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Pr="0036121C">
        <w:rPr>
          <w:rFonts w:ascii="Tahoma" w:eastAsia="Times New Roman" w:hAnsi="Tahoma" w:cs="Tahoma"/>
          <w:bCs/>
          <w:sz w:val="20"/>
          <w:szCs w:val="24"/>
          <w:lang w:eastAsia="pl-PL"/>
        </w:rPr>
        <w:t>sprawy : DZP/381/</w:t>
      </w:r>
      <w:r w:rsidR="00217886">
        <w:rPr>
          <w:rFonts w:ascii="Tahoma" w:eastAsia="Times New Roman" w:hAnsi="Tahoma" w:cs="Tahoma"/>
          <w:bCs/>
          <w:sz w:val="20"/>
          <w:szCs w:val="24"/>
          <w:lang w:eastAsia="pl-PL"/>
        </w:rPr>
        <w:t>125</w:t>
      </w:r>
      <w:r w:rsidRPr="0036121C">
        <w:rPr>
          <w:rFonts w:ascii="Tahoma" w:eastAsia="Times New Roman" w:hAnsi="Tahoma" w:cs="Tahoma"/>
          <w:bCs/>
          <w:sz w:val="20"/>
          <w:szCs w:val="24"/>
          <w:lang w:eastAsia="pl-PL"/>
        </w:rPr>
        <w:t>A/20</w:t>
      </w:r>
      <w:r w:rsidR="00150C4C">
        <w:rPr>
          <w:rFonts w:ascii="Tahoma" w:eastAsia="Times New Roman" w:hAnsi="Tahoma" w:cs="Tahoma"/>
          <w:bCs/>
          <w:sz w:val="20"/>
          <w:szCs w:val="24"/>
          <w:lang w:eastAsia="pl-PL"/>
        </w:rPr>
        <w:t>20</w:t>
      </w:r>
      <w:r w:rsidRPr="0036121C">
        <w:rPr>
          <w:rFonts w:ascii="Tahoma" w:eastAsia="Times New Roman" w:hAnsi="Tahoma" w:cs="Tahoma"/>
          <w:bCs/>
          <w:sz w:val="20"/>
          <w:szCs w:val="24"/>
          <w:lang w:eastAsia="pl-PL"/>
        </w:rPr>
        <w:t xml:space="preserve">                                                </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ISTOTNYCH WARUNKÓW ZAMÓWIENIA</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dostawę produktów leczniczych </w:t>
      </w:r>
    </w:p>
    <w:p w:rsidR="00CC5192" w:rsidRPr="00CC5192" w:rsidRDefault="00CC5192" w:rsidP="00CC5192">
      <w:pPr>
        <w:spacing w:after="0" w:line="240" w:lineRule="auto"/>
        <w:rPr>
          <w:rFonts w:ascii="Tahoma" w:eastAsia="Times New Roman" w:hAnsi="Tahoma" w:cs="Tahoma"/>
          <w:b/>
          <w:bCs/>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p>
    <w:p w:rsidR="00C874F7" w:rsidRPr="00C874F7" w:rsidRDefault="00C874F7" w:rsidP="00C874F7">
      <w:pPr>
        <w:spacing w:after="0" w:line="360" w:lineRule="auto"/>
        <w:rPr>
          <w:rFonts w:ascii="Tahoma" w:eastAsia="Times New Roman" w:hAnsi="Tahoma" w:cs="Tahoma"/>
          <w:b/>
          <w:bCs/>
          <w:sz w:val="20"/>
          <w:szCs w:val="24"/>
          <w:lang w:eastAsia="pl-PL"/>
        </w:rPr>
      </w:pPr>
    </w:p>
    <w:p w:rsidR="00C874F7" w:rsidRPr="00C874F7" w:rsidRDefault="00C874F7" w:rsidP="00C874F7">
      <w:pPr>
        <w:spacing w:after="0" w:line="360" w:lineRule="auto"/>
        <w:jc w:val="center"/>
        <w:rPr>
          <w:rFonts w:ascii="Tahoma" w:eastAsia="Times New Roman" w:hAnsi="Tahoma" w:cs="Tahoma"/>
          <w:sz w:val="20"/>
          <w:szCs w:val="24"/>
          <w:lang w:eastAsia="pl-PL"/>
        </w:rPr>
      </w:pPr>
      <w:r w:rsidRPr="00C874F7">
        <w:rPr>
          <w:rFonts w:ascii="Tahoma" w:eastAsia="Times New Roman" w:hAnsi="Tahoma" w:cs="Tahoma"/>
          <w:sz w:val="20"/>
          <w:szCs w:val="24"/>
          <w:lang w:eastAsia="pl-PL"/>
        </w:rPr>
        <w:t xml:space="preserve">Postępowanie o udzielenie zamówienia prowadzone jest w trybie </w:t>
      </w:r>
      <w:r w:rsidRPr="00C874F7">
        <w:rPr>
          <w:rFonts w:ascii="Tahoma" w:eastAsia="Times New Roman" w:hAnsi="Tahoma" w:cs="Tahoma"/>
          <w:b/>
          <w:sz w:val="20"/>
          <w:szCs w:val="24"/>
          <w:lang w:eastAsia="pl-PL"/>
        </w:rPr>
        <w:t>przetargu nieograniczonego</w:t>
      </w:r>
      <w:r>
        <w:rPr>
          <w:rFonts w:ascii="Tahoma" w:eastAsia="Times New Roman" w:hAnsi="Tahoma" w:cs="Tahoma"/>
          <w:b/>
          <w:sz w:val="20"/>
          <w:szCs w:val="24"/>
          <w:lang w:eastAsia="pl-PL"/>
        </w:rPr>
        <w:t xml:space="preserve">                         </w:t>
      </w:r>
      <w:r w:rsidRPr="00C874F7">
        <w:rPr>
          <w:rFonts w:ascii="Tahoma" w:eastAsia="Times New Roman" w:hAnsi="Tahoma" w:cs="Tahoma"/>
          <w:b/>
          <w:sz w:val="20"/>
          <w:szCs w:val="24"/>
          <w:lang w:eastAsia="pl-PL"/>
        </w:rPr>
        <w:t>powyżej 139 000 EURO</w:t>
      </w:r>
      <w:r w:rsidRPr="00C874F7">
        <w:rPr>
          <w:rFonts w:ascii="Tahoma" w:eastAsia="Times New Roman" w:hAnsi="Tahoma" w:cs="Tahoma"/>
          <w:sz w:val="20"/>
          <w:szCs w:val="24"/>
          <w:lang w:eastAsia="pl-PL"/>
        </w:rPr>
        <w:t xml:space="preserve"> na podstawie ustawy z dnia 29 stycznia 2004 roku Prawo Zamówień Publicznych </w:t>
      </w:r>
      <w:r>
        <w:rPr>
          <w:rFonts w:ascii="Tahoma" w:eastAsia="Times New Roman" w:hAnsi="Tahoma" w:cs="Tahoma"/>
          <w:sz w:val="20"/>
          <w:szCs w:val="24"/>
          <w:lang w:eastAsia="pl-PL"/>
        </w:rPr>
        <w:t xml:space="preserve">  </w:t>
      </w:r>
      <w:r w:rsidRPr="00C874F7">
        <w:rPr>
          <w:rFonts w:ascii="Tahoma" w:eastAsia="Times New Roman" w:hAnsi="Tahoma" w:cs="Tahoma"/>
          <w:sz w:val="20"/>
          <w:szCs w:val="24"/>
          <w:lang w:eastAsia="pl-PL"/>
        </w:rPr>
        <w:t xml:space="preserve"> (tekst jednolity: Dz. U. z 2019 r. poz. 1843 oraz 2020r </w:t>
      </w:r>
      <w:proofErr w:type="spellStart"/>
      <w:r w:rsidRPr="00C874F7">
        <w:rPr>
          <w:rFonts w:ascii="Tahoma" w:eastAsia="Times New Roman" w:hAnsi="Tahoma" w:cs="Tahoma"/>
          <w:sz w:val="20"/>
          <w:szCs w:val="24"/>
          <w:lang w:eastAsia="pl-PL"/>
        </w:rPr>
        <w:t>poz</w:t>
      </w:r>
      <w:proofErr w:type="spellEnd"/>
      <w:r w:rsidRPr="00C874F7">
        <w:rPr>
          <w:rFonts w:ascii="Tahoma" w:eastAsia="Times New Roman" w:hAnsi="Tahoma" w:cs="Tahoma"/>
          <w:sz w:val="20"/>
          <w:szCs w:val="24"/>
          <w:lang w:eastAsia="pl-PL"/>
        </w:rPr>
        <w:t xml:space="preserve"> 1086) .</w:t>
      </w:r>
    </w:p>
    <w:p w:rsidR="00CC5192" w:rsidRPr="00CC5192" w:rsidRDefault="00CC5192" w:rsidP="00C874F7">
      <w:pPr>
        <w:spacing w:after="0" w:line="360" w:lineRule="auto"/>
        <w:jc w:val="center"/>
        <w:rPr>
          <w:rFonts w:ascii="Tahoma" w:eastAsia="Times New Roman" w:hAnsi="Tahoma" w:cs="Tahoma"/>
          <w:bCs/>
          <w:sz w:val="20"/>
          <w:szCs w:val="24"/>
          <w:lang w:eastAsia="pl-PL"/>
        </w:rPr>
      </w:pPr>
    </w:p>
    <w:p w:rsidR="00CC5192" w:rsidRPr="00CC5192" w:rsidRDefault="00CC5192" w:rsidP="00C874F7">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istotnych warunków zamówienia </w:t>
      </w:r>
    </w:p>
    <w:p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rsid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r w:rsidR="00AF237F">
        <w:rPr>
          <w:rFonts w:ascii="Tahoma" w:eastAsia="Times New Roman" w:hAnsi="Tahoma" w:cs="Tahoma"/>
          <w:bCs/>
          <w:sz w:val="20"/>
          <w:szCs w:val="24"/>
          <w:lang w:eastAsia="pl-PL"/>
        </w:rPr>
        <w:t xml:space="preserve">       </w:t>
      </w:r>
      <w:r w:rsidRPr="00CC5192">
        <w:rPr>
          <w:rFonts w:ascii="Tahoma" w:eastAsia="Times New Roman" w:hAnsi="Tahoma" w:cs="Tahoma"/>
          <w:bCs/>
          <w:sz w:val="20"/>
          <w:szCs w:val="24"/>
          <w:lang w:eastAsia="pl-PL"/>
        </w:rPr>
        <w:t xml:space="preserve">Zatwierdził  w dniu </w:t>
      </w:r>
      <w:r w:rsidR="00AF237F">
        <w:rPr>
          <w:rFonts w:ascii="Tahoma" w:eastAsia="Times New Roman" w:hAnsi="Tahoma" w:cs="Tahoma"/>
          <w:bCs/>
          <w:sz w:val="20"/>
          <w:szCs w:val="24"/>
          <w:lang w:eastAsia="pl-PL"/>
        </w:rPr>
        <w:t>23.12.2020</w:t>
      </w:r>
    </w:p>
    <w:p w:rsidR="00ED7710" w:rsidRDefault="00ED7710" w:rsidP="00CC5192">
      <w:pPr>
        <w:spacing w:after="0" w:line="240" w:lineRule="auto"/>
        <w:ind w:left="708"/>
        <w:jc w:val="center"/>
        <w:rPr>
          <w:rFonts w:ascii="Tahoma" w:eastAsia="Times New Roman" w:hAnsi="Tahoma" w:cs="Tahoma"/>
          <w:bCs/>
          <w:sz w:val="20"/>
          <w:szCs w:val="24"/>
          <w:lang w:eastAsia="pl-PL"/>
        </w:rPr>
      </w:pPr>
    </w:p>
    <w:p w:rsidR="00ED7710" w:rsidRDefault="00ED7710" w:rsidP="00ED7710">
      <w:pPr>
        <w:spacing w:after="0" w:line="240" w:lineRule="auto"/>
        <w:ind w:left="708"/>
        <w:jc w:val="right"/>
        <w:rPr>
          <w:rFonts w:ascii="Tahoma" w:eastAsia="Times New Roman" w:hAnsi="Tahoma" w:cs="Tahoma"/>
          <w:bCs/>
          <w:sz w:val="20"/>
          <w:szCs w:val="24"/>
          <w:lang w:eastAsia="pl-PL"/>
        </w:rPr>
      </w:pPr>
    </w:p>
    <w:p w:rsidR="00ED7710" w:rsidRPr="00CC5192" w:rsidRDefault="00ED7710" w:rsidP="00CC5192">
      <w:pPr>
        <w:spacing w:after="0" w:line="240" w:lineRule="auto"/>
        <w:ind w:left="708"/>
        <w:jc w:val="center"/>
        <w:rPr>
          <w:rFonts w:ascii="Tahoma" w:eastAsia="Times New Roman" w:hAnsi="Tahoma" w:cs="Tahoma"/>
          <w:bCs/>
          <w:sz w:val="20"/>
          <w:szCs w:val="24"/>
          <w:lang w:eastAsia="pl-PL"/>
        </w:rPr>
      </w:pPr>
    </w:p>
    <w:p w:rsidR="00CC5192" w:rsidRPr="00CC5192" w:rsidRDefault="00CC5192" w:rsidP="008278A7">
      <w:pPr>
        <w:spacing w:after="0" w:line="240" w:lineRule="auto"/>
        <w:ind w:left="708"/>
        <w:jc w:val="right"/>
        <w:rPr>
          <w:rFonts w:ascii="Tahoma" w:eastAsia="Times New Roman" w:hAnsi="Tahoma" w:cs="Tahoma"/>
          <w:bCs/>
          <w:sz w:val="20"/>
          <w:szCs w:val="24"/>
          <w:lang w:eastAsia="pl-PL"/>
        </w:rPr>
      </w:pPr>
    </w:p>
    <w:p w:rsidR="00CC5192" w:rsidRPr="00CC5192" w:rsidRDefault="00AF237F" w:rsidP="001F5D35">
      <w:pPr>
        <w:spacing w:after="0" w:line="240" w:lineRule="auto"/>
        <w:jc w:val="right"/>
        <w:rPr>
          <w:rFonts w:ascii="Tahoma" w:eastAsia="Times New Roman" w:hAnsi="Tahoma" w:cs="Tahoma"/>
          <w:bCs/>
          <w:sz w:val="20"/>
          <w:szCs w:val="24"/>
          <w:lang w:eastAsia="pl-PL"/>
        </w:rPr>
      </w:pPr>
      <w:r>
        <w:rPr>
          <w:rFonts w:ascii="Cambria" w:eastAsia="Cambria" w:hAnsi="Cambria" w:cs="Times New Roman"/>
          <w:noProof/>
          <w:lang w:eastAsia="pl-PL"/>
        </w:rPr>
        <w:drawing>
          <wp:inline distT="0" distB="0" distL="0" distR="0">
            <wp:extent cx="2257425" cy="923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7425" cy="923925"/>
                    </a:xfrm>
                    <a:prstGeom prst="rect">
                      <a:avLst/>
                    </a:prstGeom>
                    <a:noFill/>
                    <a:ln>
                      <a:noFill/>
                    </a:ln>
                  </pic:spPr>
                </pic:pic>
              </a:graphicData>
            </a:graphic>
          </wp:inline>
        </w:drawing>
      </w:r>
    </w:p>
    <w:p w:rsidR="00CC5192" w:rsidRDefault="00CC5192" w:rsidP="00D446D5">
      <w:pPr>
        <w:spacing w:after="0" w:line="240" w:lineRule="auto"/>
        <w:jc w:val="right"/>
        <w:rPr>
          <w:rFonts w:ascii="Cambria" w:eastAsia="Cambria" w:hAnsi="Cambria" w:cs="Times New Roman"/>
          <w:noProof/>
          <w:lang w:eastAsia="pl-PL"/>
        </w:rPr>
      </w:pPr>
    </w:p>
    <w:p w:rsidR="00D63611" w:rsidRDefault="00D63611" w:rsidP="00D446D5">
      <w:pPr>
        <w:spacing w:after="0" w:line="240" w:lineRule="auto"/>
        <w:jc w:val="right"/>
        <w:rPr>
          <w:rFonts w:ascii="Cambria" w:eastAsia="Cambria" w:hAnsi="Cambria" w:cs="Times New Roman"/>
          <w:noProof/>
          <w:lang w:eastAsia="pl-PL"/>
        </w:rPr>
      </w:pPr>
    </w:p>
    <w:p w:rsidR="00D63611" w:rsidRDefault="00D63611" w:rsidP="00D446D5">
      <w:pPr>
        <w:spacing w:after="0" w:line="240" w:lineRule="auto"/>
        <w:jc w:val="right"/>
        <w:rPr>
          <w:rFonts w:ascii="Cambria" w:eastAsia="Cambria" w:hAnsi="Cambria" w:cs="Times New Roman"/>
          <w:noProof/>
          <w:lang w:eastAsia="pl-PL"/>
        </w:rPr>
      </w:pPr>
    </w:p>
    <w:p w:rsidR="00D63611" w:rsidRDefault="00D63611" w:rsidP="00D446D5">
      <w:pPr>
        <w:spacing w:after="0" w:line="240" w:lineRule="auto"/>
        <w:jc w:val="right"/>
        <w:rPr>
          <w:rFonts w:ascii="Cambria" w:eastAsia="Cambria" w:hAnsi="Cambria" w:cs="Times New Roman"/>
          <w:noProof/>
          <w:lang w:eastAsia="pl-PL"/>
        </w:rPr>
      </w:pPr>
    </w:p>
    <w:p w:rsidR="00D63611" w:rsidRDefault="00D63611" w:rsidP="00D446D5">
      <w:pPr>
        <w:spacing w:after="0" w:line="240" w:lineRule="auto"/>
        <w:jc w:val="right"/>
        <w:rPr>
          <w:rFonts w:ascii="Cambria" w:eastAsia="Cambria" w:hAnsi="Cambria" w:cs="Times New Roman"/>
          <w:noProof/>
          <w:lang w:eastAsia="pl-PL"/>
        </w:rPr>
      </w:pPr>
    </w:p>
    <w:p w:rsidR="00D63611" w:rsidRPr="00CC5192" w:rsidRDefault="00D63611" w:rsidP="00D446D5">
      <w:pPr>
        <w:spacing w:after="0" w:line="240" w:lineRule="auto"/>
        <w:jc w:val="right"/>
        <w:rPr>
          <w:rFonts w:ascii="Tahoma" w:eastAsia="Times New Roman" w:hAnsi="Tahoma" w:cs="Tahoma"/>
          <w:bCs/>
          <w:sz w:val="20"/>
          <w:szCs w:val="24"/>
          <w:lang w:eastAsia="pl-PL"/>
        </w:rPr>
      </w:pPr>
    </w:p>
    <w:p w:rsidR="00CC5192" w:rsidRPr="00CC5192" w:rsidRDefault="00CC5192" w:rsidP="00F31C07">
      <w:pPr>
        <w:spacing w:after="0" w:line="240" w:lineRule="auto"/>
        <w:jc w:val="right"/>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Default="00D633DF" w:rsidP="0054697A">
      <w:pPr>
        <w:spacing w:after="0" w:line="240" w:lineRule="auto"/>
        <w:jc w:val="right"/>
        <w:rPr>
          <w:rFonts w:ascii="Tahoma" w:eastAsia="Times New Roman" w:hAnsi="Tahoma" w:cs="Tahoma"/>
          <w:bCs/>
          <w:noProof/>
          <w:sz w:val="20"/>
          <w:szCs w:val="24"/>
          <w:lang w:eastAsia="pl-PL"/>
        </w:rPr>
      </w:pPr>
    </w:p>
    <w:p w:rsidR="00217886" w:rsidRDefault="00217886" w:rsidP="0054697A">
      <w:pPr>
        <w:spacing w:after="0" w:line="240" w:lineRule="auto"/>
        <w:jc w:val="right"/>
        <w:rPr>
          <w:rFonts w:ascii="Tahoma" w:eastAsia="Times New Roman" w:hAnsi="Tahoma" w:cs="Tahoma"/>
          <w:bCs/>
          <w:noProof/>
          <w:sz w:val="20"/>
          <w:szCs w:val="24"/>
          <w:lang w:eastAsia="pl-PL"/>
        </w:rPr>
      </w:pPr>
    </w:p>
    <w:p w:rsidR="00217886" w:rsidRDefault="00217886" w:rsidP="0054697A">
      <w:pPr>
        <w:spacing w:after="0" w:line="240" w:lineRule="auto"/>
        <w:jc w:val="right"/>
        <w:rPr>
          <w:rFonts w:ascii="Tahoma" w:eastAsia="Times New Roman" w:hAnsi="Tahoma" w:cs="Tahoma"/>
          <w:bCs/>
          <w:noProof/>
          <w:sz w:val="20"/>
          <w:szCs w:val="24"/>
          <w:lang w:eastAsia="pl-PL"/>
        </w:rPr>
      </w:pPr>
    </w:p>
    <w:p w:rsidR="00217886" w:rsidRDefault="00217886" w:rsidP="0054697A">
      <w:pPr>
        <w:spacing w:after="0" w:line="240" w:lineRule="auto"/>
        <w:jc w:val="right"/>
        <w:rPr>
          <w:rFonts w:ascii="Tahoma" w:eastAsia="Times New Roman" w:hAnsi="Tahoma" w:cs="Tahoma"/>
          <w:bCs/>
          <w:noProof/>
          <w:sz w:val="20"/>
          <w:szCs w:val="24"/>
          <w:lang w:eastAsia="pl-PL"/>
        </w:rPr>
      </w:pPr>
    </w:p>
    <w:p w:rsidR="00217886" w:rsidRDefault="00217886" w:rsidP="0054697A">
      <w:pPr>
        <w:spacing w:after="0" w:line="240" w:lineRule="auto"/>
        <w:jc w:val="right"/>
        <w:rPr>
          <w:rFonts w:ascii="Tahoma" w:eastAsia="Times New Roman" w:hAnsi="Tahoma" w:cs="Tahoma"/>
          <w:bCs/>
          <w:noProof/>
          <w:sz w:val="20"/>
          <w:szCs w:val="24"/>
          <w:lang w:eastAsia="pl-PL"/>
        </w:rPr>
      </w:pPr>
    </w:p>
    <w:p w:rsidR="00217886" w:rsidRDefault="00217886" w:rsidP="0054697A">
      <w:pPr>
        <w:spacing w:after="0" w:line="240" w:lineRule="auto"/>
        <w:jc w:val="right"/>
        <w:rPr>
          <w:rFonts w:ascii="Tahoma" w:eastAsia="Times New Roman" w:hAnsi="Tahoma" w:cs="Tahoma"/>
          <w:bCs/>
          <w:noProof/>
          <w:sz w:val="20"/>
          <w:szCs w:val="24"/>
          <w:lang w:eastAsia="pl-PL"/>
        </w:rPr>
      </w:pPr>
    </w:p>
    <w:p w:rsidR="00D633DF" w:rsidRPr="00CC5192" w:rsidRDefault="00D633DF" w:rsidP="0054697A">
      <w:pPr>
        <w:spacing w:after="0" w:line="240" w:lineRule="auto"/>
        <w:jc w:val="right"/>
        <w:rPr>
          <w:rFonts w:ascii="Tahoma" w:eastAsia="Times New Roman" w:hAnsi="Tahoma" w:cs="Tahoma"/>
          <w:bCs/>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FF0000"/>
          <w:sz w:val="16"/>
          <w:szCs w:val="16"/>
          <w:lang w:eastAsia="pl-PL"/>
        </w:rPr>
        <w:lastRenderedPageBreak/>
        <w:t xml:space="preserve">      </w:t>
      </w:r>
      <w:r w:rsidRPr="00CC5192">
        <w:rPr>
          <w:rFonts w:ascii="Tahoma" w:eastAsia="Times New Roman" w:hAnsi="Tahoma" w:cs="Tahoma"/>
          <w:b/>
          <w:bCs/>
          <w:color w:val="000000"/>
          <w:sz w:val="16"/>
          <w:szCs w:val="24"/>
          <w:lang w:eastAsia="pl-PL"/>
        </w:rPr>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rsidR="00CC5192" w:rsidRDefault="00CC5192" w:rsidP="00CC5192">
      <w:pPr>
        <w:spacing w:after="0" w:line="240" w:lineRule="auto"/>
        <w:jc w:val="center"/>
        <w:rPr>
          <w:rFonts w:ascii="Tahoma" w:eastAsia="Times New Roman" w:hAnsi="Tahoma" w:cs="Tahoma"/>
          <w:sz w:val="20"/>
          <w:szCs w:val="16"/>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I. Zamawiający:</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rsidR="006B6E67"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Tel. 32/3581200 lub 32/358-13-32   </w:t>
      </w:r>
    </w:p>
    <w:p w:rsidR="00CC5192" w:rsidRPr="00CC5192" w:rsidRDefault="00CC5192" w:rsidP="00CC5192">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hyperlink r:id="rId10" w:history="1">
        <w:r w:rsidRPr="00CC5192">
          <w:rPr>
            <w:rFonts w:ascii="Tahoma" w:eastAsia="Times New Roman" w:hAnsi="Tahoma" w:cs="Tahoma"/>
            <w:sz w:val="20"/>
            <w:szCs w:val="24"/>
            <w:u w:val="single"/>
            <w:lang w:val="de-DE" w:eastAsia="pl-PL"/>
          </w:rPr>
          <w:t>www.uck.katowice.pl</w:t>
        </w:r>
      </w:hyperlink>
      <w:r w:rsidRPr="00CC5192">
        <w:rPr>
          <w:rFonts w:ascii="Tahoma" w:eastAsia="Times New Roman" w:hAnsi="Tahoma" w:cs="Tahoma"/>
          <w:sz w:val="20"/>
          <w:szCs w:val="24"/>
          <w:lang w:val="de-DE" w:eastAsia="pl-PL"/>
        </w:rPr>
        <w:t xml:space="preserve">   </w:t>
      </w:r>
      <w:proofErr w:type="spellStart"/>
      <w:r w:rsidRPr="00CC5192">
        <w:rPr>
          <w:rFonts w:ascii="Tahoma" w:eastAsia="Times New Roman" w:hAnsi="Tahoma" w:cs="Tahoma"/>
          <w:sz w:val="20"/>
          <w:szCs w:val="24"/>
          <w:lang w:val="de-DE" w:eastAsia="pl-PL"/>
        </w:rPr>
        <w:t>e-mail</w:t>
      </w:r>
      <w:proofErr w:type="spellEnd"/>
      <w:r w:rsidRPr="00CC5192">
        <w:rPr>
          <w:rFonts w:ascii="Tahoma" w:eastAsia="Times New Roman" w:hAnsi="Tahoma" w:cs="Tahoma"/>
          <w:sz w:val="20"/>
          <w:szCs w:val="24"/>
          <w:lang w:val="de-DE" w:eastAsia="pl-PL"/>
        </w:rPr>
        <w:t xml:space="preserve"> : </w:t>
      </w:r>
      <w:r w:rsidR="00E34D97">
        <w:rPr>
          <w:rFonts w:ascii="Tahoma" w:eastAsia="Times New Roman" w:hAnsi="Tahoma" w:cs="Tahoma"/>
          <w:sz w:val="20"/>
          <w:szCs w:val="24"/>
          <w:lang w:val="de-DE" w:eastAsia="pl-PL"/>
        </w:rPr>
        <w:t>acholuj</w:t>
      </w:r>
      <w:r w:rsidRPr="00CC5192">
        <w:rPr>
          <w:rFonts w:ascii="Tahoma" w:eastAsia="Times New Roman" w:hAnsi="Tahoma" w:cs="Tahoma"/>
          <w:sz w:val="20"/>
          <w:szCs w:val="24"/>
          <w:lang w:val="de-DE" w:eastAsia="pl-PL"/>
        </w:rPr>
        <w:t>@uck.katowice.pl</w:t>
      </w:r>
    </w:p>
    <w:p w:rsidR="00CC5192" w:rsidRPr="00F20374" w:rsidRDefault="00CC5192" w:rsidP="00CC5192">
      <w:pPr>
        <w:spacing w:after="0" w:line="240" w:lineRule="auto"/>
        <w:rPr>
          <w:rFonts w:ascii="Tahoma" w:eastAsia="Times New Roman" w:hAnsi="Tahoma" w:cs="Tahoma"/>
          <w:b/>
          <w:sz w:val="20"/>
          <w:szCs w:val="24"/>
          <w:lang w:val="en-US"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II. TRYB UDZIELENIA ZAMÓWIENIA:</w:t>
      </w:r>
    </w:p>
    <w:p w:rsidR="00D634DF" w:rsidRPr="00330EB4" w:rsidRDefault="00CC5192" w:rsidP="005B249C">
      <w:pPr>
        <w:pStyle w:val="Akapitzlist"/>
        <w:numPr>
          <w:ilvl w:val="0"/>
          <w:numId w:val="24"/>
        </w:numPr>
        <w:spacing w:after="0" w:line="240" w:lineRule="auto"/>
        <w:jc w:val="both"/>
        <w:rPr>
          <w:rFonts w:ascii="Tahoma" w:eastAsia="Times New Roman" w:hAnsi="Tahoma" w:cs="Tahoma"/>
          <w:sz w:val="20"/>
          <w:szCs w:val="24"/>
          <w:lang w:eastAsia="pl-PL"/>
        </w:rPr>
      </w:pPr>
      <w:r w:rsidRPr="00330EB4">
        <w:rPr>
          <w:rFonts w:ascii="Tahoma" w:eastAsia="Times New Roman" w:hAnsi="Tahoma" w:cs="Tahoma"/>
          <w:sz w:val="20"/>
          <w:szCs w:val="24"/>
          <w:lang w:eastAsia="pl-PL"/>
        </w:rPr>
        <w:t xml:space="preserve">Postępowanie o udzielenie zamówienia prowadzone jest w trybie przetargu nieograniczonego na podstawie ustawy z dnia 29 stycznia 2004 roku Prawo Zamówień Publicznych </w:t>
      </w:r>
      <w:r w:rsidR="009C6300" w:rsidRPr="00330EB4">
        <w:rPr>
          <w:rFonts w:ascii="Tahoma" w:eastAsia="Times New Roman" w:hAnsi="Tahoma" w:cs="Tahoma"/>
          <w:sz w:val="20"/>
          <w:szCs w:val="24"/>
          <w:lang w:eastAsia="pl-PL"/>
        </w:rPr>
        <w:t xml:space="preserve">(tekst jednolity </w:t>
      </w:r>
      <w:r w:rsidR="004165BB" w:rsidRPr="004165BB">
        <w:rPr>
          <w:rFonts w:ascii="Tahoma" w:eastAsia="Times New Roman" w:hAnsi="Tahoma" w:cs="Tahoma"/>
          <w:sz w:val="20"/>
          <w:szCs w:val="24"/>
          <w:lang w:eastAsia="pl-PL"/>
        </w:rPr>
        <w:t xml:space="preserve">Dz. U. z 2019 r. poz. 1843 oraz 2020r </w:t>
      </w:r>
      <w:proofErr w:type="spellStart"/>
      <w:r w:rsidR="004165BB" w:rsidRPr="004165BB">
        <w:rPr>
          <w:rFonts w:ascii="Tahoma" w:eastAsia="Times New Roman" w:hAnsi="Tahoma" w:cs="Tahoma"/>
          <w:sz w:val="20"/>
          <w:szCs w:val="24"/>
          <w:lang w:eastAsia="pl-PL"/>
        </w:rPr>
        <w:t>poz</w:t>
      </w:r>
      <w:proofErr w:type="spellEnd"/>
      <w:r w:rsidR="004165BB" w:rsidRPr="004165BB">
        <w:rPr>
          <w:rFonts w:ascii="Tahoma" w:eastAsia="Times New Roman" w:hAnsi="Tahoma" w:cs="Tahoma"/>
          <w:sz w:val="20"/>
          <w:szCs w:val="24"/>
          <w:lang w:eastAsia="pl-PL"/>
        </w:rPr>
        <w:t xml:space="preserve"> 1086) </w:t>
      </w:r>
      <w:r w:rsidRPr="00330EB4">
        <w:rPr>
          <w:rFonts w:ascii="Tahoma" w:eastAsia="Times New Roman" w:hAnsi="Tahoma" w:cs="Tahoma"/>
          <w:sz w:val="20"/>
          <w:szCs w:val="24"/>
          <w:lang w:eastAsia="pl-PL"/>
        </w:rPr>
        <w:t xml:space="preserve"> )</w:t>
      </w:r>
      <w:r w:rsidR="00D634DF" w:rsidRPr="00330EB4">
        <w:rPr>
          <w:rFonts w:ascii="Tahoma" w:eastAsia="Times New Roman" w:hAnsi="Tahoma" w:cs="Tahoma"/>
          <w:sz w:val="20"/>
          <w:szCs w:val="24"/>
          <w:lang w:eastAsia="pl-PL"/>
        </w:rPr>
        <w:t xml:space="preserve"> </w:t>
      </w:r>
      <w:r w:rsidR="006B6E67" w:rsidRPr="00330EB4">
        <w:rPr>
          <w:rFonts w:ascii="Tahoma" w:eastAsia="Times New Roman" w:hAnsi="Tahoma" w:cs="Tahoma"/>
          <w:sz w:val="20"/>
          <w:szCs w:val="24"/>
          <w:lang w:eastAsia="pl-PL"/>
        </w:rPr>
        <w:t>.</w:t>
      </w:r>
    </w:p>
    <w:p w:rsidR="00CC5192" w:rsidRPr="00330EB4" w:rsidRDefault="00330EB4" w:rsidP="005B249C">
      <w:pPr>
        <w:pStyle w:val="Akapitzlist"/>
        <w:numPr>
          <w:ilvl w:val="0"/>
          <w:numId w:val="24"/>
        </w:num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Postę</w:t>
      </w:r>
      <w:r w:rsidRPr="00330EB4">
        <w:rPr>
          <w:rFonts w:ascii="Tahoma" w:eastAsia="Times New Roman" w:hAnsi="Tahoma" w:cs="Tahoma"/>
          <w:sz w:val="20"/>
          <w:szCs w:val="24"/>
          <w:lang w:eastAsia="pl-PL"/>
        </w:rPr>
        <w:t xml:space="preserve">powanie prowadzone jest z zastosowaniem procedury </w:t>
      </w:r>
      <w:r w:rsidRPr="00330EB4">
        <w:rPr>
          <w:rFonts w:ascii="Tahoma" w:hAnsi="Tahoma" w:cs="Tahoma"/>
          <w:sz w:val="20"/>
          <w:szCs w:val="20"/>
        </w:rPr>
        <w:t>z</w:t>
      </w:r>
      <w:r w:rsidRPr="00330EB4">
        <w:rPr>
          <w:rFonts w:ascii="Tahoma" w:eastAsia="Times New Roman" w:hAnsi="Tahoma" w:cs="Tahoma"/>
          <w:bCs/>
          <w:sz w:val="20"/>
          <w:szCs w:val="20"/>
          <w:lang w:eastAsia="pl-PL"/>
        </w:rPr>
        <w:t>godnie z zasadami okre</w:t>
      </w:r>
      <w:r w:rsidR="00FB3866">
        <w:rPr>
          <w:rFonts w:ascii="Tahoma" w:eastAsia="Times New Roman" w:hAnsi="Tahoma" w:cs="Tahoma"/>
          <w:bCs/>
          <w:sz w:val="20"/>
          <w:szCs w:val="20"/>
          <w:lang w:eastAsia="pl-PL"/>
        </w:rPr>
        <w:t xml:space="preserve">ślonymi w art. 24aa  ustawy </w:t>
      </w:r>
      <w:proofErr w:type="spellStart"/>
      <w:r w:rsidR="00FB3866">
        <w:rPr>
          <w:rFonts w:ascii="Tahoma" w:eastAsia="Times New Roman" w:hAnsi="Tahoma" w:cs="Tahoma"/>
          <w:bCs/>
          <w:sz w:val="20"/>
          <w:szCs w:val="20"/>
          <w:lang w:eastAsia="pl-PL"/>
        </w:rPr>
        <w:t>Pzp</w:t>
      </w:r>
      <w:proofErr w:type="spellEnd"/>
      <w:r w:rsidR="00FB3866">
        <w:rPr>
          <w:rFonts w:ascii="Tahoma" w:eastAsia="Times New Roman" w:hAnsi="Tahoma" w:cs="Tahoma"/>
          <w:bCs/>
          <w:sz w:val="20"/>
          <w:szCs w:val="20"/>
          <w:lang w:eastAsia="pl-PL"/>
        </w:rPr>
        <w:t>.</w:t>
      </w:r>
      <w:r w:rsidRPr="00330EB4">
        <w:rPr>
          <w:rFonts w:ascii="Tahoma" w:eastAsia="Times New Roman" w:hAnsi="Tahoma" w:cs="Tahoma"/>
          <w:bCs/>
          <w:sz w:val="20"/>
          <w:szCs w:val="20"/>
          <w:lang w:eastAsia="pl-PL"/>
        </w:rPr>
        <w:t xml:space="preserve">              </w:t>
      </w:r>
    </w:p>
    <w:p w:rsidR="00330EB4" w:rsidRPr="00AD4038" w:rsidRDefault="00330EB4" w:rsidP="005B249C">
      <w:pPr>
        <w:numPr>
          <w:ilvl w:val="0"/>
          <w:numId w:val="24"/>
        </w:numPr>
        <w:spacing w:after="0" w:line="240" w:lineRule="auto"/>
        <w:jc w:val="both"/>
        <w:rPr>
          <w:rStyle w:val="Hipercze"/>
          <w:rFonts w:ascii="Tahoma" w:hAnsi="Tahoma" w:cs="Tahoma"/>
          <w:color w:val="auto"/>
          <w:sz w:val="20"/>
          <w:szCs w:val="20"/>
          <w:u w:val="none"/>
        </w:rPr>
      </w:pPr>
      <w:r w:rsidRPr="00330EB4">
        <w:rPr>
          <w:rFonts w:ascii="Tahoma" w:hAnsi="Tahoma" w:cs="Tahoma"/>
          <w:sz w:val="20"/>
          <w:szCs w:val="20"/>
        </w:rPr>
        <w:t xml:space="preserve">Postępowanie prowadzone jest w języku polskim w formie elektronicznej za pośrednictwem Platformy </w:t>
      </w:r>
      <w:proofErr w:type="spellStart"/>
      <w:r w:rsidRPr="00330EB4">
        <w:rPr>
          <w:rFonts w:ascii="Tahoma" w:hAnsi="Tahoma" w:cs="Tahoma"/>
          <w:sz w:val="20"/>
          <w:szCs w:val="20"/>
        </w:rPr>
        <w:t>SmartPZP</w:t>
      </w:r>
      <w:proofErr w:type="spellEnd"/>
      <w:r w:rsidRPr="00330EB4">
        <w:rPr>
          <w:rFonts w:ascii="Tahoma" w:hAnsi="Tahoma" w:cs="Tahoma"/>
          <w:sz w:val="20"/>
          <w:szCs w:val="20"/>
        </w:rPr>
        <w:t xml:space="preserve"> dostępnej pod adresem: </w:t>
      </w:r>
      <w:hyperlink r:id="rId11" w:history="1">
        <w:r w:rsidRPr="00330EB4">
          <w:rPr>
            <w:rStyle w:val="Hipercze"/>
            <w:rFonts w:ascii="Tahoma" w:hAnsi="Tahoma" w:cs="Tahoma"/>
            <w:color w:val="0F6FC6" w:themeColor="accent1"/>
            <w:sz w:val="20"/>
            <w:szCs w:val="20"/>
          </w:rPr>
          <w:t>https://portal.smartpzp.pl/uck</w:t>
        </w:r>
      </w:hyperlink>
    </w:p>
    <w:p w:rsidR="00AD4038" w:rsidRPr="00DB678F" w:rsidRDefault="00AD4038" w:rsidP="005B249C">
      <w:pPr>
        <w:numPr>
          <w:ilvl w:val="0"/>
          <w:numId w:val="24"/>
        </w:numPr>
        <w:suppressAutoHyphens/>
        <w:spacing w:after="0" w:line="240" w:lineRule="auto"/>
        <w:jc w:val="both"/>
        <w:rPr>
          <w:rFonts w:ascii="Tahoma" w:eastAsia="Times New Roman" w:hAnsi="Tahoma" w:cs="Tahoma"/>
          <w:sz w:val="20"/>
          <w:szCs w:val="20"/>
          <w:lang w:val="x-none" w:eastAsia="x-none"/>
        </w:rPr>
      </w:pPr>
      <w:r w:rsidRPr="00DB678F">
        <w:rPr>
          <w:rFonts w:ascii="Tahoma" w:eastAsia="Times New Roman" w:hAnsi="Tahoma" w:cs="Tahoma"/>
          <w:sz w:val="20"/>
          <w:szCs w:val="20"/>
          <w:lang w:val="x-none" w:eastAsia="x-none"/>
        </w:rPr>
        <w:t xml:space="preserve">Wykonawca rejestrując się </w:t>
      </w:r>
      <w:r>
        <w:rPr>
          <w:rFonts w:ascii="Tahoma" w:eastAsia="Times New Roman" w:hAnsi="Tahoma" w:cs="Tahoma"/>
          <w:sz w:val="20"/>
          <w:szCs w:val="20"/>
          <w:lang w:eastAsia="x-none"/>
        </w:rPr>
        <w:t xml:space="preserve">na Platformie </w:t>
      </w:r>
      <w:proofErr w:type="spellStart"/>
      <w:r>
        <w:rPr>
          <w:rFonts w:ascii="Tahoma" w:eastAsia="Times New Roman" w:hAnsi="Tahoma" w:cs="Tahoma"/>
          <w:sz w:val="20"/>
          <w:szCs w:val="20"/>
          <w:lang w:eastAsia="x-none"/>
        </w:rPr>
        <w:t>Smartpzp</w:t>
      </w:r>
      <w:proofErr w:type="spellEnd"/>
      <w:r>
        <w:rPr>
          <w:rFonts w:ascii="Tahoma" w:eastAsia="Times New Roman" w:hAnsi="Tahoma" w:cs="Tahoma"/>
          <w:sz w:val="20"/>
          <w:szCs w:val="20"/>
          <w:lang w:eastAsia="x-none"/>
        </w:rPr>
        <w:t xml:space="preserve"> </w:t>
      </w:r>
      <w:r w:rsidRPr="00DB678F">
        <w:rPr>
          <w:rFonts w:ascii="Tahoma" w:eastAsia="Times New Roman" w:hAnsi="Tahoma" w:cs="Tahoma"/>
          <w:sz w:val="20"/>
          <w:szCs w:val="20"/>
          <w:lang w:val="x-none" w:eastAsia="x-none"/>
        </w:rPr>
        <w:t>akceptuje warunki korzystania z Platformy, określone w Regulaminie podczas rejestracji oraz uznaje go za wiążący. Korzystanie z Platformy jest bezpłatne. Podgląd i pobieranie dokumentacji postępowania nie wymaga logowania.</w:t>
      </w:r>
    </w:p>
    <w:p w:rsidR="00330EB4" w:rsidRPr="00330EB4" w:rsidRDefault="00330EB4" w:rsidP="005B249C">
      <w:pPr>
        <w:pStyle w:val="Akapitzlist"/>
        <w:numPr>
          <w:ilvl w:val="0"/>
          <w:numId w:val="24"/>
        </w:numPr>
        <w:spacing w:after="0" w:line="240" w:lineRule="auto"/>
        <w:jc w:val="both"/>
        <w:rPr>
          <w:rFonts w:ascii="Times New Roman" w:eastAsia="Calibri" w:hAnsi="Times New Roman" w:cs="Times New Roman"/>
          <w:sz w:val="24"/>
          <w:szCs w:val="24"/>
        </w:rPr>
      </w:pPr>
      <w:r w:rsidRPr="00330EB4">
        <w:rPr>
          <w:rFonts w:ascii="Tahoma" w:hAnsi="Tahoma" w:cs="Tahoma"/>
          <w:sz w:val="20"/>
          <w:szCs w:val="20"/>
        </w:rPr>
        <w:t>Zamawiający informuje, że Platforma jest kompatybilna ze wszystkimi podpisami elektronicznymi. Do przesłania dokumentów niezbędne jest posiadanie certyfikatu kwalifikowanego w celu podpisania oferty oraz oświadczeń i dokumentów składanych w postępowaniu.</w:t>
      </w:r>
      <w:r w:rsidRPr="00330EB4">
        <w:rPr>
          <w:rFonts w:ascii="Times New Roman" w:eastAsia="Calibri" w:hAnsi="Times New Roman" w:cs="Times New Roman"/>
          <w:sz w:val="24"/>
          <w:szCs w:val="24"/>
        </w:rPr>
        <w:t xml:space="preserve"> </w:t>
      </w:r>
    </w:p>
    <w:p w:rsidR="00330EB4" w:rsidRPr="00330EB4" w:rsidRDefault="00330EB4" w:rsidP="00FB3866">
      <w:pPr>
        <w:suppressAutoHyphens/>
        <w:autoSpaceDE w:val="0"/>
        <w:autoSpaceDN w:val="0"/>
        <w:adjustRightInd w:val="0"/>
        <w:spacing w:after="0" w:line="240" w:lineRule="auto"/>
        <w:ind w:left="360"/>
        <w:jc w:val="both"/>
        <w:rPr>
          <w:rFonts w:ascii="Tahoma" w:hAnsi="Tahoma" w:cs="Tahoma"/>
          <w:sz w:val="20"/>
          <w:szCs w:val="20"/>
        </w:rPr>
      </w:pPr>
      <w:r w:rsidRPr="00330EB4">
        <w:rPr>
          <w:rFonts w:ascii="Tahoma" w:eastAsia="Calibri" w:hAnsi="Tahoma" w:cs="Tahoma"/>
          <w:sz w:val="20"/>
          <w:szCs w:val="20"/>
        </w:rPr>
        <w:t xml:space="preserve">Szczegółowa instrukcja użytkownika Wykonawcy </w:t>
      </w:r>
      <w:proofErr w:type="spellStart"/>
      <w:r w:rsidRPr="00330EB4">
        <w:rPr>
          <w:rFonts w:ascii="Tahoma" w:eastAsia="Calibri" w:hAnsi="Tahoma" w:cs="Tahoma"/>
          <w:sz w:val="20"/>
          <w:szCs w:val="20"/>
        </w:rPr>
        <w:t>SmartPZP</w:t>
      </w:r>
      <w:proofErr w:type="spellEnd"/>
      <w:r w:rsidRPr="00330EB4">
        <w:rPr>
          <w:rFonts w:ascii="Tahoma" w:eastAsia="Calibri" w:hAnsi="Tahoma" w:cs="Tahoma"/>
          <w:sz w:val="20"/>
          <w:szCs w:val="20"/>
        </w:rPr>
        <w:t xml:space="preserve"> dostępna jest na stronie Platformy</w:t>
      </w:r>
      <w:r w:rsidRPr="00330EB4">
        <w:rPr>
          <w:rFonts w:ascii="Tahoma" w:eastAsia="Times New Roman" w:hAnsi="Tahoma" w:cs="Tahoma"/>
          <w:sz w:val="20"/>
          <w:szCs w:val="20"/>
          <w:lang w:eastAsia="ar-SA"/>
        </w:rPr>
        <w:t xml:space="preserve"> </w:t>
      </w:r>
      <w:hyperlink r:id="rId12" w:history="1">
        <w:r w:rsidRPr="00330EB4">
          <w:rPr>
            <w:rFonts w:ascii="Tahoma" w:eastAsia="Times New Roman" w:hAnsi="Tahoma" w:cs="Tahoma"/>
            <w:color w:val="0000FF"/>
            <w:sz w:val="20"/>
            <w:szCs w:val="20"/>
            <w:u w:val="single"/>
            <w:lang w:eastAsia="ar-SA"/>
          </w:rPr>
          <w:t>https://portal.smartpzp.pl/uck/elearning</w:t>
        </w:r>
      </w:hyperlink>
      <w:r w:rsidR="00FB3866">
        <w:rPr>
          <w:rFonts w:ascii="Tahoma" w:eastAsia="Times New Roman" w:hAnsi="Tahoma" w:cs="Tahoma"/>
          <w:color w:val="000000"/>
          <w:sz w:val="20"/>
          <w:szCs w:val="20"/>
          <w:lang w:eastAsia="ar-SA"/>
        </w:rPr>
        <w:t>.</w:t>
      </w:r>
      <w:r w:rsidR="00600F0C">
        <w:rPr>
          <w:rFonts w:ascii="Tahoma" w:eastAsia="Times New Roman" w:hAnsi="Tahoma" w:cs="Tahoma"/>
          <w:color w:val="000000"/>
          <w:sz w:val="20"/>
          <w:szCs w:val="20"/>
          <w:lang w:eastAsia="ar-SA"/>
        </w:rPr>
        <w:t xml:space="preserve"> </w:t>
      </w:r>
      <w:r w:rsidRPr="00330EB4">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3" w:history="1">
        <w:r w:rsidRPr="00330EB4">
          <w:rPr>
            <w:rStyle w:val="Hipercze"/>
            <w:rFonts w:ascii="Tahoma" w:hAnsi="Tahoma" w:cs="Tahoma"/>
            <w:color w:val="0F6FC6" w:themeColor="accent1"/>
            <w:sz w:val="20"/>
            <w:szCs w:val="20"/>
          </w:rPr>
          <w:t>http://www.nccert.pl/kontakt.htm</w:t>
        </w:r>
      </w:hyperlink>
      <w:r w:rsidRPr="00330EB4">
        <w:rPr>
          <w:rFonts w:ascii="Tahoma" w:hAnsi="Tahoma" w:cs="Tahoma"/>
          <w:color w:val="0F6FC6" w:themeColor="accent1"/>
          <w:sz w:val="20"/>
          <w:szCs w:val="20"/>
        </w:rPr>
        <w:t>.</w:t>
      </w:r>
    </w:p>
    <w:p w:rsidR="00963F8F" w:rsidRPr="00963F8F" w:rsidRDefault="00330EB4" w:rsidP="005B249C">
      <w:pPr>
        <w:numPr>
          <w:ilvl w:val="0"/>
          <w:numId w:val="24"/>
        </w:numPr>
        <w:spacing w:after="0" w:line="240" w:lineRule="auto"/>
        <w:jc w:val="both"/>
        <w:rPr>
          <w:rFonts w:ascii="Tahoma" w:eastAsia="Times New Roman" w:hAnsi="Tahoma" w:cs="Tahoma"/>
          <w:b/>
          <w:bCs/>
          <w:sz w:val="20"/>
          <w:szCs w:val="24"/>
          <w:lang w:eastAsia="pl-PL"/>
        </w:rPr>
      </w:pPr>
      <w:r w:rsidRPr="00330EB4">
        <w:rPr>
          <w:rFonts w:ascii="Tahoma" w:hAnsi="Tahoma" w:cs="Tahoma"/>
          <w:sz w:val="20"/>
          <w:szCs w:val="20"/>
        </w:rPr>
        <w:t>Informacje dotyczące przedmiotowego postępowania objęte ustawowym wymogiem publikacji na stronie internetowej Zamawiającego będą udostępnione pod adresem:</w:t>
      </w:r>
      <w:r w:rsidRPr="00330EB4">
        <w:rPr>
          <w:rFonts w:ascii="Tahoma" w:hAnsi="Tahoma" w:cs="Tahoma"/>
          <w:color w:val="0F6FC6" w:themeColor="accent1"/>
          <w:sz w:val="20"/>
          <w:szCs w:val="20"/>
        </w:rPr>
        <w:t xml:space="preserve"> </w:t>
      </w:r>
      <w:hyperlink r:id="rId14" w:history="1">
        <w:r w:rsidRPr="00330EB4">
          <w:rPr>
            <w:rStyle w:val="Hipercze"/>
            <w:rFonts w:ascii="Tahoma" w:hAnsi="Tahoma" w:cs="Tahoma"/>
            <w:color w:val="0F6FC6" w:themeColor="accent1"/>
            <w:sz w:val="20"/>
            <w:szCs w:val="20"/>
          </w:rPr>
          <w:t>https://www.uck.katowice.pl/</w:t>
        </w:r>
      </w:hyperlink>
      <w:r w:rsidR="00FB3866">
        <w:rPr>
          <w:rFonts w:ascii="Tahoma" w:hAnsi="Tahoma" w:cs="Tahoma"/>
          <w:color w:val="0F6FC6" w:themeColor="accent1"/>
          <w:sz w:val="20"/>
          <w:szCs w:val="20"/>
        </w:rPr>
        <w:t xml:space="preserve"> </w:t>
      </w:r>
    </w:p>
    <w:p w:rsidR="00C97D20" w:rsidRDefault="00C97D20" w:rsidP="00963F8F">
      <w:pPr>
        <w:spacing w:after="0" w:line="240" w:lineRule="auto"/>
        <w:ind w:left="360"/>
        <w:jc w:val="both"/>
        <w:rPr>
          <w:rFonts w:ascii="Tahoma" w:eastAsia="Times New Roman" w:hAnsi="Tahoma" w:cs="Tahoma"/>
          <w:b/>
          <w:bCs/>
          <w:sz w:val="20"/>
          <w:szCs w:val="24"/>
          <w:lang w:eastAsia="pl-PL"/>
        </w:rPr>
      </w:pPr>
    </w:p>
    <w:p w:rsidR="00CC5192" w:rsidRPr="00CC5192" w:rsidRDefault="00E62D37" w:rsidP="00975DEC">
      <w:pPr>
        <w:spacing w:after="0" w:line="240" w:lineRule="auto"/>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III. PRZEDMIOT ZAMÓWIENIA</w:t>
      </w:r>
    </w:p>
    <w:p w:rsidR="00CC5192" w:rsidRPr="00E62D37" w:rsidRDefault="00CC5192" w:rsidP="0073358B">
      <w:pPr>
        <w:numPr>
          <w:ilvl w:val="0"/>
          <w:numId w:val="6"/>
        </w:numPr>
        <w:spacing w:after="0" w:line="240" w:lineRule="auto"/>
        <w:jc w:val="both"/>
        <w:rPr>
          <w:rFonts w:ascii="Tahoma" w:eastAsia="Times New Roman" w:hAnsi="Tahoma" w:cs="Tahoma"/>
          <w:sz w:val="20"/>
          <w:szCs w:val="24"/>
          <w:lang w:eastAsia="pl-PL"/>
        </w:rPr>
      </w:pPr>
      <w:r w:rsidRPr="00E62D37">
        <w:rPr>
          <w:rFonts w:ascii="Tahoma" w:eastAsia="Times New Roman" w:hAnsi="Tahoma" w:cs="Tahoma"/>
          <w:sz w:val="20"/>
          <w:szCs w:val="24"/>
          <w:lang w:eastAsia="pl-PL"/>
        </w:rPr>
        <w:t>Dostawa produktów leczniczych</w:t>
      </w:r>
      <w:r w:rsidR="00144C04" w:rsidRPr="00E62D37">
        <w:rPr>
          <w:rFonts w:ascii="Tahoma" w:eastAsia="Times New Roman" w:hAnsi="Tahoma" w:cs="Tahoma"/>
          <w:sz w:val="20"/>
          <w:szCs w:val="24"/>
          <w:lang w:eastAsia="pl-PL"/>
        </w:rPr>
        <w:t xml:space="preserve"> </w:t>
      </w:r>
      <w:r w:rsidRPr="00E62D37">
        <w:rPr>
          <w:rFonts w:ascii="Tahoma" w:eastAsia="Times New Roman" w:hAnsi="Tahoma" w:cs="Tahoma"/>
          <w:sz w:val="20"/>
          <w:szCs w:val="24"/>
          <w:lang w:eastAsia="pl-PL"/>
        </w:rPr>
        <w:t>wyszczególnienie asortymentowo ilościowe oraz wymagania jakościowe określono  w załącznikach  nr 4.1 do 4.</w:t>
      </w:r>
      <w:r w:rsidR="00F26A04">
        <w:rPr>
          <w:rFonts w:ascii="Tahoma" w:eastAsia="Times New Roman" w:hAnsi="Tahoma" w:cs="Tahoma"/>
          <w:sz w:val="20"/>
          <w:szCs w:val="24"/>
          <w:lang w:eastAsia="pl-PL"/>
        </w:rPr>
        <w:t>7</w:t>
      </w:r>
      <w:r w:rsidR="00217886">
        <w:rPr>
          <w:rFonts w:ascii="Tahoma" w:eastAsia="Times New Roman" w:hAnsi="Tahoma" w:cs="Tahoma"/>
          <w:sz w:val="20"/>
          <w:szCs w:val="24"/>
          <w:lang w:eastAsia="pl-PL"/>
        </w:rPr>
        <w:t>9</w:t>
      </w:r>
      <w:r w:rsidR="00144C04" w:rsidRPr="00E62D37">
        <w:rPr>
          <w:rFonts w:ascii="Tahoma" w:eastAsia="Times New Roman" w:hAnsi="Tahoma" w:cs="Tahoma"/>
          <w:sz w:val="20"/>
          <w:szCs w:val="24"/>
          <w:lang w:eastAsia="pl-PL"/>
        </w:rPr>
        <w:t xml:space="preserve"> </w:t>
      </w:r>
      <w:proofErr w:type="spellStart"/>
      <w:r w:rsidRPr="00E62D37">
        <w:rPr>
          <w:rFonts w:ascii="Tahoma" w:eastAsia="Times New Roman" w:hAnsi="Tahoma" w:cs="Tahoma"/>
          <w:sz w:val="20"/>
          <w:szCs w:val="24"/>
          <w:lang w:eastAsia="pl-PL"/>
        </w:rPr>
        <w:t>siwz</w:t>
      </w:r>
      <w:proofErr w:type="spellEnd"/>
    </w:p>
    <w:p w:rsidR="00217886" w:rsidRDefault="00217886" w:rsidP="00217886">
      <w:pPr>
        <w:pStyle w:val="Bezodstpw"/>
        <w:spacing w:line="100" w:lineRule="atLeast"/>
        <w:ind w:left="340"/>
        <w:jc w:val="both"/>
        <w:rPr>
          <w:rFonts w:ascii="Tahoma" w:eastAsia="Tahoma" w:hAnsi="Tahoma" w:cs="Tahoma"/>
          <w:sz w:val="20"/>
          <w:szCs w:val="20"/>
        </w:rPr>
      </w:pPr>
      <w:r>
        <w:rPr>
          <w:rFonts w:ascii="Tahoma" w:hAnsi="Tahoma" w:cs="Tahoma"/>
          <w:sz w:val="20"/>
          <w:szCs w:val="20"/>
        </w:rPr>
        <w:t>Część 1 -</w:t>
      </w:r>
      <w:r>
        <w:rPr>
          <w:rFonts w:ascii="Tahoma" w:eastAsia="Tahoma" w:hAnsi="Tahoma" w:cs="Tahoma"/>
          <w:sz w:val="20"/>
          <w:szCs w:val="20"/>
        </w:rPr>
        <w:t xml:space="preserve">Płyny infuzyjne z portem bezigłowym typu </w:t>
      </w:r>
      <w:proofErr w:type="spellStart"/>
      <w:r>
        <w:rPr>
          <w:rFonts w:ascii="Tahoma" w:eastAsia="Tahoma" w:hAnsi="Tahoma" w:cs="Tahoma"/>
          <w:sz w:val="20"/>
          <w:szCs w:val="20"/>
        </w:rPr>
        <w:t>luer</w:t>
      </w:r>
      <w:proofErr w:type="spellEnd"/>
      <w:r>
        <w:rPr>
          <w:rFonts w:ascii="Tahoma" w:eastAsia="Tahoma" w:hAnsi="Tahoma" w:cs="Tahoma"/>
          <w:sz w:val="20"/>
          <w:szCs w:val="20"/>
        </w:rPr>
        <w:t xml:space="preserve"> lock</w:t>
      </w:r>
      <w:r>
        <w:rPr>
          <w:rFonts w:ascii="Tahoma" w:hAnsi="Tahoma" w:cs="Tahoma"/>
          <w:b/>
          <w:bCs/>
          <w:i/>
          <w:iCs/>
          <w:sz w:val="20"/>
          <w:szCs w:val="20"/>
        </w:rPr>
        <w:t xml:space="preserve"> </w:t>
      </w:r>
    </w:p>
    <w:p w:rsidR="00217886" w:rsidRDefault="00217886" w:rsidP="00217886">
      <w:pPr>
        <w:pStyle w:val="Bezodstpw"/>
        <w:spacing w:line="100" w:lineRule="atLeast"/>
        <w:ind w:left="340"/>
        <w:jc w:val="both"/>
        <w:rPr>
          <w:rFonts w:ascii="Tahoma" w:eastAsia="Tahoma" w:hAnsi="Tahoma" w:cs="Tahoma"/>
          <w:sz w:val="20"/>
          <w:szCs w:val="20"/>
        </w:rPr>
      </w:pPr>
      <w:r>
        <w:rPr>
          <w:rFonts w:ascii="Tahoma" w:hAnsi="Tahoma" w:cs="Tahoma"/>
          <w:sz w:val="20"/>
          <w:szCs w:val="20"/>
        </w:rPr>
        <w:t xml:space="preserve">Część 2 - </w:t>
      </w:r>
      <w:proofErr w:type="spellStart"/>
      <w:r>
        <w:rPr>
          <w:rFonts w:ascii="Tahoma" w:eastAsia="Tahoma" w:hAnsi="Tahoma" w:cs="Tahoma"/>
          <w:sz w:val="20"/>
          <w:szCs w:val="20"/>
        </w:rPr>
        <w:t>Natalizumab</w:t>
      </w:r>
      <w:proofErr w:type="spellEnd"/>
    </w:p>
    <w:p w:rsidR="00217886" w:rsidRDefault="00217886" w:rsidP="00217886">
      <w:pPr>
        <w:pStyle w:val="Bezodstpw"/>
        <w:spacing w:line="100" w:lineRule="atLeast"/>
        <w:ind w:left="340"/>
        <w:jc w:val="both"/>
        <w:rPr>
          <w:rFonts w:ascii="Tahoma" w:eastAsia="Tahoma" w:hAnsi="Tahoma" w:cs="Tahoma"/>
          <w:sz w:val="20"/>
          <w:szCs w:val="20"/>
        </w:rPr>
      </w:pPr>
      <w:r>
        <w:rPr>
          <w:rFonts w:ascii="Tahoma" w:eastAsia="Tahoma" w:hAnsi="Tahoma" w:cs="Tahoma"/>
          <w:sz w:val="20"/>
          <w:szCs w:val="20"/>
        </w:rPr>
        <w:t xml:space="preserve">Część 3 - Substancje recepturowe </w:t>
      </w:r>
    </w:p>
    <w:p w:rsidR="00217886" w:rsidRDefault="00217886" w:rsidP="00217886">
      <w:pPr>
        <w:pStyle w:val="Bezodstpw"/>
        <w:spacing w:line="100" w:lineRule="atLeast"/>
        <w:ind w:left="340"/>
        <w:jc w:val="both"/>
        <w:rPr>
          <w:rFonts w:ascii="Tahoma" w:eastAsia="Tahoma" w:hAnsi="Tahoma" w:cs="Tahoma"/>
          <w:sz w:val="20"/>
          <w:szCs w:val="20"/>
        </w:rPr>
      </w:pPr>
      <w:r>
        <w:rPr>
          <w:rFonts w:ascii="Tahoma" w:eastAsia="Tahoma" w:hAnsi="Tahoma" w:cs="Tahoma"/>
          <w:sz w:val="20"/>
          <w:szCs w:val="20"/>
        </w:rPr>
        <w:t xml:space="preserve">Część 4 - </w:t>
      </w:r>
      <w:proofErr w:type="spellStart"/>
      <w:r>
        <w:rPr>
          <w:rFonts w:ascii="Tahoma" w:eastAsia="Tahoma" w:hAnsi="Tahoma" w:cs="Tahoma"/>
          <w:sz w:val="20"/>
          <w:szCs w:val="20"/>
        </w:rPr>
        <w:t>Antitrombin</w:t>
      </w:r>
      <w:proofErr w:type="spellEnd"/>
      <w:r>
        <w:rPr>
          <w:rFonts w:ascii="Tahoma" w:eastAsia="Tahoma" w:hAnsi="Tahoma" w:cs="Tahoma"/>
          <w:sz w:val="20"/>
          <w:szCs w:val="20"/>
        </w:rPr>
        <w:t xml:space="preserve"> </w:t>
      </w:r>
    </w:p>
    <w:p w:rsidR="00217886" w:rsidRDefault="00217886" w:rsidP="00217886">
      <w:pPr>
        <w:pStyle w:val="Bezodstpw"/>
        <w:spacing w:line="100" w:lineRule="atLeast"/>
        <w:ind w:left="340"/>
        <w:jc w:val="both"/>
        <w:rPr>
          <w:rFonts w:ascii="Tahoma" w:eastAsia="Tahoma" w:hAnsi="Tahoma" w:cs="Tahoma"/>
          <w:sz w:val="20"/>
          <w:szCs w:val="20"/>
        </w:rPr>
      </w:pPr>
      <w:r>
        <w:rPr>
          <w:rFonts w:ascii="Tahoma" w:eastAsia="Tahoma" w:hAnsi="Tahoma" w:cs="Tahoma"/>
          <w:sz w:val="20"/>
          <w:szCs w:val="20"/>
        </w:rPr>
        <w:t xml:space="preserve">Część 5 – </w:t>
      </w:r>
      <w:proofErr w:type="spellStart"/>
      <w:r>
        <w:rPr>
          <w:rFonts w:ascii="Tahoma" w:eastAsia="Tahoma" w:hAnsi="Tahoma" w:cs="Tahoma"/>
          <w:sz w:val="20"/>
          <w:szCs w:val="20"/>
        </w:rPr>
        <w:t>Aflibercept</w:t>
      </w:r>
      <w:proofErr w:type="spellEnd"/>
    </w:p>
    <w:p w:rsidR="00217886" w:rsidRDefault="00217886" w:rsidP="00217886">
      <w:pPr>
        <w:pStyle w:val="Bezodstpw"/>
        <w:spacing w:line="100" w:lineRule="atLeast"/>
        <w:ind w:left="340"/>
        <w:jc w:val="both"/>
        <w:rPr>
          <w:rFonts w:ascii="Tahoma" w:eastAsia="Tahoma" w:hAnsi="Tahoma" w:cs="Tahoma"/>
          <w:sz w:val="20"/>
          <w:szCs w:val="20"/>
        </w:rPr>
      </w:pPr>
      <w:r>
        <w:rPr>
          <w:rFonts w:ascii="Tahoma" w:eastAsia="Tahoma" w:hAnsi="Tahoma" w:cs="Tahoma"/>
          <w:sz w:val="20"/>
          <w:szCs w:val="20"/>
        </w:rPr>
        <w:t xml:space="preserve">Część 6 - Leki stosowane w zakażeniach </w:t>
      </w:r>
    </w:p>
    <w:p w:rsidR="00217886" w:rsidRDefault="00217886" w:rsidP="00217886">
      <w:pPr>
        <w:pStyle w:val="Bezodstpw"/>
        <w:spacing w:line="100" w:lineRule="atLeast"/>
        <w:ind w:left="340"/>
        <w:jc w:val="both"/>
        <w:rPr>
          <w:rFonts w:ascii="Tahoma" w:eastAsia="Times New Roman" w:hAnsi="Tahoma" w:cs="Tahoma"/>
          <w:color w:val="000000"/>
          <w:sz w:val="20"/>
          <w:szCs w:val="20"/>
        </w:rPr>
      </w:pPr>
      <w:r>
        <w:rPr>
          <w:rFonts w:ascii="Tahoma" w:eastAsia="Tahoma" w:hAnsi="Tahoma" w:cs="Tahoma"/>
          <w:sz w:val="20"/>
          <w:szCs w:val="20"/>
        </w:rPr>
        <w:t xml:space="preserve">Część 7 - </w:t>
      </w:r>
      <w:r>
        <w:rPr>
          <w:rFonts w:ascii="Tahoma" w:eastAsia="Tahoma" w:hAnsi="Tahoma" w:cs="Tahoma"/>
          <w:color w:val="000000"/>
          <w:sz w:val="20"/>
          <w:szCs w:val="20"/>
        </w:rPr>
        <w:t>Leki różne I</w:t>
      </w:r>
      <w:r>
        <w:rPr>
          <w:rFonts w:ascii="Tahoma" w:eastAsia="Times New Roman" w:hAnsi="Tahoma" w:cs="Tahoma"/>
          <w:color w:val="000000"/>
          <w:sz w:val="20"/>
          <w:szCs w:val="20"/>
        </w:rPr>
        <w:t xml:space="preserve"> </w:t>
      </w:r>
    </w:p>
    <w:p w:rsidR="00217886" w:rsidRDefault="00217886" w:rsidP="00217886">
      <w:pPr>
        <w:pStyle w:val="Bezodstpw"/>
        <w:spacing w:line="100" w:lineRule="atLeast"/>
        <w:ind w:left="340"/>
        <w:jc w:val="both"/>
        <w:rPr>
          <w:rFonts w:ascii="Tahoma" w:eastAsia="Times New Roman" w:hAnsi="Tahoma" w:cs="Tahoma"/>
          <w:color w:val="000000"/>
          <w:sz w:val="20"/>
          <w:szCs w:val="20"/>
        </w:rPr>
      </w:pPr>
      <w:r>
        <w:rPr>
          <w:rFonts w:ascii="Tahoma" w:eastAsia="Tahoma" w:hAnsi="Tahoma" w:cs="Tahoma"/>
          <w:color w:val="000000"/>
          <w:sz w:val="20"/>
          <w:szCs w:val="20"/>
        </w:rPr>
        <w:t>Część 8 - Leki różne II</w:t>
      </w:r>
      <w:r>
        <w:rPr>
          <w:rFonts w:ascii="Tahoma" w:eastAsia="Times New Roman" w:hAnsi="Tahoma" w:cs="Tahoma"/>
          <w:color w:val="000000"/>
          <w:sz w:val="20"/>
          <w:szCs w:val="20"/>
        </w:rPr>
        <w:t xml:space="preserve"> </w:t>
      </w:r>
    </w:p>
    <w:p w:rsidR="00217886" w:rsidRDefault="00217886" w:rsidP="00217886">
      <w:pPr>
        <w:pStyle w:val="Bezodstpw"/>
        <w:spacing w:line="100" w:lineRule="atLeast"/>
        <w:ind w:left="340"/>
        <w:jc w:val="both"/>
        <w:rPr>
          <w:rFonts w:ascii="Tahoma" w:eastAsia="Times New Roman" w:hAnsi="Tahoma" w:cs="Tahoma"/>
          <w:color w:val="000000"/>
          <w:sz w:val="20"/>
          <w:szCs w:val="20"/>
        </w:rPr>
      </w:pPr>
      <w:r>
        <w:rPr>
          <w:rFonts w:ascii="Tahoma" w:eastAsia="Tahoma" w:hAnsi="Tahoma" w:cs="Tahoma"/>
          <w:color w:val="000000"/>
          <w:sz w:val="20"/>
          <w:szCs w:val="20"/>
        </w:rPr>
        <w:t>Część 9 - Leki różne III</w:t>
      </w:r>
      <w:r>
        <w:rPr>
          <w:rFonts w:ascii="Tahoma" w:eastAsia="Times New Roman" w:hAnsi="Tahoma" w:cs="Tahoma"/>
          <w:color w:val="000000"/>
          <w:sz w:val="20"/>
          <w:szCs w:val="20"/>
        </w:rPr>
        <w:t xml:space="preserve"> </w:t>
      </w:r>
    </w:p>
    <w:p w:rsidR="00217886" w:rsidRDefault="00217886" w:rsidP="00217886">
      <w:pPr>
        <w:pStyle w:val="Bezodstpw"/>
        <w:spacing w:line="100" w:lineRule="atLeast"/>
        <w:ind w:left="340"/>
        <w:jc w:val="both"/>
        <w:rPr>
          <w:rFonts w:ascii="Tahoma" w:eastAsia="Times New Roman" w:hAnsi="Tahoma" w:cs="Tahoma"/>
          <w:color w:val="000000"/>
          <w:sz w:val="20"/>
          <w:szCs w:val="20"/>
        </w:rPr>
      </w:pPr>
      <w:r>
        <w:rPr>
          <w:rFonts w:ascii="Tahoma" w:eastAsia="Tahoma" w:hAnsi="Tahoma" w:cs="Tahoma"/>
          <w:color w:val="000000"/>
          <w:sz w:val="20"/>
          <w:szCs w:val="20"/>
        </w:rPr>
        <w:t>Część 10 -Leki różne IV</w:t>
      </w:r>
      <w:r>
        <w:rPr>
          <w:rFonts w:ascii="Tahoma" w:eastAsia="Times New Roman" w:hAnsi="Tahoma" w:cs="Tahoma"/>
          <w:color w:val="000000"/>
          <w:sz w:val="20"/>
          <w:szCs w:val="20"/>
        </w:rPr>
        <w:t xml:space="preserve"> </w:t>
      </w:r>
    </w:p>
    <w:p w:rsidR="00217886" w:rsidRDefault="00217886" w:rsidP="00217886">
      <w:pPr>
        <w:pStyle w:val="Bezodstpw"/>
        <w:spacing w:line="100" w:lineRule="atLeast"/>
        <w:ind w:left="340"/>
        <w:jc w:val="both"/>
        <w:rPr>
          <w:rFonts w:ascii="Tahoma" w:eastAsia="Times New Roman" w:hAnsi="Tahoma" w:cs="Tahoma"/>
          <w:color w:val="000000"/>
          <w:sz w:val="20"/>
          <w:szCs w:val="20"/>
        </w:rPr>
      </w:pPr>
      <w:r>
        <w:rPr>
          <w:rFonts w:ascii="Tahoma" w:eastAsia="Tahoma" w:hAnsi="Tahoma" w:cs="Tahoma"/>
          <w:color w:val="000000"/>
          <w:sz w:val="20"/>
          <w:szCs w:val="20"/>
        </w:rPr>
        <w:t>Część 11 -Leki różne V</w:t>
      </w:r>
      <w:r>
        <w:rPr>
          <w:rFonts w:ascii="Tahoma" w:eastAsia="Times New Roman" w:hAnsi="Tahoma" w:cs="Tahoma"/>
          <w:color w:val="000000"/>
          <w:sz w:val="20"/>
          <w:szCs w:val="20"/>
        </w:rPr>
        <w:t xml:space="preserve"> </w:t>
      </w:r>
    </w:p>
    <w:p w:rsidR="00217886" w:rsidRDefault="00217886" w:rsidP="00217886">
      <w:pPr>
        <w:pStyle w:val="Bezodstpw"/>
        <w:spacing w:line="100" w:lineRule="atLeast"/>
        <w:ind w:left="340"/>
        <w:jc w:val="both"/>
        <w:rPr>
          <w:rFonts w:ascii="Tahoma" w:eastAsia="Times New Roman" w:hAnsi="Tahoma" w:cs="Tahoma"/>
          <w:color w:val="000000"/>
          <w:sz w:val="20"/>
          <w:szCs w:val="20"/>
        </w:rPr>
      </w:pPr>
      <w:r>
        <w:rPr>
          <w:rFonts w:ascii="Tahoma" w:eastAsia="Tahoma" w:hAnsi="Tahoma" w:cs="Tahoma"/>
          <w:color w:val="000000"/>
          <w:sz w:val="20"/>
          <w:szCs w:val="20"/>
        </w:rPr>
        <w:t>Część 12 -Leki różne VI</w:t>
      </w:r>
      <w:r>
        <w:rPr>
          <w:rFonts w:ascii="Tahoma" w:eastAsia="Times New Roman" w:hAnsi="Tahoma" w:cs="Tahoma"/>
          <w:color w:val="000000"/>
          <w:sz w:val="20"/>
          <w:szCs w:val="20"/>
        </w:rPr>
        <w:t xml:space="preserve"> </w:t>
      </w:r>
    </w:p>
    <w:p w:rsidR="00217886" w:rsidRDefault="00217886" w:rsidP="00217886">
      <w:pPr>
        <w:pStyle w:val="Bezodstpw"/>
        <w:spacing w:line="100" w:lineRule="atLeast"/>
        <w:ind w:left="340"/>
        <w:jc w:val="both"/>
        <w:rPr>
          <w:rFonts w:ascii="Tahoma" w:eastAsia="Times New Roman" w:hAnsi="Tahoma" w:cs="Tahoma"/>
          <w:color w:val="000000"/>
          <w:sz w:val="20"/>
          <w:szCs w:val="20"/>
        </w:rPr>
      </w:pPr>
      <w:r>
        <w:rPr>
          <w:rFonts w:ascii="Tahoma" w:eastAsia="Tahoma" w:hAnsi="Tahoma" w:cs="Tahoma"/>
          <w:color w:val="000000"/>
          <w:sz w:val="20"/>
          <w:szCs w:val="20"/>
        </w:rPr>
        <w:t>Część 13 -Krew i układ krwiotwórczy</w:t>
      </w:r>
    </w:p>
    <w:p w:rsidR="00217886" w:rsidRDefault="00217886" w:rsidP="00217886">
      <w:pPr>
        <w:pStyle w:val="Bezodstpw"/>
        <w:spacing w:line="100" w:lineRule="atLeast"/>
        <w:ind w:left="340"/>
        <w:jc w:val="both"/>
        <w:rPr>
          <w:rFonts w:ascii="Tahoma" w:eastAsia="Times New Roman" w:hAnsi="Tahoma" w:cs="Tahoma"/>
          <w:color w:val="000000"/>
          <w:sz w:val="20"/>
          <w:szCs w:val="20"/>
        </w:rPr>
      </w:pPr>
      <w:r>
        <w:rPr>
          <w:rFonts w:ascii="Tahoma" w:eastAsia="Tahoma" w:hAnsi="Tahoma" w:cs="Tahoma"/>
          <w:color w:val="000000"/>
          <w:sz w:val="20"/>
          <w:szCs w:val="20"/>
        </w:rPr>
        <w:t>Część 14 -</w:t>
      </w:r>
      <w:proofErr w:type="spellStart"/>
      <w:r>
        <w:rPr>
          <w:rFonts w:ascii="Tahoma" w:eastAsia="Tahoma" w:hAnsi="Tahoma" w:cs="Tahoma"/>
          <w:color w:val="000000"/>
          <w:sz w:val="20"/>
          <w:szCs w:val="20"/>
        </w:rPr>
        <w:t>Mivacurium</w:t>
      </w:r>
      <w:proofErr w:type="spellEnd"/>
      <w:r>
        <w:rPr>
          <w:rFonts w:ascii="Tahoma" w:eastAsia="Times New Roman" w:hAnsi="Tahoma" w:cs="Tahoma"/>
          <w:color w:val="000000"/>
          <w:sz w:val="20"/>
          <w:szCs w:val="20"/>
        </w:rPr>
        <w:t xml:space="preserve"> </w:t>
      </w:r>
    </w:p>
    <w:p w:rsidR="00217886" w:rsidRDefault="00217886" w:rsidP="00217886">
      <w:pPr>
        <w:pStyle w:val="Bezodstpw"/>
        <w:spacing w:line="100" w:lineRule="atLeast"/>
        <w:ind w:left="340"/>
        <w:jc w:val="both"/>
        <w:rPr>
          <w:rFonts w:ascii="Tahoma" w:eastAsia="Times New Roman" w:hAnsi="Tahoma" w:cs="Tahoma"/>
          <w:color w:val="000000"/>
          <w:sz w:val="20"/>
          <w:szCs w:val="20"/>
        </w:rPr>
      </w:pPr>
      <w:r>
        <w:rPr>
          <w:rFonts w:ascii="Tahoma" w:eastAsia="Tahoma" w:hAnsi="Tahoma" w:cs="Tahoma"/>
          <w:color w:val="000000"/>
          <w:sz w:val="20"/>
          <w:szCs w:val="20"/>
        </w:rPr>
        <w:t>Część 15 -Układ mięśniowo - szkieletowy</w:t>
      </w:r>
    </w:p>
    <w:p w:rsidR="00217886" w:rsidRDefault="00217886" w:rsidP="00217886">
      <w:pPr>
        <w:pStyle w:val="Bezodstpw"/>
        <w:spacing w:line="100" w:lineRule="atLeast"/>
        <w:ind w:left="340"/>
        <w:jc w:val="both"/>
        <w:rPr>
          <w:rFonts w:ascii="Tahoma" w:eastAsia="Times New Roman" w:hAnsi="Tahoma" w:cs="Tahoma"/>
          <w:color w:val="000000"/>
          <w:sz w:val="20"/>
          <w:szCs w:val="20"/>
        </w:rPr>
      </w:pPr>
      <w:r>
        <w:rPr>
          <w:rFonts w:ascii="Tahoma" w:eastAsia="Tahoma" w:hAnsi="Tahoma" w:cs="Tahoma"/>
          <w:color w:val="000000"/>
          <w:sz w:val="20"/>
          <w:szCs w:val="20"/>
        </w:rPr>
        <w:t>Część 16 -Ośrodkowy układ nerwowy</w:t>
      </w:r>
    </w:p>
    <w:p w:rsidR="00217886" w:rsidRDefault="00217886" w:rsidP="00217886">
      <w:pPr>
        <w:pStyle w:val="Bezodstpw"/>
        <w:spacing w:line="100" w:lineRule="atLeast"/>
        <w:ind w:left="340"/>
        <w:jc w:val="both"/>
        <w:rPr>
          <w:rFonts w:ascii="Tahoma" w:eastAsia="Tahoma" w:hAnsi="Tahoma" w:cs="Tahoma"/>
          <w:color w:val="000000"/>
          <w:sz w:val="20"/>
          <w:szCs w:val="20"/>
        </w:rPr>
      </w:pPr>
      <w:r>
        <w:rPr>
          <w:rFonts w:ascii="Tahoma" w:eastAsia="Tahoma" w:hAnsi="Tahoma" w:cs="Tahoma"/>
          <w:color w:val="000000"/>
          <w:sz w:val="20"/>
          <w:szCs w:val="20"/>
        </w:rPr>
        <w:t>Część 17 -Układ sercowo - naczyniowy</w:t>
      </w:r>
    </w:p>
    <w:p w:rsidR="00217886" w:rsidRDefault="00217886" w:rsidP="00217886">
      <w:pPr>
        <w:pStyle w:val="Bezodstpw"/>
        <w:spacing w:line="100" w:lineRule="atLeast"/>
        <w:ind w:left="340"/>
        <w:jc w:val="both"/>
        <w:rPr>
          <w:rFonts w:ascii="Tahoma" w:eastAsia="Times New Roman" w:hAnsi="Tahoma" w:cs="Tahoma"/>
          <w:color w:val="000000"/>
          <w:sz w:val="20"/>
          <w:szCs w:val="20"/>
        </w:rPr>
      </w:pPr>
      <w:r>
        <w:rPr>
          <w:rFonts w:ascii="Tahoma" w:eastAsia="Tahoma" w:hAnsi="Tahoma" w:cs="Tahoma"/>
          <w:color w:val="000000"/>
          <w:sz w:val="20"/>
          <w:szCs w:val="20"/>
        </w:rPr>
        <w:t>Część 18 - Hormony i witaminy</w:t>
      </w:r>
    </w:p>
    <w:p w:rsidR="00217886" w:rsidRDefault="0064189A" w:rsidP="0064189A">
      <w:pPr>
        <w:pStyle w:val="Bezodstpw"/>
        <w:spacing w:line="100" w:lineRule="atLeast"/>
        <w:ind w:left="340"/>
        <w:jc w:val="both"/>
        <w:rPr>
          <w:rFonts w:ascii="Tahoma" w:eastAsia="Times New Roman" w:hAnsi="Tahoma" w:cs="Tahoma"/>
          <w:color w:val="000000"/>
          <w:sz w:val="20"/>
          <w:szCs w:val="20"/>
        </w:rPr>
      </w:pPr>
      <w:r>
        <w:rPr>
          <w:rFonts w:ascii="Tahoma" w:eastAsia="Tahoma" w:hAnsi="Tahoma" w:cs="Tahoma"/>
          <w:color w:val="000000"/>
          <w:sz w:val="20"/>
          <w:szCs w:val="20"/>
        </w:rPr>
        <w:t>Część 19 -</w:t>
      </w:r>
      <w:r w:rsidR="00217886">
        <w:rPr>
          <w:rFonts w:ascii="Tahoma" w:eastAsia="Tahoma" w:hAnsi="Tahoma" w:cs="Tahoma"/>
          <w:color w:val="000000"/>
          <w:sz w:val="20"/>
          <w:szCs w:val="20"/>
        </w:rPr>
        <w:t>Przewód pokarmowy i metabolizm</w:t>
      </w:r>
      <w:r w:rsidR="00217886">
        <w:rPr>
          <w:rFonts w:ascii="Tahoma" w:eastAsia="Times New Roman" w:hAnsi="Tahoma" w:cs="Tahoma"/>
          <w:color w:val="000000"/>
          <w:sz w:val="20"/>
          <w:szCs w:val="20"/>
        </w:rPr>
        <w:t xml:space="preserve"> </w:t>
      </w:r>
    </w:p>
    <w:p w:rsidR="00217886" w:rsidRDefault="00217886" w:rsidP="0064189A">
      <w:pPr>
        <w:pStyle w:val="Bezodstpw"/>
        <w:spacing w:line="100" w:lineRule="atLeast"/>
        <w:ind w:left="340"/>
        <w:jc w:val="both"/>
        <w:rPr>
          <w:rFonts w:ascii="Tahoma" w:eastAsia="Times New Roman" w:hAnsi="Tahoma" w:cs="Tahoma"/>
          <w:color w:val="000000"/>
          <w:sz w:val="20"/>
          <w:szCs w:val="20"/>
        </w:rPr>
      </w:pPr>
      <w:r>
        <w:rPr>
          <w:rFonts w:ascii="Tahoma" w:eastAsia="Tahoma" w:hAnsi="Tahoma" w:cs="Tahoma"/>
          <w:color w:val="000000"/>
          <w:sz w:val="20"/>
          <w:szCs w:val="20"/>
        </w:rPr>
        <w:t xml:space="preserve">Część 20 </w:t>
      </w:r>
      <w:r w:rsidR="0064189A">
        <w:rPr>
          <w:rFonts w:ascii="Tahoma" w:eastAsia="Tahoma" w:hAnsi="Tahoma" w:cs="Tahoma"/>
          <w:color w:val="000000"/>
          <w:sz w:val="20"/>
          <w:szCs w:val="20"/>
        </w:rPr>
        <w:t>-</w:t>
      </w:r>
      <w:proofErr w:type="spellStart"/>
      <w:r>
        <w:rPr>
          <w:rFonts w:ascii="Tahoma" w:eastAsia="Tahoma" w:hAnsi="Tahoma" w:cs="Tahoma"/>
          <w:color w:val="000000"/>
          <w:sz w:val="20"/>
          <w:szCs w:val="20"/>
        </w:rPr>
        <w:t>Sunitinibum</w:t>
      </w:r>
      <w:proofErr w:type="spellEnd"/>
    </w:p>
    <w:p w:rsidR="00217886" w:rsidRDefault="00217886" w:rsidP="0064189A">
      <w:pPr>
        <w:pStyle w:val="Bezodstpw"/>
        <w:spacing w:line="100" w:lineRule="atLeast"/>
        <w:ind w:left="340"/>
        <w:jc w:val="both"/>
        <w:rPr>
          <w:rFonts w:ascii="Tahoma" w:eastAsia="Times New Roman" w:hAnsi="Tahoma" w:cs="Tahoma"/>
          <w:color w:val="000000"/>
          <w:sz w:val="20"/>
          <w:szCs w:val="20"/>
        </w:rPr>
      </w:pPr>
      <w:r>
        <w:rPr>
          <w:rFonts w:ascii="Tahoma" w:eastAsia="Tahoma" w:hAnsi="Tahoma" w:cs="Tahoma"/>
          <w:color w:val="000000"/>
          <w:sz w:val="20"/>
          <w:szCs w:val="20"/>
        </w:rPr>
        <w:t xml:space="preserve">Część 21 </w:t>
      </w:r>
      <w:r w:rsidR="0064189A">
        <w:rPr>
          <w:rFonts w:ascii="Tahoma" w:eastAsia="Tahoma" w:hAnsi="Tahoma" w:cs="Tahoma"/>
          <w:color w:val="000000"/>
          <w:sz w:val="20"/>
          <w:szCs w:val="20"/>
        </w:rPr>
        <w:t>-</w:t>
      </w:r>
      <w:r>
        <w:rPr>
          <w:rFonts w:ascii="Tahoma" w:eastAsia="Tahoma" w:hAnsi="Tahoma" w:cs="Tahoma"/>
          <w:color w:val="000000"/>
          <w:sz w:val="20"/>
          <w:szCs w:val="20"/>
        </w:rPr>
        <w:t>Leki oczne</w:t>
      </w:r>
    </w:p>
    <w:p w:rsidR="00217886" w:rsidRDefault="0064189A" w:rsidP="0064189A">
      <w:pPr>
        <w:pStyle w:val="Bezodstpw"/>
        <w:spacing w:line="100" w:lineRule="atLeast"/>
        <w:ind w:left="340"/>
        <w:jc w:val="both"/>
        <w:rPr>
          <w:rFonts w:ascii="Tahoma" w:eastAsia="Times New Roman" w:hAnsi="Tahoma" w:cs="Tahoma"/>
          <w:color w:val="000000"/>
          <w:sz w:val="20"/>
          <w:szCs w:val="20"/>
        </w:rPr>
      </w:pPr>
      <w:r>
        <w:rPr>
          <w:rFonts w:ascii="Tahoma" w:eastAsia="Tahoma" w:hAnsi="Tahoma" w:cs="Tahoma"/>
          <w:color w:val="000000"/>
          <w:sz w:val="20"/>
          <w:szCs w:val="20"/>
        </w:rPr>
        <w:t>Część 22 -</w:t>
      </w:r>
      <w:r w:rsidR="00217886">
        <w:rPr>
          <w:rFonts w:ascii="Tahoma" w:eastAsia="Tahoma" w:hAnsi="Tahoma" w:cs="Tahoma"/>
          <w:color w:val="000000"/>
          <w:sz w:val="20"/>
          <w:szCs w:val="20"/>
        </w:rPr>
        <w:t>Leki odurzające i psychotropowe</w:t>
      </w:r>
      <w:r w:rsidR="00217886">
        <w:rPr>
          <w:rFonts w:ascii="Tahoma" w:eastAsia="Times New Roman" w:hAnsi="Tahoma" w:cs="Tahoma"/>
          <w:color w:val="000000"/>
          <w:sz w:val="20"/>
          <w:szCs w:val="20"/>
        </w:rPr>
        <w:t xml:space="preserve"> </w:t>
      </w:r>
    </w:p>
    <w:p w:rsidR="00217886" w:rsidRDefault="0064189A" w:rsidP="0064189A">
      <w:pPr>
        <w:pStyle w:val="Bezodstpw"/>
        <w:spacing w:line="100" w:lineRule="atLeast"/>
        <w:ind w:left="340"/>
        <w:jc w:val="both"/>
        <w:rPr>
          <w:rFonts w:ascii="Tahoma" w:eastAsia="Times New Roman" w:hAnsi="Tahoma" w:cs="Tahoma"/>
          <w:color w:val="000000"/>
          <w:sz w:val="20"/>
          <w:szCs w:val="20"/>
        </w:rPr>
      </w:pPr>
      <w:r>
        <w:rPr>
          <w:rFonts w:ascii="Tahoma" w:eastAsia="Tahoma" w:hAnsi="Tahoma" w:cs="Tahoma"/>
          <w:color w:val="000000"/>
          <w:sz w:val="20"/>
          <w:szCs w:val="20"/>
        </w:rPr>
        <w:t>Część 23 -</w:t>
      </w:r>
      <w:r w:rsidR="00217886">
        <w:rPr>
          <w:rFonts w:ascii="Tahoma" w:eastAsia="Tahoma" w:hAnsi="Tahoma" w:cs="Tahoma"/>
          <w:color w:val="000000"/>
          <w:sz w:val="20"/>
          <w:szCs w:val="20"/>
        </w:rPr>
        <w:t>Układ oddechowy</w:t>
      </w:r>
    </w:p>
    <w:p w:rsidR="00217886" w:rsidRDefault="0064189A" w:rsidP="0064189A">
      <w:pPr>
        <w:pStyle w:val="Bezodstpw"/>
        <w:spacing w:line="100" w:lineRule="atLeast"/>
        <w:ind w:left="340"/>
        <w:jc w:val="both"/>
        <w:rPr>
          <w:rFonts w:ascii="Tahoma" w:eastAsia="Times New Roman" w:hAnsi="Tahoma" w:cs="Tahoma"/>
          <w:color w:val="000000"/>
          <w:sz w:val="20"/>
          <w:szCs w:val="20"/>
        </w:rPr>
      </w:pPr>
      <w:r>
        <w:rPr>
          <w:rFonts w:ascii="Tahoma" w:eastAsia="Tahoma" w:hAnsi="Tahoma" w:cs="Tahoma"/>
          <w:color w:val="000000"/>
          <w:sz w:val="20"/>
          <w:szCs w:val="20"/>
        </w:rPr>
        <w:t>Część 24 -</w:t>
      </w:r>
      <w:proofErr w:type="spellStart"/>
      <w:r w:rsidR="00217886">
        <w:rPr>
          <w:rFonts w:ascii="Tahoma" w:eastAsia="Tahoma" w:hAnsi="Tahoma" w:cs="Tahoma"/>
          <w:color w:val="000000"/>
          <w:sz w:val="20"/>
          <w:szCs w:val="20"/>
        </w:rPr>
        <w:t>Indocyanine</w:t>
      </w:r>
      <w:proofErr w:type="spellEnd"/>
      <w:r w:rsidR="00217886">
        <w:rPr>
          <w:rFonts w:ascii="Tahoma" w:eastAsia="Tahoma" w:hAnsi="Tahoma" w:cs="Tahoma"/>
          <w:color w:val="000000"/>
          <w:sz w:val="20"/>
          <w:szCs w:val="20"/>
        </w:rPr>
        <w:t xml:space="preserve"> </w:t>
      </w:r>
      <w:proofErr w:type="spellStart"/>
      <w:r w:rsidR="00217886">
        <w:rPr>
          <w:rFonts w:ascii="Tahoma" w:eastAsia="Tahoma" w:hAnsi="Tahoma" w:cs="Tahoma"/>
          <w:color w:val="000000"/>
          <w:sz w:val="20"/>
          <w:szCs w:val="20"/>
        </w:rPr>
        <w:t>green</w:t>
      </w:r>
      <w:proofErr w:type="spellEnd"/>
    </w:p>
    <w:p w:rsidR="0064189A" w:rsidRDefault="0064189A" w:rsidP="0064189A">
      <w:pPr>
        <w:pStyle w:val="Bezodstpw"/>
        <w:spacing w:line="100" w:lineRule="atLeast"/>
        <w:ind w:left="340"/>
        <w:jc w:val="both"/>
        <w:rPr>
          <w:rFonts w:ascii="Tahoma" w:eastAsia="Times New Roman" w:hAnsi="Tahoma" w:cs="Tahoma"/>
          <w:color w:val="000000"/>
          <w:sz w:val="20"/>
          <w:szCs w:val="20"/>
        </w:rPr>
      </w:pPr>
      <w:r>
        <w:rPr>
          <w:rFonts w:ascii="Tahoma" w:eastAsia="Tahoma" w:hAnsi="Tahoma" w:cs="Tahoma"/>
          <w:color w:val="000000"/>
          <w:sz w:val="20"/>
          <w:szCs w:val="20"/>
        </w:rPr>
        <w:t xml:space="preserve">Część 25 - </w:t>
      </w:r>
      <w:r w:rsidR="00217886">
        <w:rPr>
          <w:rFonts w:ascii="Tahoma" w:eastAsia="Tahoma" w:hAnsi="Tahoma" w:cs="Tahoma"/>
          <w:color w:val="000000"/>
          <w:sz w:val="20"/>
          <w:szCs w:val="20"/>
        </w:rPr>
        <w:t>Interferon beta – 1A I</w:t>
      </w:r>
      <w:r w:rsidR="00217886">
        <w:rPr>
          <w:rFonts w:ascii="Tahoma" w:eastAsia="Times New Roman" w:hAnsi="Tahoma" w:cs="Tahoma"/>
          <w:color w:val="000000"/>
          <w:sz w:val="20"/>
          <w:szCs w:val="20"/>
        </w:rPr>
        <w:t xml:space="preserve"> </w:t>
      </w:r>
    </w:p>
    <w:p w:rsidR="00217886" w:rsidRDefault="0064189A" w:rsidP="0064189A">
      <w:pPr>
        <w:pStyle w:val="Bezodstpw"/>
        <w:spacing w:line="100" w:lineRule="atLeast"/>
        <w:ind w:left="340"/>
        <w:jc w:val="both"/>
        <w:rPr>
          <w:rFonts w:ascii="Tahoma" w:eastAsia="Times New Roman" w:hAnsi="Tahoma" w:cs="Tahoma"/>
          <w:color w:val="000000"/>
          <w:sz w:val="20"/>
          <w:szCs w:val="20"/>
        </w:rPr>
      </w:pPr>
      <w:r>
        <w:rPr>
          <w:rFonts w:ascii="Tahoma" w:eastAsia="Tahoma" w:hAnsi="Tahoma" w:cs="Tahoma"/>
          <w:color w:val="000000"/>
          <w:sz w:val="20"/>
          <w:szCs w:val="20"/>
        </w:rPr>
        <w:t>Część 26 -</w:t>
      </w:r>
      <w:r w:rsidR="00217886">
        <w:rPr>
          <w:rFonts w:ascii="Tahoma" w:eastAsia="Tahoma" w:hAnsi="Tahoma" w:cs="Tahoma"/>
          <w:color w:val="000000"/>
          <w:sz w:val="20"/>
          <w:szCs w:val="20"/>
        </w:rPr>
        <w:t>Interferon Beta - 1A II</w:t>
      </w:r>
    </w:p>
    <w:p w:rsidR="00217886" w:rsidRDefault="0064189A" w:rsidP="0064189A">
      <w:pPr>
        <w:pStyle w:val="Bezodstpw"/>
        <w:spacing w:line="100" w:lineRule="atLeast"/>
        <w:ind w:left="340"/>
        <w:jc w:val="both"/>
        <w:rPr>
          <w:rFonts w:ascii="Tahoma" w:eastAsia="Times New Roman" w:hAnsi="Tahoma" w:cs="Tahoma"/>
          <w:color w:val="000000"/>
          <w:sz w:val="20"/>
          <w:szCs w:val="20"/>
        </w:rPr>
      </w:pPr>
      <w:r>
        <w:rPr>
          <w:rFonts w:ascii="Tahoma" w:eastAsia="Tahoma" w:hAnsi="Tahoma" w:cs="Tahoma"/>
          <w:color w:val="000000"/>
          <w:sz w:val="20"/>
          <w:szCs w:val="20"/>
        </w:rPr>
        <w:t xml:space="preserve">Część 27 - </w:t>
      </w:r>
      <w:proofErr w:type="spellStart"/>
      <w:r w:rsidR="00217886">
        <w:rPr>
          <w:rFonts w:ascii="Tahoma" w:eastAsia="Tahoma" w:hAnsi="Tahoma" w:cs="Tahoma"/>
          <w:color w:val="000000"/>
          <w:sz w:val="20"/>
          <w:szCs w:val="20"/>
        </w:rPr>
        <w:t>Teriflunomide</w:t>
      </w:r>
      <w:proofErr w:type="spellEnd"/>
      <w:r w:rsidR="00217886">
        <w:rPr>
          <w:rFonts w:ascii="Tahoma" w:eastAsia="Times New Roman" w:hAnsi="Tahoma" w:cs="Tahoma"/>
          <w:color w:val="000000"/>
          <w:sz w:val="20"/>
          <w:szCs w:val="20"/>
        </w:rPr>
        <w:t xml:space="preserve"> </w:t>
      </w:r>
    </w:p>
    <w:p w:rsidR="00217886" w:rsidRDefault="0064189A" w:rsidP="0064189A">
      <w:pPr>
        <w:pStyle w:val="Bezodstpw"/>
        <w:spacing w:line="100" w:lineRule="atLeast"/>
        <w:ind w:left="340"/>
        <w:jc w:val="both"/>
        <w:rPr>
          <w:rFonts w:ascii="Tahoma" w:eastAsia="Times New Roman" w:hAnsi="Tahoma" w:cs="Tahoma"/>
          <w:color w:val="000000"/>
          <w:sz w:val="20"/>
          <w:szCs w:val="20"/>
        </w:rPr>
      </w:pPr>
      <w:r>
        <w:rPr>
          <w:rFonts w:ascii="Tahoma" w:eastAsia="Tahoma" w:hAnsi="Tahoma" w:cs="Tahoma"/>
          <w:color w:val="000000"/>
          <w:sz w:val="20"/>
          <w:szCs w:val="20"/>
        </w:rPr>
        <w:t>Część 28 -</w:t>
      </w:r>
      <w:proofErr w:type="spellStart"/>
      <w:r w:rsidR="00217886">
        <w:rPr>
          <w:rFonts w:ascii="Tahoma" w:eastAsia="Tahoma" w:hAnsi="Tahoma" w:cs="Tahoma"/>
          <w:color w:val="000000"/>
          <w:sz w:val="20"/>
          <w:szCs w:val="20"/>
        </w:rPr>
        <w:t>Botulinum</w:t>
      </w:r>
      <w:proofErr w:type="spellEnd"/>
      <w:r w:rsidR="00217886">
        <w:rPr>
          <w:rFonts w:ascii="Tahoma" w:eastAsia="Tahoma" w:hAnsi="Tahoma" w:cs="Tahoma"/>
          <w:color w:val="000000"/>
          <w:sz w:val="20"/>
          <w:szCs w:val="20"/>
        </w:rPr>
        <w:t xml:space="preserve"> </w:t>
      </w:r>
      <w:proofErr w:type="spellStart"/>
      <w:r w:rsidR="00217886">
        <w:rPr>
          <w:rFonts w:ascii="Tahoma" w:eastAsia="Tahoma" w:hAnsi="Tahoma" w:cs="Tahoma"/>
          <w:color w:val="000000"/>
          <w:sz w:val="20"/>
          <w:szCs w:val="20"/>
        </w:rPr>
        <w:t>toxin</w:t>
      </w:r>
      <w:proofErr w:type="spellEnd"/>
      <w:r w:rsidR="00217886">
        <w:rPr>
          <w:rFonts w:ascii="Tahoma" w:eastAsia="Tahoma" w:hAnsi="Tahoma" w:cs="Tahoma"/>
          <w:color w:val="000000"/>
          <w:sz w:val="20"/>
          <w:szCs w:val="20"/>
        </w:rPr>
        <w:t xml:space="preserve"> A I</w:t>
      </w:r>
    </w:p>
    <w:p w:rsidR="0064189A" w:rsidRDefault="0064189A" w:rsidP="0064189A">
      <w:pPr>
        <w:pStyle w:val="Bezodstpw"/>
        <w:spacing w:line="100" w:lineRule="atLeast"/>
        <w:ind w:left="340"/>
        <w:jc w:val="both"/>
        <w:rPr>
          <w:rFonts w:ascii="Tahoma" w:eastAsia="Times New Roman" w:hAnsi="Tahoma" w:cs="Tahoma"/>
          <w:color w:val="000000"/>
          <w:sz w:val="20"/>
          <w:szCs w:val="20"/>
        </w:rPr>
      </w:pPr>
      <w:r>
        <w:rPr>
          <w:rFonts w:ascii="Tahoma" w:eastAsia="Tahoma" w:hAnsi="Tahoma" w:cs="Tahoma"/>
          <w:color w:val="000000"/>
          <w:sz w:val="20"/>
          <w:szCs w:val="20"/>
        </w:rPr>
        <w:lastRenderedPageBreak/>
        <w:t>Część 29 -</w:t>
      </w:r>
      <w:proofErr w:type="spellStart"/>
      <w:r w:rsidR="00217886">
        <w:rPr>
          <w:rFonts w:ascii="Tahoma" w:eastAsia="Tahoma" w:hAnsi="Tahoma" w:cs="Tahoma"/>
          <w:color w:val="000000"/>
          <w:sz w:val="20"/>
          <w:szCs w:val="20"/>
        </w:rPr>
        <w:t>Botulinum</w:t>
      </w:r>
      <w:proofErr w:type="spellEnd"/>
      <w:r w:rsidR="00217886">
        <w:rPr>
          <w:rFonts w:ascii="Tahoma" w:eastAsia="Tahoma" w:hAnsi="Tahoma" w:cs="Tahoma"/>
          <w:color w:val="000000"/>
          <w:sz w:val="20"/>
          <w:szCs w:val="20"/>
        </w:rPr>
        <w:t xml:space="preserve"> </w:t>
      </w:r>
      <w:proofErr w:type="spellStart"/>
      <w:r w:rsidR="00217886">
        <w:rPr>
          <w:rFonts w:ascii="Tahoma" w:eastAsia="Tahoma" w:hAnsi="Tahoma" w:cs="Tahoma"/>
          <w:color w:val="000000"/>
          <w:sz w:val="20"/>
          <w:szCs w:val="20"/>
        </w:rPr>
        <w:t>toxin</w:t>
      </w:r>
      <w:proofErr w:type="spellEnd"/>
      <w:r w:rsidR="00217886">
        <w:rPr>
          <w:rFonts w:ascii="Tahoma" w:eastAsia="Tahoma" w:hAnsi="Tahoma" w:cs="Tahoma"/>
          <w:color w:val="000000"/>
          <w:sz w:val="20"/>
          <w:szCs w:val="20"/>
        </w:rPr>
        <w:t xml:space="preserve"> A II</w:t>
      </w:r>
      <w:r>
        <w:rPr>
          <w:rFonts w:ascii="Tahoma" w:eastAsia="Times New Roman" w:hAnsi="Tahoma" w:cs="Tahoma"/>
          <w:color w:val="000000"/>
          <w:sz w:val="20"/>
          <w:szCs w:val="20"/>
        </w:rPr>
        <w:t xml:space="preserve"> </w:t>
      </w:r>
    </w:p>
    <w:p w:rsidR="00217886" w:rsidRDefault="0064189A" w:rsidP="0064189A">
      <w:pPr>
        <w:pStyle w:val="Bezodstpw"/>
        <w:spacing w:line="100" w:lineRule="atLeast"/>
        <w:ind w:left="340"/>
        <w:jc w:val="both"/>
        <w:rPr>
          <w:rFonts w:ascii="Tahoma" w:eastAsia="Times New Roman" w:hAnsi="Tahoma" w:cs="Tahoma"/>
          <w:color w:val="000000"/>
          <w:sz w:val="20"/>
          <w:szCs w:val="20"/>
        </w:rPr>
      </w:pPr>
      <w:r>
        <w:rPr>
          <w:rFonts w:ascii="Tahoma" w:eastAsia="Tahoma" w:hAnsi="Tahoma" w:cs="Tahoma"/>
          <w:color w:val="000000"/>
          <w:sz w:val="20"/>
          <w:szCs w:val="20"/>
        </w:rPr>
        <w:t>Część 30 -</w:t>
      </w:r>
      <w:proofErr w:type="spellStart"/>
      <w:r w:rsidR="00217886">
        <w:rPr>
          <w:rFonts w:ascii="Tahoma" w:eastAsia="Tahoma" w:hAnsi="Tahoma" w:cs="Tahoma"/>
          <w:color w:val="000000"/>
          <w:sz w:val="20"/>
          <w:szCs w:val="20"/>
        </w:rPr>
        <w:t>Botulinum</w:t>
      </w:r>
      <w:proofErr w:type="spellEnd"/>
      <w:r w:rsidR="00217886">
        <w:rPr>
          <w:rFonts w:ascii="Tahoma" w:eastAsia="Tahoma" w:hAnsi="Tahoma" w:cs="Tahoma"/>
          <w:color w:val="000000"/>
          <w:sz w:val="20"/>
          <w:szCs w:val="20"/>
        </w:rPr>
        <w:t xml:space="preserve"> </w:t>
      </w:r>
      <w:proofErr w:type="spellStart"/>
      <w:r w:rsidR="00217886">
        <w:rPr>
          <w:rFonts w:ascii="Tahoma" w:eastAsia="Tahoma" w:hAnsi="Tahoma" w:cs="Tahoma"/>
          <w:color w:val="000000"/>
          <w:sz w:val="20"/>
          <w:szCs w:val="20"/>
        </w:rPr>
        <w:t>toxin</w:t>
      </w:r>
      <w:proofErr w:type="spellEnd"/>
      <w:r w:rsidR="00217886">
        <w:rPr>
          <w:rFonts w:ascii="Tahoma" w:eastAsia="Tahoma" w:hAnsi="Tahoma" w:cs="Tahoma"/>
          <w:color w:val="000000"/>
          <w:sz w:val="20"/>
          <w:szCs w:val="20"/>
        </w:rPr>
        <w:t xml:space="preserve"> A III</w:t>
      </w:r>
    </w:p>
    <w:p w:rsidR="00217886" w:rsidRDefault="00217886" w:rsidP="003A6632">
      <w:pPr>
        <w:pStyle w:val="Bezodstpw"/>
        <w:spacing w:line="100" w:lineRule="atLeast"/>
        <w:ind w:left="340"/>
        <w:jc w:val="both"/>
        <w:rPr>
          <w:rFonts w:ascii="Tahoma" w:eastAsia="Times New Roman" w:hAnsi="Tahoma" w:cs="Tahoma"/>
          <w:color w:val="000000"/>
          <w:sz w:val="20"/>
          <w:szCs w:val="20"/>
        </w:rPr>
      </w:pPr>
      <w:r>
        <w:rPr>
          <w:rFonts w:ascii="Tahoma" w:eastAsia="Tahoma" w:hAnsi="Tahoma" w:cs="Tahoma"/>
          <w:color w:val="000000"/>
          <w:sz w:val="20"/>
          <w:szCs w:val="20"/>
        </w:rPr>
        <w:t xml:space="preserve">Część 31 </w:t>
      </w:r>
      <w:r w:rsidR="003A6632">
        <w:rPr>
          <w:rFonts w:ascii="Tahoma" w:eastAsia="Tahoma" w:hAnsi="Tahoma" w:cs="Tahoma"/>
          <w:color w:val="000000"/>
          <w:sz w:val="20"/>
          <w:szCs w:val="20"/>
        </w:rPr>
        <w:t xml:space="preserve">- </w:t>
      </w:r>
      <w:proofErr w:type="spellStart"/>
      <w:r>
        <w:rPr>
          <w:rFonts w:ascii="Tahoma" w:eastAsia="Tahoma" w:hAnsi="Tahoma" w:cs="Tahoma"/>
          <w:color w:val="000000"/>
          <w:sz w:val="20"/>
          <w:szCs w:val="20"/>
        </w:rPr>
        <w:t>Alemtuzumab</w:t>
      </w:r>
      <w:proofErr w:type="spellEnd"/>
    </w:p>
    <w:p w:rsidR="00217886" w:rsidRDefault="003A6632" w:rsidP="003A6632">
      <w:pPr>
        <w:pStyle w:val="Bezodstpw"/>
        <w:spacing w:line="100" w:lineRule="atLeast"/>
        <w:ind w:left="340"/>
        <w:jc w:val="both"/>
        <w:rPr>
          <w:rFonts w:ascii="Tahoma" w:eastAsia="Times New Roman" w:hAnsi="Tahoma" w:cs="Tahoma"/>
          <w:color w:val="000000"/>
          <w:sz w:val="20"/>
          <w:szCs w:val="20"/>
        </w:rPr>
      </w:pPr>
      <w:r>
        <w:rPr>
          <w:rFonts w:ascii="Tahoma" w:eastAsia="Tahoma" w:hAnsi="Tahoma" w:cs="Tahoma"/>
          <w:color w:val="000000"/>
          <w:sz w:val="20"/>
          <w:szCs w:val="20"/>
        </w:rPr>
        <w:t xml:space="preserve">Część 32 - </w:t>
      </w:r>
      <w:proofErr w:type="spellStart"/>
      <w:r w:rsidR="00217886">
        <w:rPr>
          <w:rFonts w:ascii="Tahoma" w:eastAsia="Tahoma" w:hAnsi="Tahoma" w:cs="Tahoma"/>
          <w:color w:val="000000"/>
          <w:sz w:val="20"/>
          <w:szCs w:val="20"/>
        </w:rPr>
        <w:t>Enoxaparin</w:t>
      </w:r>
      <w:proofErr w:type="spellEnd"/>
      <w:r w:rsidR="00217886">
        <w:rPr>
          <w:rFonts w:ascii="Tahoma" w:eastAsia="Tahoma" w:hAnsi="Tahoma" w:cs="Tahoma"/>
          <w:color w:val="000000"/>
          <w:sz w:val="20"/>
          <w:szCs w:val="20"/>
        </w:rPr>
        <w:t xml:space="preserve"> </w:t>
      </w:r>
      <w:proofErr w:type="spellStart"/>
      <w:r w:rsidR="00217886">
        <w:rPr>
          <w:rFonts w:ascii="Tahoma" w:eastAsia="Tahoma" w:hAnsi="Tahoma" w:cs="Tahoma"/>
          <w:color w:val="000000"/>
          <w:sz w:val="20"/>
          <w:szCs w:val="20"/>
        </w:rPr>
        <w:t>natricum</w:t>
      </w:r>
      <w:proofErr w:type="spellEnd"/>
      <w:r w:rsidR="00217886">
        <w:rPr>
          <w:rFonts w:ascii="Tahoma" w:eastAsia="Times New Roman" w:hAnsi="Tahoma" w:cs="Tahoma"/>
          <w:color w:val="000000"/>
          <w:sz w:val="20"/>
          <w:szCs w:val="20"/>
        </w:rPr>
        <w:t xml:space="preserve"> </w:t>
      </w:r>
    </w:p>
    <w:p w:rsidR="00217886" w:rsidRDefault="00217886" w:rsidP="003A6632">
      <w:pPr>
        <w:pStyle w:val="Bezodstpw"/>
        <w:spacing w:line="100" w:lineRule="atLeast"/>
        <w:ind w:left="340"/>
        <w:jc w:val="both"/>
        <w:rPr>
          <w:rFonts w:ascii="Tahoma" w:eastAsia="Times New Roman" w:hAnsi="Tahoma" w:cs="Tahoma"/>
          <w:color w:val="000000"/>
          <w:sz w:val="20"/>
          <w:szCs w:val="20"/>
        </w:rPr>
      </w:pPr>
      <w:r>
        <w:rPr>
          <w:rFonts w:ascii="Tahoma" w:eastAsia="Tahoma" w:hAnsi="Tahoma" w:cs="Tahoma"/>
          <w:color w:val="000000"/>
          <w:sz w:val="20"/>
          <w:szCs w:val="20"/>
        </w:rPr>
        <w:t xml:space="preserve">Część 33 </w:t>
      </w:r>
      <w:r w:rsidR="003A6632">
        <w:rPr>
          <w:rFonts w:ascii="Tahoma" w:eastAsia="Tahoma" w:hAnsi="Tahoma" w:cs="Tahoma"/>
          <w:color w:val="000000"/>
          <w:sz w:val="20"/>
          <w:szCs w:val="20"/>
        </w:rPr>
        <w:t xml:space="preserve">- </w:t>
      </w:r>
      <w:proofErr w:type="spellStart"/>
      <w:r>
        <w:rPr>
          <w:rFonts w:ascii="Tahoma" w:eastAsia="Tahoma" w:hAnsi="Tahoma" w:cs="Tahoma"/>
          <w:color w:val="000000"/>
          <w:sz w:val="20"/>
          <w:szCs w:val="20"/>
        </w:rPr>
        <w:t>Nadroparinum</w:t>
      </w:r>
      <w:proofErr w:type="spellEnd"/>
      <w:r>
        <w:rPr>
          <w:rFonts w:ascii="Tahoma" w:eastAsia="Tahoma" w:hAnsi="Tahoma" w:cs="Tahoma"/>
          <w:color w:val="000000"/>
          <w:sz w:val="20"/>
          <w:szCs w:val="20"/>
        </w:rPr>
        <w:t xml:space="preserve"> </w:t>
      </w:r>
      <w:proofErr w:type="spellStart"/>
      <w:r>
        <w:rPr>
          <w:rFonts w:ascii="Tahoma" w:eastAsia="Tahoma" w:hAnsi="Tahoma" w:cs="Tahoma"/>
          <w:color w:val="000000"/>
          <w:sz w:val="20"/>
          <w:szCs w:val="20"/>
        </w:rPr>
        <w:t>calcicum</w:t>
      </w:r>
      <w:proofErr w:type="spellEnd"/>
      <w:r>
        <w:rPr>
          <w:rFonts w:ascii="Tahoma" w:eastAsia="Times New Roman" w:hAnsi="Tahoma" w:cs="Tahoma"/>
          <w:color w:val="000000"/>
          <w:sz w:val="20"/>
          <w:szCs w:val="20"/>
        </w:rPr>
        <w:t xml:space="preserve"> </w:t>
      </w:r>
    </w:p>
    <w:p w:rsidR="00217886" w:rsidRDefault="003A6632" w:rsidP="003A6632">
      <w:pPr>
        <w:pStyle w:val="Bezodstpw"/>
        <w:spacing w:line="100" w:lineRule="atLeast"/>
        <w:ind w:left="340"/>
        <w:jc w:val="both"/>
        <w:rPr>
          <w:rFonts w:ascii="Tahoma" w:eastAsia="Times New Roman" w:hAnsi="Tahoma" w:cs="Tahoma"/>
          <w:color w:val="000000"/>
          <w:sz w:val="20"/>
          <w:szCs w:val="20"/>
        </w:rPr>
      </w:pPr>
      <w:r>
        <w:rPr>
          <w:rFonts w:ascii="Tahoma" w:eastAsia="Tahoma" w:hAnsi="Tahoma" w:cs="Tahoma"/>
          <w:color w:val="000000"/>
          <w:sz w:val="20"/>
          <w:szCs w:val="20"/>
        </w:rPr>
        <w:t xml:space="preserve">Część 34 - </w:t>
      </w:r>
      <w:proofErr w:type="spellStart"/>
      <w:r w:rsidR="00217886">
        <w:rPr>
          <w:rFonts w:ascii="Tahoma" w:eastAsia="Tahoma" w:hAnsi="Tahoma" w:cs="Tahoma"/>
          <w:color w:val="000000"/>
          <w:sz w:val="20"/>
          <w:szCs w:val="20"/>
        </w:rPr>
        <w:t>Aciclovir</w:t>
      </w:r>
      <w:proofErr w:type="spellEnd"/>
      <w:r w:rsidR="00217886">
        <w:rPr>
          <w:rFonts w:ascii="Tahoma" w:eastAsia="Times New Roman" w:hAnsi="Tahoma" w:cs="Tahoma"/>
          <w:color w:val="000000"/>
          <w:sz w:val="20"/>
          <w:szCs w:val="20"/>
        </w:rPr>
        <w:t xml:space="preserve"> </w:t>
      </w:r>
    </w:p>
    <w:p w:rsidR="00217886" w:rsidRDefault="003A6632" w:rsidP="003A6632">
      <w:pPr>
        <w:pStyle w:val="Bezodstpw"/>
        <w:spacing w:line="100" w:lineRule="atLeast"/>
        <w:ind w:left="340"/>
        <w:jc w:val="both"/>
        <w:rPr>
          <w:rFonts w:ascii="Tahoma" w:eastAsia="Tahoma" w:hAnsi="Tahoma" w:cs="Tahoma"/>
          <w:color w:val="000000"/>
          <w:sz w:val="20"/>
          <w:szCs w:val="20"/>
        </w:rPr>
      </w:pPr>
      <w:r>
        <w:rPr>
          <w:rFonts w:ascii="Tahoma" w:eastAsia="Tahoma" w:hAnsi="Tahoma" w:cs="Tahoma"/>
          <w:color w:val="000000"/>
          <w:sz w:val="20"/>
          <w:szCs w:val="20"/>
        </w:rPr>
        <w:t xml:space="preserve">Część 35 - </w:t>
      </w:r>
      <w:proofErr w:type="spellStart"/>
      <w:r w:rsidR="00217886">
        <w:rPr>
          <w:rFonts w:ascii="Tahoma" w:eastAsia="Tahoma" w:hAnsi="Tahoma" w:cs="Tahoma"/>
          <w:color w:val="000000"/>
          <w:sz w:val="18"/>
          <w:szCs w:val="18"/>
        </w:rPr>
        <w:t>Eptacog</w:t>
      </w:r>
      <w:proofErr w:type="spellEnd"/>
      <w:r w:rsidR="00217886">
        <w:rPr>
          <w:rFonts w:ascii="Tahoma" w:eastAsia="Tahoma" w:hAnsi="Tahoma" w:cs="Tahoma"/>
          <w:color w:val="000000"/>
          <w:sz w:val="18"/>
          <w:szCs w:val="18"/>
        </w:rPr>
        <w:t xml:space="preserve"> alfa</w:t>
      </w:r>
      <w:r w:rsidR="00217886">
        <w:rPr>
          <w:rFonts w:ascii="Tahoma" w:eastAsia="Times New Roman" w:hAnsi="Tahoma" w:cs="Tahoma"/>
          <w:color w:val="000000"/>
          <w:sz w:val="20"/>
          <w:szCs w:val="20"/>
        </w:rPr>
        <w:t xml:space="preserve"> </w:t>
      </w:r>
    </w:p>
    <w:p w:rsidR="00217886" w:rsidRDefault="003A6632" w:rsidP="003A6632">
      <w:pPr>
        <w:pStyle w:val="Bezodstpw"/>
        <w:spacing w:line="100" w:lineRule="atLeast"/>
        <w:ind w:left="340"/>
        <w:jc w:val="both"/>
        <w:rPr>
          <w:rFonts w:ascii="Tahoma" w:eastAsia="Times New Roman" w:hAnsi="Tahoma" w:cs="Tahoma"/>
          <w:color w:val="000000"/>
          <w:sz w:val="20"/>
          <w:szCs w:val="20"/>
        </w:rPr>
      </w:pPr>
      <w:r>
        <w:rPr>
          <w:rFonts w:ascii="Tahoma" w:eastAsia="Tahoma" w:hAnsi="Tahoma" w:cs="Tahoma"/>
          <w:color w:val="000000"/>
          <w:sz w:val="20"/>
          <w:szCs w:val="20"/>
        </w:rPr>
        <w:t xml:space="preserve">Część 36 - </w:t>
      </w:r>
      <w:proofErr w:type="spellStart"/>
      <w:r w:rsidR="00217886">
        <w:rPr>
          <w:rFonts w:ascii="Tahoma" w:eastAsia="Tahoma" w:hAnsi="Tahoma" w:cs="Tahoma"/>
          <w:color w:val="000000"/>
          <w:sz w:val="20"/>
          <w:szCs w:val="20"/>
        </w:rPr>
        <w:t>Carbachol</w:t>
      </w:r>
      <w:proofErr w:type="spellEnd"/>
      <w:r w:rsidR="00217886">
        <w:rPr>
          <w:rFonts w:ascii="Tahoma" w:eastAsia="Times New Roman" w:hAnsi="Tahoma" w:cs="Tahoma"/>
          <w:color w:val="000000"/>
          <w:sz w:val="20"/>
          <w:szCs w:val="20"/>
        </w:rPr>
        <w:t xml:space="preserve"> </w:t>
      </w:r>
    </w:p>
    <w:p w:rsidR="00217886" w:rsidRDefault="003A6632" w:rsidP="003A6632">
      <w:pPr>
        <w:pStyle w:val="Bezodstpw"/>
        <w:spacing w:line="100" w:lineRule="atLeast"/>
        <w:ind w:left="340"/>
        <w:jc w:val="both"/>
        <w:rPr>
          <w:rFonts w:ascii="Tahoma" w:eastAsia="Times New Roman" w:hAnsi="Tahoma" w:cs="Tahoma"/>
          <w:color w:val="000000"/>
          <w:sz w:val="20"/>
          <w:szCs w:val="20"/>
        </w:rPr>
      </w:pPr>
      <w:r>
        <w:rPr>
          <w:rFonts w:ascii="Tahoma" w:eastAsia="Tahoma" w:hAnsi="Tahoma" w:cs="Tahoma"/>
          <w:color w:val="000000"/>
          <w:sz w:val="20"/>
          <w:szCs w:val="20"/>
        </w:rPr>
        <w:t xml:space="preserve">Część 37 - </w:t>
      </w:r>
      <w:proofErr w:type="spellStart"/>
      <w:r w:rsidR="00217886">
        <w:rPr>
          <w:rFonts w:ascii="Tahoma" w:eastAsia="Tahoma" w:hAnsi="Tahoma" w:cs="Tahoma"/>
          <w:color w:val="000000"/>
          <w:sz w:val="20"/>
          <w:szCs w:val="20"/>
        </w:rPr>
        <w:t>Somatostatin</w:t>
      </w:r>
      <w:proofErr w:type="spellEnd"/>
      <w:r w:rsidR="00217886">
        <w:rPr>
          <w:rFonts w:ascii="Tahoma" w:eastAsia="Times New Roman" w:hAnsi="Tahoma" w:cs="Tahoma"/>
          <w:color w:val="000000"/>
          <w:sz w:val="20"/>
          <w:szCs w:val="20"/>
        </w:rPr>
        <w:t xml:space="preserve"> </w:t>
      </w:r>
    </w:p>
    <w:p w:rsidR="00217886" w:rsidRDefault="00217886" w:rsidP="003A6632">
      <w:pPr>
        <w:pStyle w:val="Bezodstpw"/>
        <w:spacing w:line="100" w:lineRule="atLeast"/>
        <w:ind w:left="340"/>
        <w:jc w:val="both"/>
        <w:rPr>
          <w:rFonts w:ascii="Tahoma" w:eastAsia="Times New Roman" w:hAnsi="Tahoma" w:cs="Tahoma"/>
          <w:color w:val="000000"/>
          <w:sz w:val="20"/>
          <w:szCs w:val="20"/>
        </w:rPr>
      </w:pPr>
      <w:r>
        <w:rPr>
          <w:rFonts w:ascii="Tahoma" w:eastAsia="Tahoma" w:hAnsi="Tahoma" w:cs="Tahoma"/>
          <w:color w:val="000000"/>
          <w:sz w:val="20"/>
          <w:szCs w:val="20"/>
        </w:rPr>
        <w:t xml:space="preserve">Część 38 </w:t>
      </w:r>
      <w:r w:rsidR="003A6632">
        <w:rPr>
          <w:rFonts w:ascii="Tahoma" w:eastAsia="Tahoma" w:hAnsi="Tahoma" w:cs="Tahoma"/>
          <w:color w:val="000000"/>
          <w:sz w:val="20"/>
          <w:szCs w:val="20"/>
        </w:rPr>
        <w:t xml:space="preserve">- </w:t>
      </w:r>
      <w:r>
        <w:rPr>
          <w:rFonts w:ascii="Tahoma" w:eastAsia="Tahoma" w:hAnsi="Tahoma" w:cs="Tahoma"/>
          <w:color w:val="000000"/>
          <w:sz w:val="20"/>
          <w:szCs w:val="20"/>
        </w:rPr>
        <w:t>Matryca z klejem do tkanek</w:t>
      </w:r>
      <w:r>
        <w:rPr>
          <w:rFonts w:ascii="Tahoma" w:eastAsia="Times New Roman" w:hAnsi="Tahoma" w:cs="Tahoma"/>
          <w:color w:val="000000"/>
          <w:sz w:val="20"/>
          <w:szCs w:val="20"/>
        </w:rPr>
        <w:t xml:space="preserve"> </w:t>
      </w:r>
    </w:p>
    <w:p w:rsidR="00217886" w:rsidRDefault="003A6632" w:rsidP="003A6632">
      <w:pPr>
        <w:pStyle w:val="Bezodstpw"/>
        <w:spacing w:line="100" w:lineRule="atLeast"/>
        <w:ind w:left="340"/>
        <w:jc w:val="both"/>
        <w:rPr>
          <w:rFonts w:ascii="Tahoma" w:eastAsia="Times New Roman" w:hAnsi="Tahoma" w:cs="Tahoma"/>
          <w:color w:val="000000"/>
          <w:sz w:val="20"/>
          <w:szCs w:val="20"/>
        </w:rPr>
      </w:pPr>
      <w:r>
        <w:rPr>
          <w:rFonts w:ascii="Tahoma" w:eastAsia="Tahoma" w:hAnsi="Tahoma" w:cs="Tahoma"/>
          <w:color w:val="000000"/>
          <w:sz w:val="20"/>
          <w:szCs w:val="20"/>
        </w:rPr>
        <w:t xml:space="preserve">Część 39 - </w:t>
      </w:r>
      <w:proofErr w:type="spellStart"/>
      <w:r w:rsidR="00217886">
        <w:rPr>
          <w:rFonts w:ascii="Tahoma" w:eastAsia="Tahoma" w:hAnsi="Tahoma" w:cs="Tahoma"/>
          <w:color w:val="000000"/>
          <w:sz w:val="20"/>
          <w:szCs w:val="20"/>
        </w:rPr>
        <w:t>Desfluran</w:t>
      </w:r>
      <w:proofErr w:type="spellEnd"/>
      <w:r w:rsidR="00217886">
        <w:rPr>
          <w:rFonts w:ascii="Tahoma" w:eastAsia="Times New Roman" w:hAnsi="Tahoma" w:cs="Tahoma"/>
          <w:color w:val="000000"/>
          <w:sz w:val="20"/>
          <w:szCs w:val="20"/>
        </w:rPr>
        <w:t xml:space="preserve"> </w:t>
      </w:r>
    </w:p>
    <w:p w:rsidR="00217886" w:rsidRDefault="003A6632" w:rsidP="003A6632">
      <w:pPr>
        <w:pStyle w:val="Bezodstpw"/>
        <w:spacing w:line="100" w:lineRule="atLeast"/>
        <w:ind w:left="340"/>
        <w:jc w:val="both"/>
        <w:rPr>
          <w:rFonts w:ascii="Tahoma" w:eastAsia="Times New Roman" w:hAnsi="Tahoma" w:cs="Tahoma"/>
          <w:color w:val="000000"/>
          <w:sz w:val="20"/>
          <w:szCs w:val="20"/>
        </w:rPr>
      </w:pPr>
      <w:r>
        <w:rPr>
          <w:rFonts w:ascii="Tahoma" w:eastAsia="Tahoma" w:hAnsi="Tahoma" w:cs="Tahoma"/>
          <w:color w:val="000000"/>
          <w:sz w:val="20"/>
          <w:szCs w:val="20"/>
        </w:rPr>
        <w:t xml:space="preserve">Część 40 - </w:t>
      </w:r>
      <w:proofErr w:type="spellStart"/>
      <w:r w:rsidR="00217886">
        <w:rPr>
          <w:rFonts w:ascii="Tahoma" w:eastAsia="Tahoma" w:hAnsi="Tahoma" w:cs="Tahoma"/>
          <w:color w:val="000000"/>
          <w:sz w:val="20"/>
          <w:szCs w:val="20"/>
        </w:rPr>
        <w:t>Atosiban</w:t>
      </w:r>
      <w:proofErr w:type="spellEnd"/>
      <w:r w:rsidR="00217886">
        <w:rPr>
          <w:rFonts w:ascii="Tahoma" w:eastAsia="Times New Roman" w:hAnsi="Tahoma" w:cs="Tahoma"/>
          <w:color w:val="000000"/>
          <w:sz w:val="20"/>
          <w:szCs w:val="20"/>
        </w:rPr>
        <w:t xml:space="preserve"> </w:t>
      </w:r>
    </w:p>
    <w:p w:rsidR="00217886" w:rsidRDefault="003A6632" w:rsidP="003A6632">
      <w:pPr>
        <w:pStyle w:val="Bezodstpw"/>
        <w:spacing w:line="100" w:lineRule="atLeast"/>
        <w:ind w:left="340"/>
        <w:jc w:val="both"/>
        <w:rPr>
          <w:rFonts w:ascii="Tahoma" w:eastAsia="Times New Roman" w:hAnsi="Tahoma" w:cs="Tahoma"/>
          <w:color w:val="000000"/>
          <w:sz w:val="20"/>
          <w:szCs w:val="20"/>
        </w:rPr>
      </w:pPr>
      <w:r>
        <w:rPr>
          <w:rFonts w:ascii="Tahoma" w:eastAsia="Tahoma" w:hAnsi="Tahoma" w:cs="Tahoma"/>
          <w:color w:val="000000"/>
          <w:sz w:val="20"/>
          <w:szCs w:val="20"/>
        </w:rPr>
        <w:t>Część 41 -</w:t>
      </w:r>
      <w:proofErr w:type="spellStart"/>
      <w:r w:rsidR="00217886">
        <w:rPr>
          <w:rFonts w:ascii="Tahoma" w:eastAsia="Tahoma" w:hAnsi="Tahoma" w:cs="Tahoma"/>
          <w:color w:val="000000"/>
          <w:sz w:val="20"/>
          <w:szCs w:val="20"/>
        </w:rPr>
        <w:t>Octreotide</w:t>
      </w:r>
      <w:proofErr w:type="spellEnd"/>
      <w:r w:rsidR="00217886">
        <w:rPr>
          <w:rFonts w:ascii="Tahoma" w:eastAsia="Times New Roman" w:hAnsi="Tahoma" w:cs="Tahoma"/>
          <w:color w:val="000000"/>
          <w:sz w:val="20"/>
          <w:szCs w:val="20"/>
        </w:rPr>
        <w:t xml:space="preserve"> </w:t>
      </w:r>
    </w:p>
    <w:p w:rsidR="003A6632" w:rsidRDefault="003A6632" w:rsidP="003A6632">
      <w:pPr>
        <w:pStyle w:val="Bezodstpw"/>
        <w:spacing w:line="100" w:lineRule="atLeast"/>
        <w:ind w:left="340"/>
        <w:jc w:val="both"/>
        <w:rPr>
          <w:rFonts w:ascii="Tahoma" w:eastAsia="Times New Roman" w:hAnsi="Tahoma" w:cs="Tahoma"/>
          <w:color w:val="000000"/>
          <w:sz w:val="20"/>
          <w:szCs w:val="20"/>
        </w:rPr>
      </w:pPr>
      <w:r>
        <w:rPr>
          <w:rFonts w:ascii="Tahoma" w:eastAsia="Tahoma" w:hAnsi="Tahoma" w:cs="Tahoma"/>
          <w:color w:val="000000"/>
          <w:sz w:val="20"/>
          <w:szCs w:val="20"/>
        </w:rPr>
        <w:t xml:space="preserve">Część 42 - </w:t>
      </w:r>
      <w:proofErr w:type="spellStart"/>
      <w:r w:rsidR="00217886">
        <w:rPr>
          <w:rFonts w:ascii="Tahoma" w:eastAsia="Tahoma" w:hAnsi="Tahoma" w:cs="Tahoma"/>
          <w:color w:val="000000"/>
          <w:sz w:val="20"/>
          <w:szCs w:val="20"/>
        </w:rPr>
        <w:t>Lanreotide</w:t>
      </w:r>
      <w:proofErr w:type="spellEnd"/>
      <w:r w:rsidR="00217886">
        <w:rPr>
          <w:rFonts w:ascii="Tahoma" w:eastAsia="Times New Roman" w:hAnsi="Tahoma" w:cs="Tahoma"/>
          <w:color w:val="000000"/>
          <w:sz w:val="20"/>
          <w:szCs w:val="20"/>
        </w:rPr>
        <w:t xml:space="preserve"> </w:t>
      </w:r>
    </w:p>
    <w:p w:rsidR="00217886" w:rsidRDefault="003A6632" w:rsidP="003A6632">
      <w:pPr>
        <w:pStyle w:val="Bezodstpw"/>
        <w:spacing w:line="100" w:lineRule="atLeast"/>
        <w:ind w:left="340"/>
        <w:jc w:val="both"/>
        <w:rPr>
          <w:rFonts w:ascii="Tahoma" w:eastAsia="Tahoma" w:hAnsi="Tahoma" w:cs="Tahoma"/>
          <w:color w:val="000000"/>
          <w:sz w:val="20"/>
          <w:szCs w:val="20"/>
        </w:rPr>
      </w:pPr>
      <w:r>
        <w:rPr>
          <w:rFonts w:ascii="Tahoma" w:eastAsia="Tahoma" w:hAnsi="Tahoma" w:cs="Tahoma"/>
          <w:color w:val="000000"/>
          <w:sz w:val="20"/>
          <w:szCs w:val="20"/>
        </w:rPr>
        <w:t xml:space="preserve">Część 43 - </w:t>
      </w:r>
      <w:proofErr w:type="spellStart"/>
      <w:r w:rsidR="00217886">
        <w:rPr>
          <w:rFonts w:ascii="Tahoma" w:eastAsia="Tahoma" w:hAnsi="Tahoma" w:cs="Tahoma"/>
          <w:color w:val="000000"/>
          <w:sz w:val="20"/>
          <w:szCs w:val="20"/>
        </w:rPr>
        <w:t>Sugammadex</w:t>
      </w:r>
      <w:proofErr w:type="spellEnd"/>
    </w:p>
    <w:p w:rsidR="00217886" w:rsidRDefault="003A6632" w:rsidP="003A6632">
      <w:pPr>
        <w:pStyle w:val="Bezodstpw"/>
        <w:spacing w:line="100" w:lineRule="atLeast"/>
        <w:ind w:left="340"/>
        <w:jc w:val="both"/>
        <w:rPr>
          <w:rFonts w:ascii="Tahoma" w:eastAsia="Tahoma" w:hAnsi="Tahoma" w:cs="Tahoma"/>
          <w:color w:val="000000"/>
          <w:sz w:val="20"/>
          <w:szCs w:val="20"/>
        </w:rPr>
      </w:pPr>
      <w:r>
        <w:rPr>
          <w:rFonts w:ascii="Tahoma" w:eastAsia="Tahoma" w:hAnsi="Tahoma" w:cs="Tahoma"/>
          <w:color w:val="000000"/>
          <w:sz w:val="20"/>
          <w:szCs w:val="20"/>
        </w:rPr>
        <w:t>Część 44 -</w:t>
      </w:r>
      <w:proofErr w:type="spellStart"/>
      <w:r w:rsidR="00217886">
        <w:rPr>
          <w:rFonts w:ascii="Tahoma" w:eastAsia="Tahoma" w:hAnsi="Tahoma" w:cs="Tahoma"/>
          <w:color w:val="000000"/>
          <w:sz w:val="20"/>
          <w:szCs w:val="20"/>
        </w:rPr>
        <w:t>Dexamethason</w:t>
      </w:r>
      <w:proofErr w:type="spellEnd"/>
    </w:p>
    <w:p w:rsidR="00217886" w:rsidRDefault="00217886" w:rsidP="00F24A95">
      <w:pPr>
        <w:pStyle w:val="Bezodstpw"/>
        <w:spacing w:line="100" w:lineRule="atLeast"/>
        <w:ind w:left="340"/>
        <w:jc w:val="both"/>
        <w:rPr>
          <w:rFonts w:ascii="Tahoma" w:eastAsia="Tahoma" w:hAnsi="Tahoma" w:cs="Tahoma"/>
          <w:color w:val="000000"/>
          <w:sz w:val="20"/>
          <w:szCs w:val="20"/>
        </w:rPr>
      </w:pPr>
      <w:r>
        <w:rPr>
          <w:rFonts w:ascii="Tahoma" w:eastAsia="Tahoma" w:hAnsi="Tahoma" w:cs="Tahoma"/>
          <w:color w:val="000000"/>
          <w:sz w:val="20"/>
          <w:szCs w:val="20"/>
        </w:rPr>
        <w:t xml:space="preserve">Część 45 </w:t>
      </w:r>
      <w:r w:rsidR="00F24A95">
        <w:rPr>
          <w:rFonts w:ascii="Tahoma" w:eastAsia="Tahoma" w:hAnsi="Tahoma" w:cs="Tahoma"/>
          <w:color w:val="000000"/>
          <w:sz w:val="20"/>
          <w:szCs w:val="20"/>
        </w:rPr>
        <w:t>-</w:t>
      </w:r>
      <w:proofErr w:type="spellStart"/>
      <w:r>
        <w:rPr>
          <w:rFonts w:ascii="Tahoma" w:eastAsia="Tahoma" w:hAnsi="Tahoma" w:cs="Tahoma"/>
          <w:color w:val="000000"/>
          <w:sz w:val="20"/>
          <w:szCs w:val="20"/>
        </w:rPr>
        <w:t>Atezolizumab</w:t>
      </w:r>
      <w:proofErr w:type="spellEnd"/>
    </w:p>
    <w:p w:rsidR="00217886" w:rsidRDefault="00217886" w:rsidP="00F24A95">
      <w:pPr>
        <w:pStyle w:val="Bezodstpw"/>
        <w:spacing w:line="100" w:lineRule="atLeast"/>
        <w:ind w:left="340"/>
        <w:jc w:val="both"/>
        <w:rPr>
          <w:rFonts w:ascii="Tahoma" w:eastAsia="Tahoma" w:hAnsi="Tahoma" w:cs="Tahoma"/>
          <w:color w:val="000000"/>
          <w:sz w:val="20"/>
          <w:szCs w:val="20"/>
        </w:rPr>
      </w:pPr>
      <w:r>
        <w:rPr>
          <w:rFonts w:ascii="Tahoma" w:eastAsia="Tahoma" w:hAnsi="Tahoma" w:cs="Tahoma"/>
          <w:color w:val="000000"/>
          <w:sz w:val="20"/>
          <w:szCs w:val="20"/>
        </w:rPr>
        <w:t xml:space="preserve">Część 46 </w:t>
      </w:r>
      <w:r w:rsidR="00F24A95">
        <w:rPr>
          <w:rFonts w:ascii="Tahoma" w:eastAsia="Tahoma" w:hAnsi="Tahoma" w:cs="Tahoma"/>
          <w:color w:val="000000"/>
          <w:sz w:val="20"/>
          <w:szCs w:val="20"/>
        </w:rPr>
        <w:t>-</w:t>
      </w:r>
      <w:proofErr w:type="spellStart"/>
      <w:r>
        <w:rPr>
          <w:rFonts w:ascii="Tahoma" w:eastAsia="Tahoma" w:hAnsi="Tahoma" w:cs="Tahoma"/>
          <w:color w:val="000000"/>
          <w:sz w:val="20"/>
          <w:szCs w:val="20"/>
        </w:rPr>
        <w:t>Palonosetron</w:t>
      </w:r>
      <w:proofErr w:type="spellEnd"/>
      <w:r>
        <w:rPr>
          <w:rFonts w:ascii="Tahoma" w:eastAsia="Times New Roman" w:hAnsi="Tahoma" w:cs="Tahoma"/>
          <w:color w:val="000000"/>
          <w:sz w:val="20"/>
          <w:szCs w:val="20"/>
        </w:rPr>
        <w:t xml:space="preserve"> </w:t>
      </w:r>
    </w:p>
    <w:p w:rsidR="00217886" w:rsidRDefault="00217886" w:rsidP="00F24A95">
      <w:pPr>
        <w:pStyle w:val="Bezodstpw"/>
        <w:spacing w:line="100" w:lineRule="atLeast"/>
        <w:ind w:left="340"/>
        <w:jc w:val="both"/>
        <w:rPr>
          <w:rFonts w:ascii="Tahoma" w:eastAsia="Tahoma" w:hAnsi="Tahoma" w:cs="Tahoma"/>
          <w:color w:val="000000"/>
          <w:sz w:val="20"/>
          <w:szCs w:val="20"/>
        </w:rPr>
      </w:pPr>
      <w:r>
        <w:rPr>
          <w:rFonts w:ascii="Tahoma" w:eastAsia="Tahoma" w:hAnsi="Tahoma" w:cs="Tahoma"/>
          <w:color w:val="000000"/>
          <w:sz w:val="20"/>
          <w:szCs w:val="20"/>
        </w:rPr>
        <w:t xml:space="preserve">Część 47 </w:t>
      </w:r>
      <w:r w:rsidR="00F24A95">
        <w:rPr>
          <w:rFonts w:ascii="Tahoma" w:eastAsia="Tahoma" w:hAnsi="Tahoma" w:cs="Tahoma"/>
          <w:color w:val="000000"/>
          <w:sz w:val="20"/>
          <w:szCs w:val="20"/>
        </w:rPr>
        <w:t>-</w:t>
      </w:r>
      <w:proofErr w:type="spellStart"/>
      <w:r>
        <w:rPr>
          <w:rFonts w:ascii="Tahoma" w:eastAsia="Tahoma" w:hAnsi="Tahoma" w:cs="Tahoma"/>
          <w:color w:val="000000"/>
          <w:sz w:val="20"/>
          <w:szCs w:val="20"/>
        </w:rPr>
        <w:t>Olaparyb</w:t>
      </w:r>
      <w:proofErr w:type="spellEnd"/>
    </w:p>
    <w:p w:rsidR="00217886" w:rsidRDefault="00217886" w:rsidP="00F24A95">
      <w:pPr>
        <w:pStyle w:val="Bezodstpw"/>
        <w:spacing w:line="100" w:lineRule="atLeast"/>
        <w:ind w:left="340"/>
        <w:jc w:val="both"/>
        <w:rPr>
          <w:rFonts w:ascii="Tahoma" w:eastAsia="Tahoma" w:hAnsi="Tahoma" w:cs="Tahoma"/>
          <w:color w:val="000000"/>
          <w:sz w:val="20"/>
          <w:szCs w:val="20"/>
        </w:rPr>
      </w:pPr>
      <w:r>
        <w:rPr>
          <w:rFonts w:ascii="Tahoma" w:eastAsia="Tahoma" w:hAnsi="Tahoma" w:cs="Tahoma"/>
          <w:color w:val="000000"/>
          <w:sz w:val="20"/>
          <w:szCs w:val="20"/>
        </w:rPr>
        <w:t>Część 48</w:t>
      </w:r>
      <w:r w:rsidR="00F24A95">
        <w:rPr>
          <w:rFonts w:ascii="Tahoma" w:eastAsia="Tahoma" w:hAnsi="Tahoma" w:cs="Tahoma"/>
          <w:color w:val="000000"/>
          <w:sz w:val="20"/>
          <w:szCs w:val="20"/>
        </w:rPr>
        <w:t xml:space="preserve">- </w:t>
      </w:r>
      <w:proofErr w:type="spellStart"/>
      <w:r>
        <w:rPr>
          <w:rFonts w:ascii="Tahoma" w:eastAsia="Tahoma" w:hAnsi="Tahoma" w:cs="Tahoma"/>
          <w:color w:val="000000"/>
          <w:sz w:val="20"/>
          <w:szCs w:val="20"/>
        </w:rPr>
        <w:t>Levodopum</w:t>
      </w:r>
      <w:proofErr w:type="spellEnd"/>
      <w:r>
        <w:rPr>
          <w:rFonts w:ascii="Tahoma" w:eastAsia="Tahoma" w:hAnsi="Tahoma" w:cs="Tahoma"/>
          <w:color w:val="000000"/>
          <w:sz w:val="20"/>
          <w:szCs w:val="20"/>
        </w:rPr>
        <w:t xml:space="preserve"> + </w:t>
      </w:r>
      <w:proofErr w:type="spellStart"/>
      <w:r>
        <w:rPr>
          <w:rFonts w:ascii="Tahoma" w:eastAsia="Tahoma" w:hAnsi="Tahoma" w:cs="Tahoma"/>
          <w:color w:val="000000"/>
          <w:sz w:val="20"/>
          <w:szCs w:val="20"/>
        </w:rPr>
        <w:t>Karbidopum</w:t>
      </w:r>
      <w:proofErr w:type="spellEnd"/>
      <w:r>
        <w:rPr>
          <w:rFonts w:ascii="Tahoma" w:eastAsia="Times New Roman" w:hAnsi="Tahoma" w:cs="Tahoma"/>
          <w:color w:val="000000"/>
          <w:sz w:val="20"/>
          <w:szCs w:val="20"/>
        </w:rPr>
        <w:t xml:space="preserve"> </w:t>
      </w:r>
    </w:p>
    <w:p w:rsidR="00F24A95" w:rsidRDefault="00F24A95" w:rsidP="00F24A95">
      <w:pPr>
        <w:pStyle w:val="Bezodstpw"/>
        <w:spacing w:line="100" w:lineRule="atLeast"/>
        <w:ind w:left="340"/>
        <w:jc w:val="both"/>
        <w:rPr>
          <w:rFonts w:ascii="Tahoma" w:eastAsia="Times New Roman" w:hAnsi="Tahoma" w:cs="Tahoma"/>
          <w:color w:val="000000"/>
          <w:sz w:val="20"/>
          <w:szCs w:val="20"/>
        </w:rPr>
      </w:pPr>
      <w:r>
        <w:rPr>
          <w:rFonts w:ascii="Tahoma" w:eastAsia="Tahoma" w:hAnsi="Tahoma" w:cs="Tahoma"/>
          <w:color w:val="000000"/>
          <w:sz w:val="20"/>
          <w:szCs w:val="20"/>
        </w:rPr>
        <w:t xml:space="preserve">Część 49 - </w:t>
      </w:r>
      <w:r w:rsidR="00217886">
        <w:rPr>
          <w:rFonts w:ascii="Tahoma" w:eastAsia="Tahoma" w:hAnsi="Tahoma" w:cs="Tahoma"/>
          <w:color w:val="000000"/>
          <w:sz w:val="20"/>
          <w:szCs w:val="20"/>
        </w:rPr>
        <w:t>Apomorfina</w:t>
      </w:r>
      <w:r w:rsidR="00217886">
        <w:rPr>
          <w:rFonts w:ascii="Tahoma" w:eastAsia="Times New Roman" w:hAnsi="Tahoma" w:cs="Tahoma"/>
          <w:color w:val="000000"/>
          <w:sz w:val="20"/>
          <w:szCs w:val="20"/>
        </w:rPr>
        <w:t xml:space="preserve"> </w:t>
      </w:r>
    </w:p>
    <w:p w:rsidR="00217886" w:rsidRDefault="00F24A95" w:rsidP="00F24A95">
      <w:pPr>
        <w:pStyle w:val="Bezodstpw"/>
        <w:spacing w:line="100" w:lineRule="atLeast"/>
        <w:ind w:left="340"/>
        <w:jc w:val="both"/>
        <w:rPr>
          <w:rFonts w:ascii="Tahoma" w:eastAsia="Tahoma" w:hAnsi="Tahoma" w:cs="Tahoma"/>
          <w:color w:val="000000"/>
          <w:sz w:val="20"/>
          <w:szCs w:val="20"/>
        </w:rPr>
      </w:pPr>
      <w:r>
        <w:rPr>
          <w:rFonts w:ascii="Tahoma" w:eastAsia="Tahoma" w:hAnsi="Tahoma" w:cs="Tahoma"/>
          <w:color w:val="000000"/>
          <w:sz w:val="20"/>
          <w:szCs w:val="20"/>
        </w:rPr>
        <w:t xml:space="preserve">Część 50 - </w:t>
      </w:r>
      <w:proofErr w:type="spellStart"/>
      <w:r w:rsidR="00217886">
        <w:rPr>
          <w:rFonts w:ascii="Tahoma" w:eastAsia="Times New Roman" w:hAnsi="Tahoma" w:cs="Times New Roman"/>
          <w:color w:val="000000"/>
          <w:sz w:val="20"/>
          <w:szCs w:val="20"/>
        </w:rPr>
        <w:t>Idarucizumab</w:t>
      </w:r>
      <w:proofErr w:type="spellEnd"/>
      <w:r w:rsidR="00217886">
        <w:rPr>
          <w:rFonts w:ascii="Tahoma" w:eastAsia="Times New Roman" w:hAnsi="Tahoma" w:cs="Tahoma"/>
          <w:color w:val="000000"/>
          <w:sz w:val="20"/>
          <w:szCs w:val="20"/>
        </w:rPr>
        <w:t xml:space="preserve"> </w:t>
      </w:r>
    </w:p>
    <w:p w:rsidR="00217886" w:rsidRDefault="00217886" w:rsidP="00F24A95">
      <w:pPr>
        <w:pStyle w:val="Bezodstpw"/>
        <w:spacing w:line="100" w:lineRule="atLeast"/>
        <w:ind w:left="340"/>
        <w:jc w:val="both"/>
        <w:rPr>
          <w:rFonts w:ascii="Tahoma" w:eastAsia="Tahoma" w:hAnsi="Tahoma" w:cs="Tahoma"/>
          <w:color w:val="000000"/>
          <w:sz w:val="20"/>
          <w:szCs w:val="20"/>
        </w:rPr>
      </w:pPr>
      <w:r>
        <w:rPr>
          <w:rFonts w:ascii="Tahoma" w:eastAsia="Tahoma" w:hAnsi="Tahoma" w:cs="Tahoma"/>
          <w:color w:val="000000"/>
          <w:sz w:val="20"/>
          <w:szCs w:val="20"/>
        </w:rPr>
        <w:t xml:space="preserve">Część </w:t>
      </w:r>
      <w:r w:rsidR="00F24A95">
        <w:rPr>
          <w:rFonts w:ascii="Tahoma" w:eastAsia="Tahoma" w:hAnsi="Tahoma" w:cs="Tahoma"/>
          <w:color w:val="000000"/>
          <w:sz w:val="20"/>
          <w:szCs w:val="20"/>
        </w:rPr>
        <w:t>51 –</w:t>
      </w:r>
      <w:proofErr w:type="spellStart"/>
      <w:r>
        <w:rPr>
          <w:rFonts w:ascii="Tahoma" w:eastAsia="Tahoma" w:hAnsi="Tahoma" w:cs="Tahoma"/>
          <w:color w:val="000000"/>
          <w:sz w:val="20"/>
          <w:szCs w:val="20"/>
        </w:rPr>
        <w:t>Nimodipine</w:t>
      </w:r>
      <w:proofErr w:type="spellEnd"/>
      <w:r w:rsidR="00F24A95">
        <w:rPr>
          <w:rFonts w:ascii="Tahoma" w:eastAsia="Times New Roman" w:hAnsi="Tahoma" w:cs="Tahoma"/>
          <w:color w:val="000000"/>
          <w:sz w:val="20"/>
          <w:szCs w:val="20"/>
        </w:rPr>
        <w:t xml:space="preserve"> </w:t>
      </w:r>
    </w:p>
    <w:p w:rsidR="00217886" w:rsidRDefault="00F24A95" w:rsidP="00F24A95">
      <w:pPr>
        <w:pStyle w:val="Bezodstpw"/>
        <w:spacing w:line="100" w:lineRule="atLeast"/>
        <w:ind w:left="340"/>
        <w:jc w:val="both"/>
        <w:rPr>
          <w:rFonts w:ascii="Tahoma" w:eastAsia="Tahoma" w:hAnsi="Tahoma" w:cs="Tahoma"/>
          <w:color w:val="000000"/>
          <w:sz w:val="20"/>
          <w:szCs w:val="20"/>
        </w:rPr>
      </w:pPr>
      <w:r>
        <w:rPr>
          <w:rFonts w:ascii="Tahoma" w:eastAsia="Tahoma" w:hAnsi="Tahoma" w:cs="Tahoma"/>
          <w:color w:val="000000"/>
          <w:sz w:val="20"/>
          <w:szCs w:val="20"/>
        </w:rPr>
        <w:t xml:space="preserve">Część 52 - </w:t>
      </w:r>
      <w:proofErr w:type="spellStart"/>
      <w:r w:rsidR="00217886">
        <w:rPr>
          <w:rFonts w:ascii="Tahoma" w:eastAsia="Tahoma" w:hAnsi="Tahoma" w:cs="Tahoma"/>
          <w:color w:val="000000"/>
          <w:sz w:val="20"/>
          <w:szCs w:val="20"/>
        </w:rPr>
        <w:t>Gefitynibum</w:t>
      </w:r>
      <w:proofErr w:type="spellEnd"/>
      <w:r w:rsidR="00217886">
        <w:rPr>
          <w:rFonts w:ascii="Tahoma" w:eastAsia="Times New Roman" w:hAnsi="Tahoma" w:cs="Tahoma"/>
          <w:color w:val="000000"/>
          <w:sz w:val="20"/>
          <w:szCs w:val="20"/>
        </w:rPr>
        <w:t xml:space="preserve"> </w:t>
      </w:r>
    </w:p>
    <w:p w:rsidR="00217886" w:rsidRDefault="00F24A95" w:rsidP="00F24A95">
      <w:pPr>
        <w:pStyle w:val="Bezodstpw"/>
        <w:spacing w:line="100" w:lineRule="atLeast"/>
        <w:ind w:left="340"/>
        <w:jc w:val="both"/>
        <w:rPr>
          <w:rFonts w:ascii="Tahoma" w:eastAsia="Tahoma" w:hAnsi="Tahoma" w:cs="Tahoma"/>
          <w:color w:val="000000"/>
          <w:sz w:val="20"/>
          <w:szCs w:val="20"/>
        </w:rPr>
      </w:pPr>
      <w:r>
        <w:rPr>
          <w:rFonts w:ascii="Tahoma" w:eastAsia="Tahoma" w:hAnsi="Tahoma" w:cs="Tahoma"/>
          <w:color w:val="000000"/>
          <w:sz w:val="20"/>
          <w:szCs w:val="20"/>
        </w:rPr>
        <w:t xml:space="preserve">Część 53 - </w:t>
      </w:r>
      <w:proofErr w:type="spellStart"/>
      <w:r w:rsidR="00217886">
        <w:rPr>
          <w:rFonts w:ascii="Tahoma" w:eastAsia="Tahoma" w:hAnsi="Tahoma" w:cs="Tahoma"/>
          <w:color w:val="000000"/>
          <w:sz w:val="20"/>
          <w:szCs w:val="20"/>
        </w:rPr>
        <w:t>Erlotinib</w:t>
      </w:r>
      <w:proofErr w:type="spellEnd"/>
    </w:p>
    <w:p w:rsidR="00217886" w:rsidRDefault="00F24A95" w:rsidP="00F24A95">
      <w:pPr>
        <w:pStyle w:val="Bezodstpw"/>
        <w:spacing w:line="100" w:lineRule="atLeast"/>
        <w:ind w:left="340"/>
        <w:jc w:val="both"/>
        <w:rPr>
          <w:rFonts w:ascii="Tahoma" w:eastAsia="Tahoma" w:hAnsi="Tahoma" w:cs="Tahoma"/>
          <w:color w:val="000000"/>
          <w:sz w:val="20"/>
          <w:szCs w:val="20"/>
        </w:rPr>
      </w:pPr>
      <w:r>
        <w:rPr>
          <w:rFonts w:ascii="Tahoma" w:eastAsia="Tahoma" w:hAnsi="Tahoma" w:cs="Tahoma"/>
          <w:color w:val="000000"/>
          <w:sz w:val="20"/>
          <w:szCs w:val="20"/>
        </w:rPr>
        <w:t xml:space="preserve">Część 54 - </w:t>
      </w:r>
      <w:proofErr w:type="spellStart"/>
      <w:r w:rsidR="00217886">
        <w:rPr>
          <w:rFonts w:ascii="Tahoma" w:eastAsia="Tahoma" w:hAnsi="Tahoma" w:cs="Tahoma"/>
          <w:color w:val="000000"/>
          <w:sz w:val="20"/>
          <w:szCs w:val="20"/>
        </w:rPr>
        <w:t>Rituximabum</w:t>
      </w:r>
      <w:proofErr w:type="spellEnd"/>
      <w:r w:rsidR="00217886">
        <w:rPr>
          <w:rFonts w:ascii="Tahoma" w:eastAsia="Times New Roman" w:hAnsi="Tahoma" w:cs="Tahoma"/>
          <w:color w:val="000000"/>
          <w:sz w:val="20"/>
          <w:szCs w:val="20"/>
        </w:rPr>
        <w:t xml:space="preserve"> </w:t>
      </w:r>
    </w:p>
    <w:p w:rsidR="00F24A95" w:rsidRDefault="00217886" w:rsidP="00F24A95">
      <w:pPr>
        <w:pStyle w:val="Bezodstpw"/>
        <w:spacing w:line="100" w:lineRule="atLeast"/>
        <w:ind w:left="340"/>
        <w:jc w:val="both"/>
        <w:rPr>
          <w:rFonts w:ascii="Tahoma" w:eastAsia="Tahoma" w:hAnsi="Tahoma" w:cs="Tahoma"/>
          <w:color w:val="000000"/>
          <w:sz w:val="20"/>
          <w:szCs w:val="20"/>
        </w:rPr>
      </w:pPr>
      <w:r>
        <w:rPr>
          <w:rFonts w:ascii="Tahoma" w:eastAsia="Tahoma" w:hAnsi="Tahoma" w:cs="Tahoma"/>
          <w:color w:val="000000"/>
          <w:sz w:val="20"/>
          <w:szCs w:val="20"/>
        </w:rPr>
        <w:t xml:space="preserve">Część 55 </w:t>
      </w:r>
      <w:r w:rsidR="00F24A95">
        <w:rPr>
          <w:rFonts w:ascii="Tahoma" w:eastAsia="Tahoma" w:hAnsi="Tahoma" w:cs="Tahoma"/>
          <w:color w:val="000000"/>
          <w:sz w:val="20"/>
          <w:szCs w:val="20"/>
        </w:rPr>
        <w:t xml:space="preserve">– </w:t>
      </w:r>
      <w:proofErr w:type="spellStart"/>
      <w:r>
        <w:rPr>
          <w:rFonts w:ascii="Tahoma" w:eastAsia="Tahoma" w:hAnsi="Tahoma" w:cs="Tahoma"/>
          <w:color w:val="000000"/>
          <w:sz w:val="20"/>
          <w:szCs w:val="20"/>
        </w:rPr>
        <w:t>Cytarabina</w:t>
      </w:r>
      <w:proofErr w:type="spellEnd"/>
    </w:p>
    <w:p w:rsidR="00217886" w:rsidRDefault="00F24A95" w:rsidP="00F24A95">
      <w:pPr>
        <w:pStyle w:val="Bezodstpw"/>
        <w:spacing w:line="100" w:lineRule="atLeast"/>
        <w:ind w:left="340"/>
        <w:jc w:val="both"/>
        <w:rPr>
          <w:rFonts w:ascii="Tahoma" w:eastAsia="Tahoma" w:hAnsi="Tahoma" w:cs="Tahoma"/>
          <w:color w:val="000000"/>
          <w:sz w:val="20"/>
          <w:szCs w:val="20"/>
        </w:rPr>
      </w:pPr>
      <w:r>
        <w:rPr>
          <w:rFonts w:ascii="Tahoma" w:eastAsia="Tahoma" w:hAnsi="Tahoma" w:cs="Tahoma"/>
          <w:color w:val="000000"/>
          <w:sz w:val="20"/>
          <w:szCs w:val="20"/>
        </w:rPr>
        <w:t xml:space="preserve">Część 56 - </w:t>
      </w:r>
      <w:proofErr w:type="spellStart"/>
      <w:r w:rsidR="00217886">
        <w:rPr>
          <w:rFonts w:ascii="Tahoma" w:eastAsia="Tahoma" w:hAnsi="Tahoma" w:cs="Tahoma"/>
          <w:color w:val="000000"/>
          <w:sz w:val="20"/>
          <w:szCs w:val="20"/>
        </w:rPr>
        <w:t>Pazopanib</w:t>
      </w:r>
      <w:proofErr w:type="spellEnd"/>
      <w:r w:rsidR="00217886">
        <w:rPr>
          <w:rFonts w:ascii="Tahoma" w:eastAsia="Times New Roman" w:hAnsi="Tahoma" w:cs="Tahoma"/>
          <w:color w:val="000000"/>
          <w:sz w:val="20"/>
          <w:szCs w:val="20"/>
        </w:rPr>
        <w:t xml:space="preserve"> </w:t>
      </w:r>
    </w:p>
    <w:p w:rsidR="00F24A95" w:rsidRDefault="00F24A95" w:rsidP="00F24A95">
      <w:pPr>
        <w:pStyle w:val="Bezodstpw"/>
        <w:spacing w:line="100" w:lineRule="atLeast"/>
        <w:ind w:left="340"/>
        <w:jc w:val="both"/>
        <w:rPr>
          <w:rFonts w:ascii="Tahoma" w:eastAsia="Times New Roman" w:hAnsi="Tahoma" w:cs="Tahoma"/>
          <w:color w:val="000000"/>
          <w:sz w:val="20"/>
          <w:szCs w:val="20"/>
        </w:rPr>
      </w:pPr>
      <w:r>
        <w:rPr>
          <w:rFonts w:ascii="Tahoma" w:eastAsia="Tahoma" w:hAnsi="Tahoma" w:cs="Tahoma"/>
          <w:color w:val="000000"/>
          <w:sz w:val="20"/>
          <w:szCs w:val="20"/>
        </w:rPr>
        <w:t xml:space="preserve">Część 57 - </w:t>
      </w:r>
      <w:proofErr w:type="spellStart"/>
      <w:r w:rsidR="00217886">
        <w:rPr>
          <w:rFonts w:ascii="Tahoma" w:eastAsia="Tahoma" w:hAnsi="Tahoma" w:cs="Tahoma"/>
          <w:color w:val="000000"/>
          <w:sz w:val="20"/>
          <w:szCs w:val="20"/>
        </w:rPr>
        <w:t>Dexmedetomidine</w:t>
      </w:r>
      <w:proofErr w:type="spellEnd"/>
      <w:r w:rsidR="00217886">
        <w:rPr>
          <w:rFonts w:ascii="Tahoma" w:eastAsia="Times New Roman" w:hAnsi="Tahoma" w:cs="Tahoma"/>
          <w:color w:val="000000"/>
          <w:sz w:val="20"/>
          <w:szCs w:val="20"/>
        </w:rPr>
        <w:t xml:space="preserve"> </w:t>
      </w:r>
    </w:p>
    <w:p w:rsidR="00217886" w:rsidRDefault="00F24A95" w:rsidP="00F24A95">
      <w:pPr>
        <w:pStyle w:val="Bezodstpw"/>
        <w:spacing w:line="100" w:lineRule="atLeast"/>
        <w:ind w:left="340"/>
        <w:jc w:val="both"/>
        <w:rPr>
          <w:rFonts w:ascii="Tahoma" w:eastAsia="Tahoma" w:hAnsi="Tahoma" w:cs="Tahoma"/>
          <w:color w:val="000000"/>
          <w:sz w:val="20"/>
          <w:szCs w:val="20"/>
        </w:rPr>
      </w:pPr>
      <w:r>
        <w:rPr>
          <w:rFonts w:ascii="Tahoma" w:eastAsia="Tahoma" w:hAnsi="Tahoma" w:cs="Tahoma"/>
          <w:color w:val="000000"/>
          <w:sz w:val="20"/>
          <w:szCs w:val="20"/>
        </w:rPr>
        <w:t xml:space="preserve">Część 58 - </w:t>
      </w:r>
      <w:proofErr w:type="spellStart"/>
      <w:r w:rsidR="00217886">
        <w:rPr>
          <w:rFonts w:ascii="Tahoma" w:eastAsia="Tahoma" w:hAnsi="Tahoma" w:cs="Tahoma"/>
          <w:color w:val="000000"/>
          <w:sz w:val="20"/>
          <w:szCs w:val="20"/>
        </w:rPr>
        <w:t>Milrynon</w:t>
      </w:r>
      <w:proofErr w:type="spellEnd"/>
    </w:p>
    <w:p w:rsidR="00217886" w:rsidRDefault="00343B9C" w:rsidP="00343B9C">
      <w:pPr>
        <w:pStyle w:val="Bezodstpw"/>
        <w:spacing w:line="100" w:lineRule="atLeast"/>
        <w:ind w:left="340"/>
        <w:jc w:val="both"/>
        <w:rPr>
          <w:rFonts w:ascii="Tahoma" w:eastAsia="Tahoma" w:hAnsi="Tahoma" w:cs="Tahoma"/>
          <w:color w:val="000000"/>
          <w:sz w:val="20"/>
          <w:szCs w:val="20"/>
        </w:rPr>
      </w:pPr>
      <w:r>
        <w:rPr>
          <w:rFonts w:ascii="Tahoma" w:eastAsia="Tahoma" w:hAnsi="Tahoma" w:cs="Tahoma"/>
          <w:color w:val="000000"/>
          <w:sz w:val="20"/>
          <w:szCs w:val="20"/>
        </w:rPr>
        <w:t xml:space="preserve">Część 59 - </w:t>
      </w:r>
      <w:r w:rsidR="00217886">
        <w:rPr>
          <w:rFonts w:ascii="Tahoma" w:eastAsia="Times New Roman" w:hAnsi="Tahoma" w:cs="Times New Roman"/>
          <w:color w:val="000000"/>
          <w:sz w:val="20"/>
          <w:szCs w:val="20"/>
        </w:rPr>
        <w:t>Płyny infuzyjne I</w:t>
      </w:r>
      <w:r w:rsidR="00217886">
        <w:rPr>
          <w:rFonts w:ascii="Tahoma" w:eastAsia="Times New Roman" w:hAnsi="Tahoma" w:cs="Tahoma"/>
          <w:color w:val="000000"/>
          <w:sz w:val="20"/>
          <w:szCs w:val="20"/>
        </w:rPr>
        <w:t xml:space="preserve"> </w:t>
      </w:r>
    </w:p>
    <w:p w:rsidR="00217886" w:rsidRDefault="00343B9C" w:rsidP="00343B9C">
      <w:pPr>
        <w:pStyle w:val="Bezodstpw"/>
        <w:spacing w:line="100" w:lineRule="atLeast"/>
        <w:ind w:left="340"/>
        <w:jc w:val="both"/>
        <w:rPr>
          <w:rFonts w:ascii="Tahoma" w:eastAsia="Tahoma" w:hAnsi="Tahoma" w:cs="Tahoma"/>
          <w:color w:val="000000"/>
          <w:sz w:val="20"/>
          <w:szCs w:val="20"/>
        </w:rPr>
      </w:pPr>
      <w:r>
        <w:rPr>
          <w:rFonts w:ascii="Tahoma" w:eastAsia="Tahoma" w:hAnsi="Tahoma" w:cs="Tahoma"/>
          <w:color w:val="000000"/>
          <w:sz w:val="20"/>
          <w:szCs w:val="20"/>
        </w:rPr>
        <w:t xml:space="preserve">Część 60 - </w:t>
      </w:r>
      <w:proofErr w:type="spellStart"/>
      <w:r w:rsidR="00217886">
        <w:rPr>
          <w:rFonts w:ascii="Tahoma" w:eastAsia="Tahoma" w:hAnsi="Tahoma" w:cs="Tahoma"/>
          <w:color w:val="000000"/>
          <w:sz w:val="20"/>
          <w:szCs w:val="20"/>
        </w:rPr>
        <w:t>Panitumumab</w:t>
      </w:r>
      <w:proofErr w:type="spellEnd"/>
    </w:p>
    <w:p w:rsidR="00217886" w:rsidRDefault="00217886" w:rsidP="00343B9C">
      <w:pPr>
        <w:pStyle w:val="Bezodstpw"/>
        <w:spacing w:line="100" w:lineRule="atLeast"/>
        <w:ind w:left="340"/>
        <w:jc w:val="both"/>
        <w:rPr>
          <w:rFonts w:ascii="Tahoma" w:eastAsia="Tahoma" w:hAnsi="Tahoma" w:cs="Tahoma"/>
          <w:color w:val="000000"/>
          <w:sz w:val="20"/>
          <w:szCs w:val="20"/>
        </w:rPr>
      </w:pPr>
      <w:r>
        <w:rPr>
          <w:rFonts w:ascii="Tahoma" w:eastAsia="Tahoma" w:hAnsi="Tahoma" w:cs="Tahoma"/>
          <w:color w:val="000000"/>
          <w:sz w:val="20"/>
          <w:szCs w:val="20"/>
        </w:rPr>
        <w:t xml:space="preserve">Część 61 </w:t>
      </w:r>
      <w:r w:rsidR="00343B9C">
        <w:rPr>
          <w:rFonts w:ascii="Tahoma" w:eastAsia="Tahoma" w:hAnsi="Tahoma" w:cs="Tahoma"/>
          <w:color w:val="000000"/>
          <w:sz w:val="20"/>
          <w:szCs w:val="20"/>
        </w:rPr>
        <w:t>-</w:t>
      </w:r>
      <w:proofErr w:type="spellStart"/>
      <w:r>
        <w:rPr>
          <w:rFonts w:ascii="Tahoma" w:eastAsia="Tahoma" w:hAnsi="Tahoma" w:cs="Tahoma"/>
          <w:color w:val="000000"/>
          <w:sz w:val="20"/>
          <w:szCs w:val="20"/>
        </w:rPr>
        <w:t>Kapecytabina</w:t>
      </w:r>
      <w:proofErr w:type="spellEnd"/>
      <w:r>
        <w:rPr>
          <w:rFonts w:ascii="Tahoma" w:eastAsia="Times New Roman" w:hAnsi="Tahoma" w:cs="Tahoma"/>
          <w:color w:val="000000"/>
          <w:sz w:val="20"/>
          <w:szCs w:val="20"/>
        </w:rPr>
        <w:t xml:space="preserve"> </w:t>
      </w:r>
    </w:p>
    <w:p w:rsidR="00217886" w:rsidRDefault="00217886" w:rsidP="00343B9C">
      <w:pPr>
        <w:pStyle w:val="Bezodstpw"/>
        <w:spacing w:line="100" w:lineRule="atLeast"/>
        <w:ind w:left="340"/>
        <w:jc w:val="both"/>
        <w:rPr>
          <w:rFonts w:ascii="Tahoma" w:eastAsia="Tahoma" w:hAnsi="Tahoma" w:cs="Tahoma"/>
          <w:color w:val="000000"/>
          <w:sz w:val="20"/>
          <w:szCs w:val="20"/>
        </w:rPr>
      </w:pPr>
      <w:r>
        <w:rPr>
          <w:rFonts w:ascii="Tahoma" w:eastAsia="Tahoma" w:hAnsi="Tahoma" w:cs="Tahoma"/>
          <w:color w:val="000000"/>
          <w:sz w:val="20"/>
          <w:szCs w:val="20"/>
        </w:rPr>
        <w:t xml:space="preserve">Część 62 </w:t>
      </w:r>
      <w:r w:rsidR="00343B9C">
        <w:rPr>
          <w:rFonts w:ascii="Tahoma" w:eastAsia="Tahoma" w:hAnsi="Tahoma" w:cs="Tahoma"/>
          <w:color w:val="000000"/>
          <w:sz w:val="20"/>
          <w:szCs w:val="20"/>
        </w:rPr>
        <w:t xml:space="preserve">- </w:t>
      </w:r>
      <w:proofErr w:type="spellStart"/>
      <w:r>
        <w:rPr>
          <w:rFonts w:ascii="Tahoma" w:eastAsia="Tahoma" w:hAnsi="Tahoma" w:cs="Tahoma"/>
          <w:color w:val="000000"/>
          <w:sz w:val="20"/>
          <w:szCs w:val="20"/>
        </w:rPr>
        <w:t>Enzalutamid</w:t>
      </w:r>
      <w:proofErr w:type="spellEnd"/>
    </w:p>
    <w:p w:rsidR="00217886" w:rsidRDefault="00343B9C" w:rsidP="00343B9C">
      <w:pPr>
        <w:pStyle w:val="Bezodstpw"/>
        <w:spacing w:line="100" w:lineRule="atLeast"/>
        <w:ind w:left="340"/>
        <w:jc w:val="both"/>
        <w:rPr>
          <w:rFonts w:ascii="Tahoma" w:eastAsia="Tahoma" w:hAnsi="Tahoma" w:cs="Tahoma"/>
          <w:color w:val="000000"/>
          <w:sz w:val="20"/>
          <w:szCs w:val="20"/>
        </w:rPr>
      </w:pPr>
      <w:r>
        <w:rPr>
          <w:rFonts w:ascii="Tahoma" w:eastAsia="Tahoma" w:hAnsi="Tahoma" w:cs="Tahoma"/>
          <w:color w:val="000000"/>
          <w:sz w:val="20"/>
          <w:szCs w:val="20"/>
        </w:rPr>
        <w:t xml:space="preserve">Część 63 - </w:t>
      </w:r>
      <w:proofErr w:type="spellStart"/>
      <w:r w:rsidR="00217886">
        <w:rPr>
          <w:rFonts w:ascii="Tahoma" w:eastAsia="Tahoma" w:hAnsi="Tahoma" w:cs="Tahoma"/>
          <w:color w:val="000000"/>
          <w:sz w:val="20"/>
          <w:szCs w:val="20"/>
        </w:rPr>
        <w:t>Palbociclib</w:t>
      </w:r>
      <w:proofErr w:type="spellEnd"/>
    </w:p>
    <w:p w:rsidR="00343B9C" w:rsidRDefault="00343B9C" w:rsidP="00343B9C">
      <w:pPr>
        <w:pStyle w:val="Bezodstpw"/>
        <w:spacing w:line="100" w:lineRule="atLeast"/>
        <w:ind w:left="340"/>
        <w:jc w:val="both"/>
        <w:rPr>
          <w:rFonts w:ascii="Tahoma" w:eastAsia="Times New Roman" w:hAnsi="Tahoma" w:cs="Times New Roman"/>
          <w:color w:val="000000"/>
          <w:sz w:val="20"/>
          <w:szCs w:val="20"/>
        </w:rPr>
      </w:pPr>
      <w:r>
        <w:rPr>
          <w:rFonts w:ascii="Tahoma" w:eastAsia="Tahoma" w:hAnsi="Tahoma" w:cs="Tahoma"/>
          <w:color w:val="000000"/>
          <w:sz w:val="20"/>
          <w:szCs w:val="20"/>
        </w:rPr>
        <w:t xml:space="preserve">Część 64 - </w:t>
      </w:r>
      <w:r w:rsidR="00217886">
        <w:rPr>
          <w:rFonts w:ascii="Tahoma" w:eastAsia="Times New Roman" w:hAnsi="Tahoma" w:cs="Times New Roman"/>
          <w:color w:val="000000"/>
          <w:sz w:val="20"/>
          <w:szCs w:val="20"/>
        </w:rPr>
        <w:t>Płyny infuzyjne II</w:t>
      </w:r>
    </w:p>
    <w:p w:rsidR="00217886" w:rsidRDefault="00343B9C" w:rsidP="00343B9C">
      <w:pPr>
        <w:pStyle w:val="Bezodstpw"/>
        <w:spacing w:line="100" w:lineRule="atLeast"/>
        <w:ind w:left="340"/>
        <w:jc w:val="both"/>
        <w:rPr>
          <w:rFonts w:ascii="Tahoma" w:eastAsia="Tahoma" w:hAnsi="Tahoma" w:cs="Tahoma"/>
          <w:color w:val="000000"/>
          <w:sz w:val="20"/>
          <w:szCs w:val="20"/>
        </w:rPr>
      </w:pPr>
      <w:r>
        <w:rPr>
          <w:rFonts w:ascii="Tahoma" w:eastAsia="Tahoma" w:hAnsi="Tahoma" w:cs="Tahoma"/>
          <w:color w:val="000000"/>
          <w:sz w:val="20"/>
          <w:szCs w:val="20"/>
        </w:rPr>
        <w:t xml:space="preserve">Część 65 - </w:t>
      </w:r>
      <w:proofErr w:type="spellStart"/>
      <w:r w:rsidR="00217886">
        <w:rPr>
          <w:rFonts w:ascii="Tahoma" w:eastAsia="Tahoma" w:hAnsi="Tahoma" w:cs="Tahoma"/>
          <w:color w:val="000000"/>
          <w:sz w:val="20"/>
          <w:szCs w:val="20"/>
        </w:rPr>
        <w:t>Iohexol</w:t>
      </w:r>
      <w:proofErr w:type="spellEnd"/>
    </w:p>
    <w:p w:rsidR="00217886" w:rsidRDefault="00343B9C" w:rsidP="00343B9C">
      <w:pPr>
        <w:pStyle w:val="Bezodstpw"/>
        <w:spacing w:line="100" w:lineRule="atLeast"/>
        <w:ind w:left="340"/>
        <w:jc w:val="both"/>
        <w:rPr>
          <w:rFonts w:ascii="Tahoma" w:eastAsia="Tahoma" w:hAnsi="Tahoma" w:cs="Tahoma"/>
          <w:color w:val="000000"/>
          <w:sz w:val="20"/>
          <w:szCs w:val="20"/>
        </w:rPr>
      </w:pPr>
      <w:r>
        <w:rPr>
          <w:rFonts w:ascii="Tahoma" w:eastAsia="Tahoma" w:hAnsi="Tahoma" w:cs="Tahoma"/>
          <w:color w:val="000000"/>
          <w:sz w:val="20"/>
          <w:szCs w:val="20"/>
        </w:rPr>
        <w:t xml:space="preserve">Część 66 - </w:t>
      </w:r>
      <w:proofErr w:type="spellStart"/>
      <w:r w:rsidR="00217886">
        <w:rPr>
          <w:rFonts w:ascii="Tahoma" w:eastAsia="Tahoma" w:hAnsi="Tahoma" w:cs="Tahoma"/>
          <w:color w:val="000000"/>
          <w:sz w:val="20"/>
          <w:szCs w:val="20"/>
        </w:rPr>
        <w:t>Vinorelbinum</w:t>
      </w:r>
      <w:proofErr w:type="spellEnd"/>
      <w:r w:rsidR="00217886">
        <w:rPr>
          <w:rFonts w:ascii="Tahoma" w:eastAsia="Times New Roman" w:hAnsi="Tahoma" w:cs="Tahoma"/>
          <w:color w:val="000000"/>
          <w:sz w:val="20"/>
          <w:szCs w:val="20"/>
        </w:rPr>
        <w:t xml:space="preserve"> </w:t>
      </w:r>
    </w:p>
    <w:p w:rsidR="00F2038E" w:rsidRDefault="00F2038E" w:rsidP="00F2038E">
      <w:pPr>
        <w:pStyle w:val="Bezodstpw"/>
        <w:spacing w:line="100" w:lineRule="atLeast"/>
        <w:ind w:left="340"/>
        <w:jc w:val="both"/>
        <w:rPr>
          <w:rFonts w:ascii="Tahoma" w:eastAsia="Times New Roman" w:hAnsi="Tahoma" w:cs="Tahoma"/>
          <w:color w:val="000000"/>
          <w:sz w:val="20"/>
          <w:szCs w:val="20"/>
        </w:rPr>
      </w:pPr>
      <w:r>
        <w:rPr>
          <w:rFonts w:ascii="Tahoma" w:eastAsia="Tahoma" w:hAnsi="Tahoma" w:cs="Tahoma"/>
          <w:color w:val="000000"/>
          <w:sz w:val="20"/>
          <w:szCs w:val="20"/>
        </w:rPr>
        <w:t xml:space="preserve">Część 67 - </w:t>
      </w:r>
      <w:proofErr w:type="spellStart"/>
      <w:r w:rsidR="00217886">
        <w:rPr>
          <w:rFonts w:ascii="Tahoma" w:eastAsia="Tahoma" w:hAnsi="Tahoma" w:cs="Tahoma"/>
          <w:color w:val="000000"/>
          <w:sz w:val="20"/>
          <w:szCs w:val="20"/>
        </w:rPr>
        <w:t>Omalizumab</w:t>
      </w:r>
      <w:proofErr w:type="spellEnd"/>
      <w:r w:rsidR="00217886">
        <w:rPr>
          <w:rFonts w:ascii="Tahoma" w:eastAsia="Times New Roman" w:hAnsi="Tahoma" w:cs="Tahoma"/>
          <w:color w:val="000000"/>
          <w:sz w:val="20"/>
          <w:szCs w:val="20"/>
        </w:rPr>
        <w:t xml:space="preserve"> </w:t>
      </w:r>
    </w:p>
    <w:p w:rsidR="00217886" w:rsidRDefault="00F2038E" w:rsidP="00F2038E">
      <w:pPr>
        <w:pStyle w:val="Bezodstpw"/>
        <w:spacing w:line="100" w:lineRule="atLeast"/>
        <w:ind w:left="340"/>
        <w:jc w:val="both"/>
        <w:rPr>
          <w:rFonts w:ascii="Tahoma" w:eastAsia="Tahoma" w:hAnsi="Tahoma" w:cs="Tahoma"/>
          <w:color w:val="000000"/>
          <w:sz w:val="20"/>
          <w:szCs w:val="20"/>
        </w:rPr>
      </w:pPr>
      <w:r>
        <w:rPr>
          <w:rFonts w:ascii="Tahoma" w:eastAsia="Tahoma" w:hAnsi="Tahoma" w:cs="Tahoma"/>
          <w:color w:val="000000"/>
          <w:sz w:val="20"/>
          <w:szCs w:val="20"/>
        </w:rPr>
        <w:t xml:space="preserve">Część 68 - </w:t>
      </w:r>
      <w:proofErr w:type="spellStart"/>
      <w:r w:rsidR="00217886">
        <w:rPr>
          <w:rFonts w:ascii="Tahoma" w:eastAsia="Tahoma" w:hAnsi="Tahoma" w:cs="Tahoma"/>
          <w:color w:val="000000"/>
          <w:sz w:val="20"/>
          <w:szCs w:val="20"/>
        </w:rPr>
        <w:t>Cisatracurium</w:t>
      </w:r>
      <w:proofErr w:type="spellEnd"/>
    </w:p>
    <w:p w:rsidR="00217886" w:rsidRDefault="00F2038E" w:rsidP="00F2038E">
      <w:pPr>
        <w:pStyle w:val="Bezodstpw"/>
        <w:spacing w:line="100" w:lineRule="atLeast"/>
        <w:ind w:left="340"/>
        <w:jc w:val="both"/>
        <w:rPr>
          <w:rFonts w:ascii="Tahoma" w:eastAsia="Tahoma" w:hAnsi="Tahoma" w:cs="Tahoma"/>
          <w:color w:val="000000"/>
          <w:sz w:val="20"/>
          <w:szCs w:val="20"/>
        </w:rPr>
      </w:pPr>
      <w:r>
        <w:rPr>
          <w:rFonts w:ascii="Tahoma" w:eastAsia="Tahoma" w:hAnsi="Tahoma" w:cs="Tahoma"/>
          <w:color w:val="000000"/>
          <w:sz w:val="20"/>
          <w:szCs w:val="20"/>
        </w:rPr>
        <w:t xml:space="preserve">Część 69 - </w:t>
      </w:r>
      <w:proofErr w:type="spellStart"/>
      <w:r w:rsidR="00217886">
        <w:rPr>
          <w:rFonts w:ascii="Tahoma" w:eastAsia="Tahoma" w:hAnsi="Tahoma" w:cs="Tahoma"/>
          <w:color w:val="000000"/>
          <w:sz w:val="20"/>
          <w:szCs w:val="20"/>
        </w:rPr>
        <w:t>Paclitaxel</w:t>
      </w:r>
      <w:proofErr w:type="spellEnd"/>
      <w:r w:rsidR="00217886">
        <w:rPr>
          <w:rFonts w:ascii="Tahoma" w:eastAsia="Times New Roman" w:hAnsi="Tahoma" w:cs="Tahoma"/>
          <w:color w:val="000000"/>
          <w:sz w:val="20"/>
          <w:szCs w:val="20"/>
        </w:rPr>
        <w:t xml:space="preserve"> </w:t>
      </w:r>
    </w:p>
    <w:p w:rsidR="00217886" w:rsidRDefault="00F2038E" w:rsidP="00F2038E">
      <w:pPr>
        <w:pStyle w:val="Bezodstpw"/>
        <w:spacing w:line="100" w:lineRule="atLeast"/>
        <w:ind w:left="340"/>
        <w:jc w:val="both"/>
        <w:rPr>
          <w:rFonts w:ascii="Tahoma" w:eastAsia="Tahoma" w:hAnsi="Tahoma" w:cs="Tahoma"/>
          <w:sz w:val="20"/>
          <w:szCs w:val="20"/>
        </w:rPr>
      </w:pPr>
      <w:r>
        <w:rPr>
          <w:rFonts w:ascii="Tahoma" w:eastAsia="Tahoma" w:hAnsi="Tahoma" w:cs="Tahoma"/>
          <w:color w:val="000000"/>
          <w:sz w:val="20"/>
          <w:szCs w:val="20"/>
        </w:rPr>
        <w:t xml:space="preserve">Część 70 - </w:t>
      </w:r>
      <w:proofErr w:type="spellStart"/>
      <w:r w:rsidR="00217886">
        <w:rPr>
          <w:rFonts w:ascii="Tahoma" w:eastAsia="Tahoma" w:hAnsi="Tahoma" w:cs="Tahoma"/>
          <w:color w:val="000000"/>
          <w:sz w:val="20"/>
          <w:szCs w:val="20"/>
        </w:rPr>
        <w:t>Dimethyl</w:t>
      </w:r>
      <w:proofErr w:type="spellEnd"/>
      <w:r w:rsidR="00217886">
        <w:rPr>
          <w:rFonts w:ascii="Tahoma" w:eastAsia="Tahoma" w:hAnsi="Tahoma" w:cs="Tahoma"/>
          <w:color w:val="000000"/>
          <w:sz w:val="20"/>
          <w:szCs w:val="20"/>
        </w:rPr>
        <w:t xml:space="preserve"> </w:t>
      </w:r>
      <w:proofErr w:type="spellStart"/>
      <w:r w:rsidR="00217886">
        <w:rPr>
          <w:rFonts w:ascii="Tahoma" w:eastAsia="Tahoma" w:hAnsi="Tahoma" w:cs="Tahoma"/>
          <w:color w:val="000000"/>
          <w:sz w:val="20"/>
          <w:szCs w:val="20"/>
        </w:rPr>
        <w:t>fumarate</w:t>
      </w:r>
      <w:proofErr w:type="spellEnd"/>
      <w:r w:rsidR="00217886">
        <w:rPr>
          <w:rFonts w:ascii="Tahoma" w:eastAsia="Times New Roman" w:hAnsi="Tahoma" w:cs="Tahoma"/>
          <w:color w:val="000000"/>
          <w:sz w:val="20"/>
          <w:szCs w:val="20"/>
        </w:rPr>
        <w:t xml:space="preserve"> </w:t>
      </w:r>
    </w:p>
    <w:p w:rsidR="00217886" w:rsidRDefault="00217886" w:rsidP="00F2038E">
      <w:pPr>
        <w:pStyle w:val="Bezodstpw"/>
        <w:ind w:left="340"/>
        <w:jc w:val="both"/>
        <w:rPr>
          <w:rFonts w:ascii="Tahoma" w:eastAsia="Tahoma" w:hAnsi="Tahoma" w:cs="Tahoma"/>
          <w:color w:val="000000"/>
          <w:sz w:val="20"/>
          <w:szCs w:val="20"/>
        </w:rPr>
      </w:pPr>
      <w:r>
        <w:rPr>
          <w:rFonts w:ascii="Tahoma" w:hAnsi="Tahoma" w:cs="Tahoma"/>
          <w:sz w:val="20"/>
          <w:szCs w:val="20"/>
        </w:rPr>
        <w:t>Część</w:t>
      </w:r>
      <w:r w:rsidR="00F2038E">
        <w:rPr>
          <w:rFonts w:ascii="Tahoma" w:hAnsi="Tahoma" w:cs="Tahoma"/>
          <w:sz w:val="20"/>
          <w:szCs w:val="20"/>
        </w:rPr>
        <w:t xml:space="preserve"> 71 - </w:t>
      </w:r>
      <w:proofErr w:type="spellStart"/>
      <w:r w:rsidR="00F2038E">
        <w:rPr>
          <w:rFonts w:ascii="Tahoma" w:hAnsi="Tahoma" w:cs="Tahoma"/>
          <w:sz w:val="20"/>
          <w:szCs w:val="20"/>
        </w:rPr>
        <w:t>Okrelizumab</w:t>
      </w:r>
      <w:proofErr w:type="spellEnd"/>
      <w:r>
        <w:rPr>
          <w:rFonts w:ascii="Tahoma" w:hAnsi="Tahoma" w:cs="Tahoma"/>
          <w:b/>
          <w:bCs/>
          <w:i/>
          <w:iCs/>
          <w:sz w:val="20"/>
          <w:szCs w:val="20"/>
        </w:rPr>
        <w:t xml:space="preserve"> </w:t>
      </w:r>
    </w:p>
    <w:p w:rsidR="00217886" w:rsidRDefault="00217886" w:rsidP="00F2038E">
      <w:pPr>
        <w:pStyle w:val="Bezodstpw"/>
        <w:ind w:left="340"/>
        <w:jc w:val="both"/>
        <w:rPr>
          <w:rFonts w:ascii="Tahoma" w:eastAsia="Tahoma" w:hAnsi="Tahoma" w:cs="Tahoma"/>
          <w:color w:val="000000"/>
          <w:sz w:val="20"/>
          <w:szCs w:val="20"/>
        </w:rPr>
      </w:pPr>
      <w:r>
        <w:rPr>
          <w:rFonts w:ascii="Tahoma" w:eastAsia="Times New Roman" w:hAnsi="Tahoma" w:cs="Tahoma"/>
          <w:color w:val="000000"/>
          <w:sz w:val="20"/>
          <w:szCs w:val="20"/>
        </w:rPr>
        <w:t xml:space="preserve">Część </w:t>
      </w:r>
      <w:r w:rsidR="00F2038E">
        <w:rPr>
          <w:rFonts w:ascii="Tahoma" w:eastAsia="Times New Roman" w:hAnsi="Tahoma" w:cs="Tahoma"/>
          <w:color w:val="000000"/>
          <w:sz w:val="20"/>
          <w:szCs w:val="20"/>
        </w:rPr>
        <w:t>7</w:t>
      </w:r>
      <w:r>
        <w:rPr>
          <w:rFonts w:ascii="Tahoma" w:eastAsia="Times New Roman" w:hAnsi="Tahoma" w:cs="Tahoma"/>
          <w:color w:val="000000"/>
          <w:sz w:val="20"/>
          <w:szCs w:val="20"/>
        </w:rPr>
        <w:t xml:space="preserve">2 </w:t>
      </w:r>
      <w:r w:rsidR="00F2038E">
        <w:rPr>
          <w:rFonts w:ascii="Tahoma" w:eastAsia="Times New Roman" w:hAnsi="Tahoma" w:cs="Tahoma"/>
          <w:color w:val="000000"/>
          <w:sz w:val="20"/>
          <w:szCs w:val="20"/>
        </w:rPr>
        <w:t xml:space="preserve">-Płyn </w:t>
      </w:r>
      <w:proofErr w:type="spellStart"/>
      <w:r w:rsidR="00F2038E">
        <w:rPr>
          <w:rFonts w:ascii="Tahoma" w:eastAsia="Times New Roman" w:hAnsi="Tahoma" w:cs="Tahoma"/>
          <w:color w:val="000000"/>
          <w:sz w:val="20"/>
          <w:szCs w:val="20"/>
        </w:rPr>
        <w:t>Ringera</w:t>
      </w:r>
      <w:proofErr w:type="spellEnd"/>
    </w:p>
    <w:p w:rsidR="00F2038E" w:rsidRPr="00F2038E" w:rsidRDefault="00217886" w:rsidP="00F2038E">
      <w:pPr>
        <w:pStyle w:val="Bezodstpw"/>
        <w:ind w:left="340"/>
        <w:jc w:val="both"/>
        <w:rPr>
          <w:rFonts w:ascii="Tahoma" w:eastAsia="Tahoma" w:hAnsi="Tahoma" w:cs="Tahoma"/>
          <w:color w:val="000000"/>
          <w:sz w:val="20"/>
          <w:szCs w:val="20"/>
        </w:rPr>
      </w:pPr>
      <w:r>
        <w:rPr>
          <w:rFonts w:ascii="Tahoma" w:eastAsia="Times New Roman" w:hAnsi="Tahoma" w:cs="Tahoma"/>
          <w:color w:val="000000"/>
          <w:sz w:val="20"/>
          <w:szCs w:val="20"/>
        </w:rPr>
        <w:t xml:space="preserve">Część </w:t>
      </w:r>
      <w:r w:rsidR="00F2038E">
        <w:rPr>
          <w:rFonts w:ascii="Tahoma" w:eastAsia="Times New Roman" w:hAnsi="Tahoma" w:cs="Tahoma"/>
          <w:color w:val="000000"/>
          <w:sz w:val="20"/>
          <w:szCs w:val="20"/>
        </w:rPr>
        <w:t>7</w:t>
      </w:r>
      <w:r>
        <w:rPr>
          <w:rFonts w:ascii="Tahoma" w:eastAsia="Times New Roman" w:hAnsi="Tahoma" w:cs="Tahoma"/>
          <w:color w:val="000000"/>
          <w:sz w:val="20"/>
          <w:szCs w:val="20"/>
        </w:rPr>
        <w:t xml:space="preserve">3 </w:t>
      </w:r>
      <w:r w:rsidR="00F2038E">
        <w:rPr>
          <w:rFonts w:ascii="Tahoma" w:eastAsia="Times New Roman" w:hAnsi="Tahoma" w:cs="Tahoma"/>
          <w:color w:val="000000"/>
          <w:sz w:val="20"/>
          <w:szCs w:val="20"/>
        </w:rPr>
        <w:t xml:space="preserve">- </w:t>
      </w:r>
      <w:r>
        <w:rPr>
          <w:rFonts w:ascii="Tahoma" w:eastAsia="Times New Roman" w:hAnsi="Tahoma" w:cs="Tahoma"/>
          <w:color w:val="000000"/>
          <w:sz w:val="20"/>
          <w:szCs w:val="20"/>
        </w:rPr>
        <w:t>Sól fizjologiczn</w:t>
      </w:r>
      <w:r w:rsidR="00F2038E">
        <w:rPr>
          <w:rFonts w:ascii="Tahoma" w:eastAsia="Times New Roman" w:hAnsi="Tahoma" w:cs="Tahoma"/>
          <w:color w:val="000000"/>
          <w:sz w:val="20"/>
          <w:szCs w:val="20"/>
        </w:rPr>
        <w:t>a do płukania pola operacyjnego</w:t>
      </w:r>
      <w:r>
        <w:rPr>
          <w:rFonts w:ascii="Tahoma" w:eastAsia="Times New Roman" w:hAnsi="Tahoma" w:cs="Tahoma"/>
          <w:color w:val="000000"/>
          <w:sz w:val="20"/>
          <w:szCs w:val="20"/>
        </w:rPr>
        <w:t xml:space="preserve"> </w:t>
      </w:r>
    </w:p>
    <w:p w:rsidR="00F2038E" w:rsidRPr="00F2038E" w:rsidRDefault="00217886" w:rsidP="00F2038E">
      <w:pPr>
        <w:pStyle w:val="Bezodstpw"/>
        <w:ind w:left="340"/>
        <w:jc w:val="both"/>
        <w:rPr>
          <w:rFonts w:ascii="Tahoma" w:eastAsia="Tahoma" w:hAnsi="Tahoma" w:cs="Tahoma"/>
          <w:color w:val="000000"/>
          <w:sz w:val="20"/>
          <w:szCs w:val="20"/>
        </w:rPr>
      </w:pPr>
      <w:r>
        <w:rPr>
          <w:rFonts w:ascii="Tahoma" w:eastAsia="Times New Roman" w:hAnsi="Tahoma" w:cs="Tahoma"/>
          <w:color w:val="000000"/>
          <w:sz w:val="20"/>
          <w:szCs w:val="20"/>
        </w:rPr>
        <w:t>Część</w:t>
      </w:r>
      <w:r w:rsidR="00F2038E">
        <w:rPr>
          <w:rFonts w:ascii="Tahoma" w:eastAsia="Times New Roman" w:hAnsi="Tahoma" w:cs="Tahoma"/>
          <w:color w:val="000000"/>
          <w:sz w:val="20"/>
          <w:szCs w:val="20"/>
        </w:rPr>
        <w:t xml:space="preserve"> 74 -Import docelowy</w:t>
      </w:r>
    </w:p>
    <w:p w:rsidR="00217886" w:rsidRDefault="00217886" w:rsidP="00F2038E">
      <w:pPr>
        <w:pStyle w:val="Bezodstpw"/>
        <w:ind w:left="340"/>
        <w:jc w:val="both"/>
        <w:rPr>
          <w:rFonts w:ascii="Tahoma" w:eastAsia="Tahoma" w:hAnsi="Tahoma" w:cs="Tahoma"/>
          <w:color w:val="000000"/>
          <w:sz w:val="20"/>
          <w:szCs w:val="20"/>
        </w:rPr>
      </w:pPr>
      <w:r>
        <w:rPr>
          <w:rFonts w:ascii="Tahoma" w:eastAsia="Times New Roman" w:hAnsi="Tahoma" w:cs="Tahoma"/>
          <w:color w:val="000000"/>
          <w:sz w:val="20"/>
          <w:szCs w:val="20"/>
        </w:rPr>
        <w:t xml:space="preserve">Część </w:t>
      </w:r>
      <w:r w:rsidR="00F2038E">
        <w:rPr>
          <w:rFonts w:ascii="Tahoma" w:eastAsia="Times New Roman" w:hAnsi="Tahoma" w:cs="Tahoma"/>
          <w:color w:val="000000"/>
          <w:sz w:val="20"/>
          <w:szCs w:val="20"/>
        </w:rPr>
        <w:t>75 -</w:t>
      </w:r>
      <w:proofErr w:type="spellStart"/>
      <w:r w:rsidR="00F2038E">
        <w:rPr>
          <w:rFonts w:ascii="Tahoma" w:eastAsia="Times New Roman" w:hAnsi="Tahoma" w:cs="Tahoma"/>
          <w:color w:val="000000"/>
          <w:sz w:val="20"/>
          <w:szCs w:val="20"/>
        </w:rPr>
        <w:t>Cyclophosphamidum</w:t>
      </w:r>
      <w:proofErr w:type="spellEnd"/>
    </w:p>
    <w:p w:rsidR="00217886" w:rsidRDefault="00217886" w:rsidP="00F2038E">
      <w:pPr>
        <w:pStyle w:val="Bezodstpw"/>
        <w:ind w:left="340"/>
        <w:jc w:val="both"/>
        <w:rPr>
          <w:rFonts w:ascii="Tahoma" w:eastAsia="Tahoma" w:hAnsi="Tahoma" w:cs="Tahoma"/>
          <w:color w:val="000000"/>
          <w:sz w:val="20"/>
          <w:szCs w:val="20"/>
        </w:rPr>
      </w:pPr>
      <w:r>
        <w:rPr>
          <w:rFonts w:ascii="Tahoma" w:eastAsia="Times New Roman" w:hAnsi="Tahoma" w:cs="Tahoma"/>
          <w:color w:val="000000"/>
          <w:sz w:val="20"/>
          <w:szCs w:val="20"/>
        </w:rPr>
        <w:t xml:space="preserve">Część </w:t>
      </w:r>
      <w:r w:rsidR="00F2038E">
        <w:rPr>
          <w:rFonts w:ascii="Tahoma" w:eastAsia="Times New Roman" w:hAnsi="Tahoma" w:cs="Tahoma"/>
          <w:color w:val="000000"/>
          <w:sz w:val="20"/>
          <w:szCs w:val="20"/>
        </w:rPr>
        <w:t>7</w:t>
      </w:r>
      <w:r>
        <w:rPr>
          <w:rFonts w:ascii="Tahoma" w:eastAsia="Times New Roman" w:hAnsi="Tahoma" w:cs="Tahoma"/>
          <w:color w:val="000000"/>
          <w:sz w:val="20"/>
          <w:szCs w:val="20"/>
        </w:rPr>
        <w:t xml:space="preserve">6 </w:t>
      </w:r>
      <w:r w:rsidR="00F2038E">
        <w:rPr>
          <w:rFonts w:ascii="Tahoma" w:eastAsia="Times New Roman" w:hAnsi="Tahoma" w:cs="Tahoma"/>
          <w:color w:val="000000"/>
          <w:sz w:val="20"/>
          <w:szCs w:val="20"/>
        </w:rPr>
        <w:t>-</w:t>
      </w:r>
      <w:proofErr w:type="spellStart"/>
      <w:r>
        <w:rPr>
          <w:rFonts w:ascii="Tahoma" w:eastAsia="Times New Roman" w:hAnsi="Tahoma" w:cs="Tahoma"/>
          <w:color w:val="000000"/>
          <w:sz w:val="20"/>
          <w:szCs w:val="20"/>
        </w:rPr>
        <w:t>Doxo</w:t>
      </w:r>
      <w:r w:rsidR="00F2038E">
        <w:rPr>
          <w:rFonts w:ascii="Tahoma" w:eastAsia="Times New Roman" w:hAnsi="Tahoma" w:cs="Tahoma"/>
          <w:color w:val="000000"/>
          <w:sz w:val="20"/>
          <w:szCs w:val="20"/>
        </w:rPr>
        <w:t>rubicyna</w:t>
      </w:r>
      <w:proofErr w:type="spellEnd"/>
      <w:r w:rsidR="00F2038E">
        <w:rPr>
          <w:rFonts w:ascii="Tahoma" w:eastAsia="Times New Roman" w:hAnsi="Tahoma" w:cs="Tahoma"/>
          <w:color w:val="000000"/>
          <w:sz w:val="20"/>
          <w:szCs w:val="20"/>
        </w:rPr>
        <w:t xml:space="preserve"> </w:t>
      </w:r>
      <w:proofErr w:type="spellStart"/>
      <w:r w:rsidR="00F2038E">
        <w:rPr>
          <w:rFonts w:ascii="Tahoma" w:eastAsia="Times New Roman" w:hAnsi="Tahoma" w:cs="Tahoma"/>
          <w:color w:val="000000"/>
          <w:sz w:val="20"/>
          <w:szCs w:val="20"/>
        </w:rPr>
        <w:t>liposomalna</w:t>
      </w:r>
      <w:proofErr w:type="spellEnd"/>
      <w:r w:rsidR="00F2038E">
        <w:rPr>
          <w:rFonts w:ascii="Tahoma" w:eastAsia="Times New Roman" w:hAnsi="Tahoma" w:cs="Tahoma"/>
          <w:color w:val="000000"/>
          <w:sz w:val="20"/>
          <w:szCs w:val="20"/>
        </w:rPr>
        <w:t xml:space="preserve"> </w:t>
      </w:r>
      <w:proofErr w:type="spellStart"/>
      <w:r w:rsidR="00F2038E">
        <w:rPr>
          <w:rFonts w:ascii="Tahoma" w:eastAsia="Times New Roman" w:hAnsi="Tahoma" w:cs="Tahoma"/>
          <w:color w:val="000000"/>
          <w:sz w:val="20"/>
          <w:szCs w:val="20"/>
        </w:rPr>
        <w:t>pegylowana</w:t>
      </w:r>
      <w:proofErr w:type="spellEnd"/>
      <w:r>
        <w:rPr>
          <w:rFonts w:ascii="Tahoma" w:eastAsia="Times New Roman" w:hAnsi="Tahoma" w:cs="Tahoma"/>
          <w:color w:val="000000"/>
          <w:sz w:val="20"/>
          <w:szCs w:val="20"/>
        </w:rPr>
        <w:t xml:space="preserve"> </w:t>
      </w:r>
    </w:p>
    <w:p w:rsidR="00217886" w:rsidRDefault="00217886" w:rsidP="00F2038E">
      <w:pPr>
        <w:pStyle w:val="Bezodstpw"/>
        <w:ind w:left="340"/>
        <w:jc w:val="both"/>
        <w:rPr>
          <w:rFonts w:ascii="Tahoma" w:eastAsia="Tahoma" w:hAnsi="Tahoma" w:cs="Tahoma"/>
          <w:color w:val="000000"/>
          <w:sz w:val="20"/>
          <w:szCs w:val="20"/>
        </w:rPr>
      </w:pPr>
      <w:r>
        <w:rPr>
          <w:rFonts w:ascii="Tahoma" w:eastAsia="Times New Roman" w:hAnsi="Tahoma" w:cs="Tahoma"/>
          <w:color w:val="000000"/>
          <w:sz w:val="20"/>
          <w:szCs w:val="20"/>
        </w:rPr>
        <w:t xml:space="preserve">Część </w:t>
      </w:r>
      <w:r w:rsidR="00F2038E">
        <w:rPr>
          <w:rFonts w:ascii="Tahoma" w:eastAsia="Times New Roman" w:hAnsi="Tahoma" w:cs="Tahoma"/>
          <w:color w:val="000000"/>
          <w:sz w:val="20"/>
          <w:szCs w:val="20"/>
        </w:rPr>
        <w:t>7</w:t>
      </w:r>
      <w:r>
        <w:rPr>
          <w:rFonts w:ascii="Tahoma" w:eastAsia="Times New Roman" w:hAnsi="Tahoma" w:cs="Tahoma"/>
          <w:color w:val="000000"/>
          <w:sz w:val="20"/>
          <w:szCs w:val="20"/>
        </w:rPr>
        <w:t xml:space="preserve">7 </w:t>
      </w:r>
      <w:r w:rsidR="00F2038E">
        <w:rPr>
          <w:rFonts w:ascii="Tahoma" w:eastAsia="Times New Roman" w:hAnsi="Tahoma" w:cs="Tahoma"/>
          <w:color w:val="000000"/>
          <w:sz w:val="20"/>
          <w:szCs w:val="20"/>
        </w:rPr>
        <w:t xml:space="preserve">- </w:t>
      </w:r>
      <w:proofErr w:type="spellStart"/>
      <w:r w:rsidR="00F2038E">
        <w:rPr>
          <w:rFonts w:ascii="Tahoma" w:eastAsia="Times New Roman" w:hAnsi="Tahoma" w:cs="Tahoma"/>
          <w:color w:val="000000"/>
          <w:sz w:val="20"/>
          <w:szCs w:val="20"/>
        </w:rPr>
        <w:t>Ifosfamid</w:t>
      </w:r>
      <w:proofErr w:type="spellEnd"/>
    </w:p>
    <w:p w:rsidR="00217886" w:rsidRDefault="00217886" w:rsidP="00F2038E">
      <w:pPr>
        <w:pStyle w:val="Bezodstpw"/>
        <w:ind w:left="340"/>
        <w:jc w:val="both"/>
        <w:rPr>
          <w:rFonts w:ascii="Tahoma" w:eastAsia="Tahoma" w:hAnsi="Tahoma" w:cs="Tahoma"/>
          <w:color w:val="000000"/>
          <w:sz w:val="20"/>
          <w:szCs w:val="20"/>
        </w:rPr>
      </w:pPr>
      <w:r>
        <w:rPr>
          <w:rFonts w:ascii="Tahoma" w:eastAsia="Times New Roman" w:hAnsi="Tahoma" w:cs="Tahoma"/>
          <w:color w:val="000000"/>
          <w:sz w:val="20"/>
          <w:szCs w:val="20"/>
        </w:rPr>
        <w:t xml:space="preserve">Część </w:t>
      </w:r>
      <w:r w:rsidR="00F2038E">
        <w:rPr>
          <w:rFonts w:ascii="Tahoma" w:eastAsia="Times New Roman" w:hAnsi="Tahoma" w:cs="Tahoma"/>
          <w:color w:val="000000"/>
          <w:sz w:val="20"/>
          <w:szCs w:val="20"/>
        </w:rPr>
        <w:t>7</w:t>
      </w:r>
      <w:r>
        <w:rPr>
          <w:rFonts w:ascii="Tahoma" w:eastAsia="Times New Roman" w:hAnsi="Tahoma" w:cs="Tahoma"/>
          <w:color w:val="000000"/>
          <w:sz w:val="20"/>
          <w:szCs w:val="20"/>
        </w:rPr>
        <w:t>8</w:t>
      </w:r>
      <w:r w:rsidR="00F2038E">
        <w:rPr>
          <w:rFonts w:ascii="Tahoma" w:eastAsia="Times New Roman" w:hAnsi="Tahoma" w:cs="Tahoma"/>
          <w:color w:val="000000"/>
          <w:sz w:val="20"/>
          <w:szCs w:val="20"/>
        </w:rPr>
        <w:t xml:space="preserve"> - </w:t>
      </w:r>
      <w:proofErr w:type="spellStart"/>
      <w:r w:rsidR="00F2038E">
        <w:rPr>
          <w:rFonts w:ascii="Tahoma" w:eastAsia="Times New Roman" w:hAnsi="Tahoma" w:cs="Tahoma"/>
          <w:color w:val="000000"/>
          <w:sz w:val="20"/>
          <w:szCs w:val="20"/>
        </w:rPr>
        <w:t>Phenobarbital</w:t>
      </w:r>
      <w:proofErr w:type="spellEnd"/>
      <w:r>
        <w:rPr>
          <w:rFonts w:ascii="Tahoma" w:eastAsia="Times New Roman" w:hAnsi="Tahoma" w:cs="Tahoma"/>
          <w:color w:val="000000"/>
          <w:sz w:val="20"/>
          <w:szCs w:val="20"/>
        </w:rPr>
        <w:t xml:space="preserve"> </w:t>
      </w:r>
    </w:p>
    <w:p w:rsidR="00291838" w:rsidRPr="00F2038E" w:rsidRDefault="00217886" w:rsidP="00F2038E">
      <w:pPr>
        <w:pStyle w:val="Akapitzlist"/>
        <w:suppressAutoHyphens/>
        <w:spacing w:after="0" w:line="240" w:lineRule="auto"/>
        <w:ind w:left="340"/>
        <w:jc w:val="both"/>
        <w:rPr>
          <w:rFonts w:ascii="Tahoma" w:eastAsia="Calibri" w:hAnsi="Tahoma" w:cs="Tahoma"/>
          <w:b/>
          <w:sz w:val="20"/>
          <w:szCs w:val="20"/>
        </w:rPr>
      </w:pPr>
      <w:r>
        <w:rPr>
          <w:rFonts w:ascii="Tahoma" w:eastAsia="Times New Roman" w:hAnsi="Tahoma" w:cs="Tahoma"/>
          <w:color w:val="000000"/>
          <w:sz w:val="20"/>
          <w:szCs w:val="20"/>
        </w:rPr>
        <w:t xml:space="preserve">Część </w:t>
      </w:r>
      <w:r w:rsidR="00F2038E">
        <w:rPr>
          <w:rFonts w:ascii="Tahoma" w:eastAsia="Times New Roman" w:hAnsi="Tahoma" w:cs="Tahoma"/>
          <w:color w:val="000000"/>
          <w:sz w:val="20"/>
          <w:szCs w:val="20"/>
        </w:rPr>
        <w:t>7</w:t>
      </w:r>
      <w:r>
        <w:rPr>
          <w:rFonts w:ascii="Tahoma" w:eastAsia="Times New Roman" w:hAnsi="Tahoma" w:cs="Tahoma"/>
          <w:color w:val="000000"/>
          <w:sz w:val="20"/>
          <w:szCs w:val="20"/>
        </w:rPr>
        <w:t>9</w:t>
      </w:r>
      <w:r w:rsidR="00F2038E">
        <w:rPr>
          <w:rFonts w:ascii="Tahoma" w:eastAsia="Times New Roman" w:hAnsi="Tahoma" w:cs="Tahoma"/>
          <w:color w:val="000000"/>
          <w:sz w:val="20"/>
          <w:szCs w:val="20"/>
        </w:rPr>
        <w:t xml:space="preserve">- </w:t>
      </w:r>
      <w:proofErr w:type="spellStart"/>
      <w:r w:rsidR="00F2038E">
        <w:rPr>
          <w:rFonts w:ascii="Tahoma" w:eastAsia="Times New Roman" w:hAnsi="Tahoma" w:cs="Tahoma"/>
          <w:color w:val="000000"/>
          <w:sz w:val="20"/>
          <w:szCs w:val="20"/>
        </w:rPr>
        <w:t>Acidum</w:t>
      </w:r>
      <w:proofErr w:type="spellEnd"/>
      <w:r w:rsidR="00F2038E">
        <w:rPr>
          <w:rFonts w:ascii="Tahoma" w:eastAsia="Times New Roman" w:hAnsi="Tahoma" w:cs="Tahoma"/>
          <w:color w:val="000000"/>
          <w:sz w:val="20"/>
          <w:szCs w:val="20"/>
        </w:rPr>
        <w:t xml:space="preserve"> </w:t>
      </w:r>
      <w:proofErr w:type="spellStart"/>
      <w:r w:rsidR="00F2038E">
        <w:rPr>
          <w:rFonts w:ascii="Tahoma" w:eastAsia="Times New Roman" w:hAnsi="Tahoma" w:cs="Tahoma"/>
          <w:color w:val="000000"/>
          <w:sz w:val="20"/>
          <w:szCs w:val="20"/>
        </w:rPr>
        <w:t>Zoledronicum</w:t>
      </w:r>
      <w:proofErr w:type="spellEnd"/>
    </w:p>
    <w:p w:rsidR="00CC5192" w:rsidRPr="003B049B" w:rsidRDefault="00CC5192" w:rsidP="00D11224">
      <w:pPr>
        <w:pStyle w:val="Akapitzlist"/>
        <w:numPr>
          <w:ilvl w:val="0"/>
          <w:numId w:val="6"/>
        </w:numPr>
        <w:suppressAutoHyphens/>
        <w:spacing w:after="0" w:line="240" w:lineRule="auto"/>
        <w:jc w:val="both"/>
        <w:rPr>
          <w:rFonts w:ascii="Tahoma" w:eastAsia="Calibri" w:hAnsi="Tahoma" w:cs="Tahoma"/>
          <w:sz w:val="20"/>
          <w:szCs w:val="20"/>
        </w:rPr>
      </w:pPr>
      <w:r w:rsidRPr="003B049B">
        <w:rPr>
          <w:rFonts w:ascii="Tahoma" w:eastAsia="Calibri" w:hAnsi="Tahoma" w:cs="Tahoma"/>
          <w:sz w:val="20"/>
          <w:szCs w:val="20"/>
        </w:rPr>
        <w:t>Nazwy i kody wg Wspólnego Słownika Zamówień:</w:t>
      </w:r>
      <w:r w:rsidR="009B0DBD">
        <w:rPr>
          <w:rFonts w:ascii="Tahoma" w:eastAsia="Calibri" w:hAnsi="Tahoma" w:cs="Tahoma"/>
          <w:sz w:val="20"/>
          <w:szCs w:val="20"/>
        </w:rPr>
        <w:t xml:space="preserve">   </w:t>
      </w:r>
    </w:p>
    <w:p w:rsidR="008F3371" w:rsidRPr="001E7493" w:rsidRDefault="00567F32" w:rsidP="008F3371">
      <w:pPr>
        <w:spacing w:after="0" w:line="240" w:lineRule="auto"/>
        <w:jc w:val="both"/>
        <w:rPr>
          <w:rFonts w:ascii="Tahoma" w:eastAsia="Times New Roman" w:hAnsi="Tahoma" w:cs="Tahoma"/>
          <w:sz w:val="20"/>
          <w:szCs w:val="24"/>
          <w:lang w:eastAsia="pl-PL"/>
        </w:rPr>
      </w:pPr>
      <w:r w:rsidRPr="00990551">
        <w:rPr>
          <w:rFonts w:ascii="Tahoma" w:eastAsia="Times New Roman" w:hAnsi="Tahoma" w:cs="Tahoma"/>
          <w:sz w:val="20"/>
          <w:szCs w:val="24"/>
          <w:lang w:eastAsia="pl-PL"/>
        </w:rPr>
        <w:t xml:space="preserve">    </w:t>
      </w:r>
      <w:r w:rsidR="006B657B">
        <w:rPr>
          <w:rFonts w:ascii="Tahoma" w:eastAsia="Times New Roman" w:hAnsi="Tahoma" w:cs="Tahoma"/>
          <w:sz w:val="20"/>
          <w:szCs w:val="24"/>
          <w:lang w:eastAsia="pl-PL"/>
        </w:rPr>
        <w:t xml:space="preserve">  </w:t>
      </w:r>
      <w:r w:rsidR="006B657B" w:rsidRPr="001E7493">
        <w:rPr>
          <w:rFonts w:ascii="Tahoma" w:eastAsia="Times New Roman" w:hAnsi="Tahoma" w:cs="Tahoma"/>
          <w:sz w:val="20"/>
          <w:szCs w:val="24"/>
          <w:lang w:eastAsia="pl-PL"/>
        </w:rPr>
        <w:t>33.69.00.00-3 – różne produkty lecznicze</w:t>
      </w:r>
    </w:p>
    <w:p w:rsidR="006B657B" w:rsidRPr="001E7493" w:rsidRDefault="008F3371" w:rsidP="008F3371">
      <w:pPr>
        <w:spacing w:after="0" w:line="240" w:lineRule="auto"/>
        <w:jc w:val="both"/>
        <w:rPr>
          <w:rFonts w:ascii="Tahoma" w:eastAsia="Times New Roman" w:hAnsi="Tahoma" w:cs="Tahoma"/>
          <w:sz w:val="20"/>
          <w:szCs w:val="24"/>
          <w:lang w:eastAsia="pl-PL"/>
        </w:rPr>
      </w:pPr>
      <w:r w:rsidRPr="001E7493">
        <w:rPr>
          <w:rFonts w:ascii="Tahoma" w:eastAsia="Times New Roman" w:hAnsi="Tahoma" w:cs="Tahoma"/>
          <w:sz w:val="20"/>
          <w:szCs w:val="24"/>
          <w:lang w:eastAsia="pl-PL"/>
        </w:rPr>
        <w:t xml:space="preserve">      </w:t>
      </w:r>
      <w:r w:rsidR="006B657B" w:rsidRPr="001E7493">
        <w:rPr>
          <w:rFonts w:ascii="Tahoma" w:eastAsia="Times New Roman" w:hAnsi="Tahoma" w:cs="Tahoma"/>
          <w:sz w:val="20"/>
          <w:szCs w:val="24"/>
          <w:lang w:eastAsia="pl-PL"/>
        </w:rPr>
        <w:t>33.65.21.00-6 – środki przeciwnowotworowe</w:t>
      </w:r>
    </w:p>
    <w:p w:rsidR="00071D1B" w:rsidRDefault="00071D1B" w:rsidP="001E7493">
      <w:pPr>
        <w:pStyle w:val="Akapitzlist"/>
        <w:spacing w:after="0" w:line="240" w:lineRule="auto"/>
        <w:ind w:left="340"/>
        <w:jc w:val="both"/>
        <w:rPr>
          <w:rFonts w:ascii="Tahoma" w:eastAsia="Times New Roman" w:hAnsi="Tahoma" w:cs="Tahoma"/>
          <w:sz w:val="20"/>
          <w:szCs w:val="24"/>
          <w:lang w:eastAsia="pl-PL"/>
        </w:rPr>
      </w:pPr>
      <w:r>
        <w:rPr>
          <w:rFonts w:ascii="Tahoma" w:eastAsia="Times New Roman" w:hAnsi="Tahoma" w:cs="Tahoma"/>
          <w:sz w:val="20"/>
          <w:szCs w:val="24"/>
          <w:lang w:eastAsia="pl-PL"/>
        </w:rPr>
        <w:t>33.62.20.00-6 -  p</w:t>
      </w:r>
      <w:r w:rsidRPr="00071D1B">
        <w:rPr>
          <w:rFonts w:ascii="Tahoma" w:eastAsia="Times New Roman" w:hAnsi="Tahoma" w:cs="Tahoma"/>
          <w:sz w:val="20"/>
          <w:szCs w:val="24"/>
          <w:lang w:eastAsia="pl-PL"/>
        </w:rPr>
        <w:t>rodukty lecznicze dla układu sercowo-naczyniowego</w:t>
      </w:r>
    </w:p>
    <w:p w:rsidR="00291838" w:rsidRPr="00291838" w:rsidRDefault="00071D1B" w:rsidP="00B67031">
      <w:pPr>
        <w:pStyle w:val="Akapitzlist"/>
        <w:spacing w:after="0" w:line="240" w:lineRule="auto"/>
        <w:ind w:left="340"/>
        <w:jc w:val="both"/>
        <w:rPr>
          <w:rFonts w:ascii="Tahoma" w:eastAsia="Times New Roman" w:hAnsi="Tahoma" w:cs="Tahoma"/>
          <w:sz w:val="20"/>
          <w:szCs w:val="24"/>
          <w:lang w:eastAsia="pl-PL"/>
        </w:rPr>
      </w:pPr>
      <w:r>
        <w:rPr>
          <w:rFonts w:ascii="Tahoma" w:eastAsia="Times New Roman" w:hAnsi="Tahoma" w:cs="Tahoma"/>
          <w:sz w:val="20"/>
          <w:szCs w:val="24"/>
          <w:lang w:eastAsia="pl-PL"/>
        </w:rPr>
        <w:t>33.65.23.00-8 -</w:t>
      </w:r>
      <w:r w:rsidRPr="00071D1B">
        <w:t xml:space="preserve"> </w:t>
      </w:r>
      <w:r>
        <w:t xml:space="preserve"> </w:t>
      </w:r>
      <w:r>
        <w:rPr>
          <w:rFonts w:ascii="Tahoma" w:eastAsia="Times New Roman" w:hAnsi="Tahoma" w:cs="Tahoma"/>
          <w:sz w:val="20"/>
          <w:szCs w:val="24"/>
          <w:lang w:eastAsia="pl-PL"/>
        </w:rPr>
        <w:t>ś</w:t>
      </w:r>
      <w:r w:rsidRPr="00071D1B">
        <w:rPr>
          <w:rFonts w:ascii="Tahoma" w:eastAsia="Times New Roman" w:hAnsi="Tahoma" w:cs="Tahoma"/>
          <w:sz w:val="20"/>
          <w:szCs w:val="24"/>
          <w:lang w:eastAsia="pl-PL"/>
        </w:rPr>
        <w:t>rodki immunosupresyjne</w:t>
      </w:r>
      <w:r>
        <w:rPr>
          <w:rFonts w:ascii="Tahoma" w:eastAsia="Times New Roman" w:hAnsi="Tahoma" w:cs="Tahoma"/>
          <w:sz w:val="20"/>
          <w:szCs w:val="24"/>
          <w:lang w:eastAsia="pl-PL"/>
        </w:rPr>
        <w:t xml:space="preserve">  </w:t>
      </w:r>
    </w:p>
    <w:p w:rsidR="00E83651" w:rsidRPr="001E7493" w:rsidRDefault="00E83651" w:rsidP="00E83651">
      <w:pPr>
        <w:spacing w:after="0" w:line="240" w:lineRule="auto"/>
        <w:jc w:val="both"/>
        <w:rPr>
          <w:rFonts w:ascii="Tahoma" w:eastAsia="Times New Roman" w:hAnsi="Tahoma" w:cs="Tahoma"/>
          <w:sz w:val="20"/>
          <w:szCs w:val="24"/>
          <w:lang w:eastAsia="pl-PL"/>
        </w:rPr>
      </w:pPr>
      <w:r w:rsidRPr="001E7493">
        <w:rPr>
          <w:rFonts w:ascii="Tahoma" w:eastAsia="Times New Roman" w:hAnsi="Tahoma" w:cs="Tahoma"/>
          <w:sz w:val="20"/>
          <w:szCs w:val="24"/>
          <w:lang w:eastAsia="pl-PL"/>
        </w:rPr>
        <w:t xml:space="preserve">      33.65.11.00-9 – środki antybakteryjne do użytku ogólnego</w:t>
      </w:r>
    </w:p>
    <w:p w:rsidR="00E83651" w:rsidRPr="001E7493" w:rsidRDefault="00E83651" w:rsidP="00E83651">
      <w:pPr>
        <w:spacing w:after="0" w:line="240" w:lineRule="auto"/>
        <w:jc w:val="both"/>
        <w:rPr>
          <w:rFonts w:ascii="Tahoma" w:eastAsia="Times New Roman" w:hAnsi="Tahoma" w:cs="Tahoma"/>
          <w:sz w:val="20"/>
          <w:szCs w:val="24"/>
          <w:lang w:eastAsia="pl-PL"/>
        </w:rPr>
      </w:pPr>
      <w:r w:rsidRPr="00291838">
        <w:rPr>
          <w:rFonts w:ascii="Tahoma" w:eastAsia="Times New Roman" w:hAnsi="Tahoma" w:cs="Tahoma"/>
          <w:sz w:val="20"/>
          <w:szCs w:val="24"/>
          <w:lang w:eastAsia="pl-PL"/>
        </w:rPr>
        <w:t xml:space="preserve">    </w:t>
      </w:r>
      <w:r w:rsidRPr="001E7493">
        <w:rPr>
          <w:rFonts w:ascii="Tahoma" w:eastAsia="Times New Roman" w:hAnsi="Tahoma" w:cs="Tahoma"/>
          <w:sz w:val="20"/>
          <w:szCs w:val="24"/>
          <w:lang w:eastAsia="pl-PL"/>
        </w:rPr>
        <w:t xml:space="preserve"> </w:t>
      </w:r>
      <w:r w:rsidRPr="00291838">
        <w:rPr>
          <w:rFonts w:ascii="Tahoma" w:eastAsia="Times New Roman" w:hAnsi="Tahoma" w:cs="Tahoma"/>
          <w:sz w:val="20"/>
          <w:szCs w:val="24"/>
          <w:lang w:eastAsia="pl-PL"/>
        </w:rPr>
        <w:t xml:space="preserve"> 33.65.12.00-0 – środki przeciwgrzybicze</w:t>
      </w:r>
    </w:p>
    <w:p w:rsidR="00E83651" w:rsidRPr="001E7493" w:rsidRDefault="00E83651" w:rsidP="00E83651">
      <w:pPr>
        <w:spacing w:after="0" w:line="240" w:lineRule="auto"/>
        <w:jc w:val="both"/>
        <w:rPr>
          <w:rFonts w:ascii="Tahoma" w:eastAsia="Times New Roman" w:hAnsi="Tahoma" w:cs="Tahoma"/>
          <w:sz w:val="20"/>
          <w:szCs w:val="24"/>
          <w:lang w:eastAsia="pl-PL"/>
        </w:rPr>
      </w:pPr>
      <w:r w:rsidRPr="001E7493">
        <w:rPr>
          <w:rFonts w:ascii="Tahoma" w:eastAsia="Times New Roman" w:hAnsi="Tahoma" w:cs="Tahoma"/>
          <w:sz w:val="20"/>
          <w:szCs w:val="24"/>
          <w:lang w:eastAsia="pl-PL"/>
        </w:rPr>
        <w:t xml:space="preserve">      33.64.20.00-2 – ogólnoustrojowe preparaty hormonalne </w:t>
      </w:r>
    </w:p>
    <w:p w:rsidR="00E83651" w:rsidRPr="001E7493" w:rsidRDefault="00E83651" w:rsidP="00E83651">
      <w:pPr>
        <w:spacing w:after="0" w:line="240" w:lineRule="auto"/>
        <w:jc w:val="both"/>
        <w:rPr>
          <w:rFonts w:ascii="Tahoma" w:eastAsia="Times New Roman" w:hAnsi="Tahoma" w:cs="Tahoma"/>
          <w:sz w:val="20"/>
          <w:szCs w:val="24"/>
          <w:lang w:eastAsia="pl-PL"/>
        </w:rPr>
      </w:pPr>
      <w:r w:rsidRPr="001E7493">
        <w:rPr>
          <w:rFonts w:ascii="Tahoma" w:eastAsia="Times New Roman" w:hAnsi="Tahoma" w:cs="Tahoma"/>
          <w:sz w:val="20"/>
          <w:szCs w:val="24"/>
          <w:lang w:eastAsia="pl-PL"/>
        </w:rPr>
        <w:t xml:space="preserve">      33.62.10.00-9 – produkty lecznicze dla krwi o organów krwiotwórczych</w:t>
      </w:r>
    </w:p>
    <w:p w:rsidR="00E83651" w:rsidRDefault="004F2761" w:rsidP="006B657B">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33.69.25.00-2-   płyny dożylne</w:t>
      </w:r>
    </w:p>
    <w:p w:rsidR="004F2761" w:rsidRDefault="004F2761" w:rsidP="006B657B">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33.66.10.00-1-produkty lecznicze dla układu nerwowego</w:t>
      </w:r>
    </w:p>
    <w:p w:rsidR="004F2761" w:rsidRDefault="004F2761" w:rsidP="006B657B">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33.61.00.00-9- produkty lecznicze dla przewodu pokarmowego i metabolizmu</w:t>
      </w:r>
    </w:p>
    <w:p w:rsidR="00CC5192" w:rsidRPr="001456A2" w:rsidRDefault="00CC5192" w:rsidP="005B249C">
      <w:pPr>
        <w:pStyle w:val="Akapitzlist"/>
        <w:numPr>
          <w:ilvl w:val="0"/>
          <w:numId w:val="19"/>
        </w:numPr>
        <w:spacing w:after="0" w:line="240" w:lineRule="auto"/>
        <w:jc w:val="both"/>
        <w:rPr>
          <w:rFonts w:ascii="Tahoma" w:eastAsia="Times New Roman" w:hAnsi="Tahoma" w:cs="Tahoma"/>
          <w:sz w:val="20"/>
          <w:szCs w:val="24"/>
          <w:lang w:eastAsia="pl-PL"/>
        </w:rPr>
      </w:pPr>
      <w:r w:rsidRPr="001456A2">
        <w:rPr>
          <w:rFonts w:ascii="Tahoma" w:eastAsia="Times New Roman" w:hAnsi="Tahoma" w:cs="Tahoma"/>
          <w:sz w:val="20"/>
          <w:szCs w:val="24"/>
          <w:lang w:eastAsia="pl-PL"/>
        </w:rPr>
        <w:lastRenderedPageBreak/>
        <w:t>Przedmiot i warunki realizacji niniejszego zamówienia winny być zgodne z ustawą z dnia 06 września 2001r. Prawo farmaceutyczne (Dz. U. z 201</w:t>
      </w:r>
      <w:r w:rsidR="00E05554">
        <w:rPr>
          <w:rFonts w:ascii="Tahoma" w:eastAsia="Times New Roman" w:hAnsi="Tahoma" w:cs="Tahoma"/>
          <w:sz w:val="20"/>
          <w:szCs w:val="24"/>
          <w:lang w:eastAsia="pl-PL"/>
        </w:rPr>
        <w:t>9</w:t>
      </w:r>
      <w:r w:rsidRPr="001456A2">
        <w:rPr>
          <w:rFonts w:ascii="Tahoma" w:eastAsia="Times New Roman" w:hAnsi="Tahoma" w:cs="Tahoma"/>
          <w:sz w:val="20"/>
          <w:szCs w:val="24"/>
          <w:lang w:eastAsia="pl-PL"/>
        </w:rPr>
        <w:t xml:space="preserve"> poz. </w:t>
      </w:r>
      <w:r w:rsidR="00E05554">
        <w:rPr>
          <w:rFonts w:ascii="Tahoma" w:eastAsia="Times New Roman" w:hAnsi="Tahoma" w:cs="Tahoma"/>
          <w:sz w:val="20"/>
          <w:szCs w:val="24"/>
          <w:lang w:eastAsia="pl-PL"/>
        </w:rPr>
        <w:t>499</w:t>
      </w:r>
      <w:r w:rsidRPr="001456A2">
        <w:rPr>
          <w:rFonts w:ascii="Tahoma" w:eastAsia="Times New Roman" w:hAnsi="Tahoma" w:cs="Tahoma"/>
          <w:sz w:val="20"/>
          <w:szCs w:val="24"/>
          <w:lang w:eastAsia="pl-PL"/>
        </w:rPr>
        <w:t xml:space="preserve"> z </w:t>
      </w:r>
      <w:proofErr w:type="spellStart"/>
      <w:r w:rsidRPr="001456A2">
        <w:rPr>
          <w:rFonts w:ascii="Tahoma" w:eastAsia="Times New Roman" w:hAnsi="Tahoma" w:cs="Tahoma"/>
          <w:sz w:val="20"/>
          <w:szCs w:val="24"/>
          <w:lang w:eastAsia="pl-PL"/>
        </w:rPr>
        <w:t>póź</w:t>
      </w:r>
      <w:proofErr w:type="spellEnd"/>
      <w:r w:rsidRPr="001456A2">
        <w:rPr>
          <w:rFonts w:ascii="Tahoma" w:eastAsia="Times New Roman" w:hAnsi="Tahoma" w:cs="Tahoma"/>
          <w:sz w:val="20"/>
          <w:szCs w:val="24"/>
          <w:lang w:eastAsia="pl-PL"/>
        </w:rPr>
        <w:t>. zm.) , oraz  z innymi obowiązującymi przepisami prawnymi w tym zakresie.</w:t>
      </w:r>
    </w:p>
    <w:p w:rsidR="00487154" w:rsidRPr="00487154" w:rsidRDefault="00CC5192" w:rsidP="005B249C">
      <w:pPr>
        <w:widowControl w:val="0"/>
        <w:numPr>
          <w:ilvl w:val="0"/>
          <w:numId w:val="19"/>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4"/>
          <w:lang w:eastAsia="pl-PL"/>
        </w:rPr>
        <w:t>Okres przydatności do użycia dostarczanych produktów leczniczych  nie może być krótszy niż 12 m</w:t>
      </w:r>
      <w:r w:rsidR="00487154">
        <w:rPr>
          <w:rFonts w:ascii="Tahoma" w:eastAsia="Times New Roman" w:hAnsi="Tahoma" w:cs="Tahoma"/>
          <w:sz w:val="20"/>
          <w:szCs w:val="24"/>
          <w:lang w:eastAsia="pl-PL"/>
        </w:rPr>
        <w:t xml:space="preserve">iesięcy  licząc od dnia dostawy. </w:t>
      </w:r>
    </w:p>
    <w:p w:rsidR="00487154" w:rsidRPr="00CC5192" w:rsidRDefault="00487154" w:rsidP="00487154">
      <w:pPr>
        <w:widowControl w:val="0"/>
        <w:spacing w:after="0" w:line="240" w:lineRule="auto"/>
        <w:ind w:left="340"/>
        <w:contextualSpacing/>
        <w:jc w:val="both"/>
        <w:rPr>
          <w:rFonts w:ascii="Tahoma" w:eastAsia="Times New Roman" w:hAnsi="Tahoma" w:cs="Tahoma"/>
          <w:sz w:val="20"/>
          <w:szCs w:val="20"/>
          <w:lang w:eastAsia="pl-PL"/>
        </w:rPr>
      </w:pPr>
    </w:p>
    <w:p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IV. TERMIN WYKONANIA ZAMÓWIENIA: </w:t>
      </w:r>
    </w:p>
    <w:p w:rsidR="00796734" w:rsidRPr="006B6E67" w:rsidRDefault="00796734" w:rsidP="00E05554">
      <w:pPr>
        <w:pStyle w:val="Akapitzlist"/>
        <w:widowControl w:val="0"/>
        <w:suppressAutoHyphens/>
        <w:spacing w:after="0" w:line="240" w:lineRule="auto"/>
        <w:ind w:left="426"/>
        <w:jc w:val="both"/>
        <w:rPr>
          <w:rFonts w:ascii="Tahoma" w:eastAsia="Times New Roman" w:hAnsi="Tahoma" w:cs="Tahoma"/>
          <w:sz w:val="20"/>
          <w:szCs w:val="24"/>
          <w:lang w:eastAsia="pl-PL"/>
        </w:rPr>
      </w:pPr>
      <w:r w:rsidRPr="006B6E67">
        <w:rPr>
          <w:rFonts w:ascii="Tahoma" w:eastAsia="Times New Roman" w:hAnsi="Tahoma" w:cs="Tahoma"/>
          <w:sz w:val="20"/>
          <w:szCs w:val="24"/>
          <w:lang w:eastAsia="pl-PL"/>
        </w:rPr>
        <w:t xml:space="preserve">Dostawy odbywać się będą częściowo w okresie </w:t>
      </w:r>
      <w:r w:rsidRPr="00D92B4B">
        <w:rPr>
          <w:rFonts w:ascii="Tahoma" w:eastAsia="Times New Roman" w:hAnsi="Tahoma" w:cs="Tahoma"/>
          <w:b/>
          <w:sz w:val="20"/>
          <w:szCs w:val="24"/>
          <w:lang w:eastAsia="pl-PL"/>
        </w:rPr>
        <w:t xml:space="preserve">do </w:t>
      </w:r>
      <w:r>
        <w:rPr>
          <w:rFonts w:ascii="Tahoma" w:eastAsia="Times New Roman" w:hAnsi="Tahoma" w:cs="Tahoma"/>
          <w:b/>
          <w:sz w:val="20"/>
          <w:szCs w:val="24"/>
          <w:lang w:eastAsia="pl-PL"/>
        </w:rPr>
        <w:t>24</w:t>
      </w:r>
      <w:r w:rsidRPr="00D92B4B">
        <w:rPr>
          <w:rFonts w:ascii="Tahoma" w:eastAsia="Times New Roman" w:hAnsi="Tahoma" w:cs="Tahoma"/>
          <w:b/>
          <w:sz w:val="20"/>
          <w:szCs w:val="24"/>
          <w:lang w:eastAsia="pl-PL"/>
        </w:rPr>
        <w:t xml:space="preserve"> miesięcy</w:t>
      </w:r>
      <w:r w:rsidRPr="006B6E67">
        <w:rPr>
          <w:rFonts w:ascii="Tahoma" w:eastAsia="Times New Roman" w:hAnsi="Tahoma" w:cs="Tahoma"/>
          <w:sz w:val="20"/>
          <w:szCs w:val="24"/>
          <w:lang w:eastAsia="pl-PL"/>
        </w:rPr>
        <w:t xml:space="preserve"> od dnia zawarcia umowy w ilościach wskazanych każdorazowo w zamówieniu częściowym w terminie</w:t>
      </w:r>
      <w:r>
        <w:rPr>
          <w:rFonts w:ascii="Tahoma" w:eastAsia="Times New Roman" w:hAnsi="Tahoma" w:cs="Tahoma"/>
          <w:sz w:val="20"/>
          <w:szCs w:val="24"/>
          <w:lang w:eastAsia="pl-PL"/>
        </w:rPr>
        <w:t xml:space="preserve"> </w:t>
      </w:r>
      <w:r w:rsidR="00F20374">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do 2 ( dwóch )  dni roboczych od dnia złożenia zamówienia.</w:t>
      </w: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 xml:space="preserve">V. </w:t>
      </w:r>
      <w:r w:rsidRPr="00CC5192">
        <w:rPr>
          <w:rFonts w:ascii="Tahoma" w:eastAsia="Times New Roman" w:hAnsi="Tahoma" w:cs="Tahoma"/>
          <w:b/>
          <w:sz w:val="20"/>
          <w:szCs w:val="24"/>
          <w:lang w:eastAsia="pl-PL"/>
        </w:rPr>
        <w:t xml:space="preserve">WARUNKI UDZIAŁU W POSTĘPOWANIU ORAZ PODSTAWY WYKLUCZENIA </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O udzielenie zamówienia mogą ubiegać się Wykonawcy, którzy: </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w:t>
      </w:r>
      <w:r w:rsidRPr="00CC5192">
        <w:rPr>
          <w:rFonts w:ascii="Tahoma" w:eastAsia="Times New Roman" w:hAnsi="Tahoma" w:cs="Tahoma"/>
          <w:b/>
          <w:bCs/>
          <w:sz w:val="20"/>
          <w:szCs w:val="20"/>
          <w:lang w:eastAsia="ar-SA"/>
        </w:rPr>
        <w:t>spełniają warunki udziału w postępowaniu dotyczące:</w:t>
      </w:r>
      <w:r w:rsidRPr="00CC5192">
        <w:rPr>
          <w:rFonts w:ascii="Tahoma" w:eastAsia="Times New Roman" w:hAnsi="Tahoma" w:cs="Tahoma"/>
          <w:bCs/>
          <w:sz w:val="20"/>
          <w:szCs w:val="20"/>
          <w:lang w:eastAsia="ar-SA"/>
        </w:rPr>
        <w:t xml:space="preserve"> </w:t>
      </w:r>
    </w:p>
    <w:p w:rsidR="00CC5192" w:rsidRPr="00CC5192" w:rsidRDefault="00CC5192" w:rsidP="00CC5192">
      <w:pPr>
        <w:suppressAutoHyphens/>
        <w:spacing w:after="0" w:line="240" w:lineRule="auto"/>
        <w:jc w:val="both"/>
        <w:rPr>
          <w:rFonts w:ascii="Tahoma" w:eastAsia="Times New Roman" w:hAnsi="Tahoma" w:cs="Tahoma"/>
          <w:bCs/>
          <w:sz w:val="20"/>
          <w:szCs w:val="20"/>
          <w:u w:val="single"/>
          <w:lang w:eastAsia="ar-SA"/>
        </w:rPr>
      </w:pPr>
      <w:r w:rsidRPr="00CC5192">
        <w:rPr>
          <w:rFonts w:ascii="Tahoma" w:eastAsia="Times New Roman" w:hAnsi="Tahoma" w:cs="Tahoma"/>
          <w:bCs/>
          <w:sz w:val="20"/>
          <w:szCs w:val="20"/>
          <w:lang w:eastAsia="ar-SA"/>
        </w:rPr>
        <w:t xml:space="preserve">      </w:t>
      </w:r>
      <w:r w:rsidRPr="00CC5192">
        <w:rPr>
          <w:rFonts w:ascii="Tahoma" w:eastAsia="Times New Roman" w:hAnsi="Tahoma" w:cs="Tahoma"/>
          <w:bCs/>
          <w:sz w:val="20"/>
          <w:szCs w:val="20"/>
          <w:u w:val="single"/>
          <w:lang w:eastAsia="ar-SA"/>
        </w:rPr>
        <w:t xml:space="preserve">Kompetencji  lub uprawnień do prowadzenia określonej  działalności </w:t>
      </w:r>
    </w:p>
    <w:p w:rsidR="006F29E6" w:rsidRPr="004401BA" w:rsidRDefault="006F29E6" w:rsidP="006F29E6">
      <w:pPr>
        <w:spacing w:after="0" w:line="240" w:lineRule="auto"/>
        <w:ind w:left="708"/>
        <w:jc w:val="both"/>
        <w:rPr>
          <w:rFonts w:ascii="Tahoma" w:eastAsia="Times New Roman" w:hAnsi="Tahoma" w:cs="Tahoma"/>
          <w:sz w:val="20"/>
          <w:szCs w:val="20"/>
          <w:lang w:eastAsia="pl-PL"/>
        </w:rPr>
      </w:pPr>
      <w:r w:rsidRPr="006D7B04">
        <w:rPr>
          <w:rFonts w:ascii="Tahoma" w:eastAsia="Times New Roman" w:hAnsi="Tahoma" w:cs="Tahoma"/>
          <w:sz w:val="20"/>
          <w:szCs w:val="24"/>
          <w:lang w:eastAsia="pl-PL"/>
        </w:rPr>
        <w:t xml:space="preserve">Za spełniających ten warunek Zamawiający uzna Wykonawców, którzy przedstawią </w:t>
      </w:r>
      <w:r>
        <w:rPr>
          <w:rFonts w:ascii="Tahoma" w:eastAsia="Times New Roman" w:hAnsi="Tahoma" w:cs="Tahoma"/>
          <w:sz w:val="20"/>
          <w:szCs w:val="24"/>
          <w:lang w:eastAsia="pl-PL"/>
        </w:rPr>
        <w:t xml:space="preserve">   </w:t>
      </w:r>
      <w:r w:rsidRPr="006D7B04">
        <w:rPr>
          <w:rFonts w:ascii="Tahoma" w:eastAsia="Times New Roman" w:hAnsi="Tahoma" w:cs="Tahoma"/>
          <w:sz w:val="20"/>
          <w:szCs w:val="20"/>
          <w:lang w:eastAsia="pl-PL"/>
        </w:rPr>
        <w:t xml:space="preserve">Zezwolenie/licencje Głównego Inspektora Farmaceutycznego na prowadzenie hurtowni farmaceutycznej lub dokument potwierdzający, że Wykonawca jest podmiotem uprawnionym </w:t>
      </w:r>
      <w:r>
        <w:rPr>
          <w:rFonts w:ascii="Tahoma" w:eastAsia="Times New Roman" w:hAnsi="Tahoma" w:cs="Tahoma"/>
          <w:sz w:val="20"/>
          <w:szCs w:val="20"/>
          <w:lang w:eastAsia="pl-PL"/>
        </w:rPr>
        <w:t xml:space="preserve">                  </w:t>
      </w:r>
      <w:r w:rsidRPr="006D7B04">
        <w:rPr>
          <w:rFonts w:ascii="Tahoma" w:eastAsia="Times New Roman" w:hAnsi="Tahoma" w:cs="Tahoma"/>
          <w:sz w:val="20"/>
          <w:szCs w:val="20"/>
          <w:lang w:eastAsia="pl-PL"/>
        </w:rPr>
        <w:t xml:space="preserve"> do wprowadzania do obrotu danego produktu leczniczego lub inny właściwy dokument potwierdzający uprawnienia Wykonawcy do wprowadzania do obrotu na terenie Polski produktów leczniczych , zgodnie z  ustawą z dnia 06 września 2001r.Prawo farmaceutyczne</w:t>
      </w:r>
      <w:r>
        <w:rPr>
          <w:rFonts w:ascii="Tahoma" w:eastAsia="Times New Roman" w:hAnsi="Tahoma" w:cs="Tahoma"/>
          <w:sz w:val="20"/>
          <w:szCs w:val="20"/>
          <w:lang w:eastAsia="pl-PL"/>
        </w:rPr>
        <w:t>,</w:t>
      </w:r>
      <w:r w:rsidRPr="00B047DD">
        <w:rPr>
          <w:rFonts w:ascii="Tahoma" w:eastAsia="Times New Roman" w:hAnsi="Tahoma" w:cs="Tahoma"/>
          <w:sz w:val="20"/>
          <w:szCs w:val="20"/>
          <w:lang w:eastAsia="pl-PL"/>
        </w:rPr>
        <w:t xml:space="preserve"> </w:t>
      </w:r>
      <w:r>
        <w:rPr>
          <w:rFonts w:ascii="Tahoma" w:eastAsia="Times New Roman" w:hAnsi="Tahoma" w:cs="Tahoma"/>
          <w:sz w:val="20"/>
          <w:szCs w:val="20"/>
          <w:lang w:eastAsia="pl-PL"/>
        </w:rPr>
        <w:t xml:space="preserve">               </w:t>
      </w:r>
      <w:r w:rsidRPr="004401BA">
        <w:rPr>
          <w:rFonts w:ascii="Tahoma" w:eastAsia="Times New Roman" w:hAnsi="Tahoma" w:cs="Tahoma"/>
          <w:sz w:val="20"/>
          <w:szCs w:val="20"/>
          <w:lang w:eastAsia="pl-PL"/>
        </w:rPr>
        <w:t xml:space="preserve"> a dla części nr </w:t>
      </w:r>
      <w:r>
        <w:rPr>
          <w:rFonts w:ascii="Tahoma" w:eastAsia="Times New Roman" w:hAnsi="Tahoma" w:cs="Tahoma"/>
          <w:sz w:val="20"/>
          <w:szCs w:val="20"/>
          <w:lang w:eastAsia="pl-PL"/>
        </w:rPr>
        <w:t>22</w:t>
      </w:r>
      <w:r w:rsidRPr="00A132DE">
        <w:rPr>
          <w:rFonts w:ascii="Tahoma" w:eastAsia="Times New Roman" w:hAnsi="Tahoma" w:cs="Tahoma"/>
          <w:sz w:val="20"/>
          <w:szCs w:val="20"/>
          <w:lang w:eastAsia="pl-PL"/>
        </w:rPr>
        <w:t xml:space="preserve"> </w:t>
      </w:r>
      <w:r w:rsidRPr="004401BA">
        <w:rPr>
          <w:rFonts w:ascii="Tahoma" w:eastAsia="Times New Roman" w:hAnsi="Tahoma" w:cs="Tahoma"/>
          <w:sz w:val="20"/>
          <w:szCs w:val="20"/>
          <w:lang w:eastAsia="pl-PL"/>
        </w:rPr>
        <w:t>dodatkowo Zezwolenie na prowadzenie obrotu hurtowego środkami odurzającymi i psychotropowymi zgodnie z ustawą z dnia 29 lipca 2005 r o przeciwdziałaniu narkomanii.</w:t>
      </w:r>
    </w:p>
    <w:p w:rsidR="009B0DBD" w:rsidRPr="00CC5192" w:rsidRDefault="009B0DBD" w:rsidP="009B0DBD">
      <w:pPr>
        <w:spacing w:after="0" w:line="240" w:lineRule="auto"/>
        <w:ind w:left="227"/>
        <w:jc w:val="both"/>
        <w:rPr>
          <w:rFonts w:ascii="Tahoma" w:eastAsia="Times New Roman" w:hAnsi="Tahoma" w:cs="Tahoma"/>
          <w:b/>
          <w:bCs/>
          <w:sz w:val="20"/>
          <w:szCs w:val="20"/>
          <w:lang w:eastAsia="ar-SA"/>
        </w:rPr>
      </w:pPr>
      <w:r w:rsidRPr="00CC5192">
        <w:rPr>
          <w:rFonts w:ascii="Tahoma" w:eastAsia="Times New Roman" w:hAnsi="Tahoma" w:cs="Tahoma"/>
          <w:bCs/>
          <w:sz w:val="20"/>
          <w:szCs w:val="20"/>
          <w:lang w:eastAsia="ar-SA"/>
        </w:rPr>
        <w:t xml:space="preserve">   2)</w:t>
      </w:r>
      <w:r w:rsidRPr="00CC5192">
        <w:rPr>
          <w:rFonts w:ascii="Tahoma" w:eastAsia="Times New Roman" w:hAnsi="Tahoma" w:cs="Tahoma"/>
          <w:b/>
          <w:bCs/>
          <w:sz w:val="20"/>
          <w:szCs w:val="20"/>
          <w:lang w:eastAsia="ar-SA"/>
        </w:rPr>
        <w:t xml:space="preserve">  nie podlegają wykluczeniu;</w:t>
      </w:r>
    </w:p>
    <w:p w:rsidR="009B0DBD" w:rsidRDefault="009B0DBD" w:rsidP="009B0DBD">
      <w:pPr>
        <w:suppressAutoHyphens/>
        <w:spacing w:after="0" w:line="240" w:lineRule="auto"/>
        <w:ind w:left="397"/>
        <w:jc w:val="both"/>
        <w:rPr>
          <w:rFonts w:ascii="Tahoma" w:hAnsi="Tahoma" w:cs="Tahoma"/>
          <w:bCs/>
          <w:sz w:val="20"/>
          <w:szCs w:val="20"/>
        </w:rPr>
      </w:pPr>
      <w:r w:rsidRPr="00CC5192">
        <w:rPr>
          <w:rFonts w:ascii="Tahoma" w:eastAsia="Times New Roman" w:hAnsi="Tahoma" w:cs="Tahoma"/>
          <w:bCs/>
          <w:sz w:val="20"/>
          <w:szCs w:val="20"/>
          <w:lang w:eastAsia="ar-SA"/>
        </w:rPr>
        <w:t xml:space="preserve">Zamawiający wykluczy z postępowania o udzielenie zamówienia publicznego Wykonawcę wobec </w:t>
      </w:r>
      <w:r w:rsidRPr="004A14E1">
        <w:rPr>
          <w:rFonts w:ascii="Tahoma" w:eastAsia="Times New Roman" w:hAnsi="Tahoma" w:cs="Tahoma"/>
          <w:bCs/>
          <w:sz w:val="20"/>
          <w:szCs w:val="20"/>
          <w:lang w:eastAsia="ar-SA"/>
        </w:rPr>
        <w:t xml:space="preserve">którego zaistnieją przesłanki do wykluczenia, o których mowa w art.24 ust. 1 </w:t>
      </w:r>
      <w:proofErr w:type="spellStart"/>
      <w:r w:rsidRPr="004A14E1">
        <w:rPr>
          <w:rFonts w:ascii="Tahoma" w:eastAsia="Times New Roman" w:hAnsi="Tahoma" w:cs="Tahoma"/>
          <w:bCs/>
          <w:sz w:val="20"/>
          <w:szCs w:val="20"/>
          <w:lang w:eastAsia="ar-SA"/>
        </w:rPr>
        <w:t>Pzp</w:t>
      </w:r>
      <w:proofErr w:type="spellEnd"/>
      <w:r w:rsidRPr="004A14E1">
        <w:rPr>
          <w:rFonts w:ascii="Tahoma" w:eastAsia="Times New Roman" w:hAnsi="Tahoma" w:cs="Tahoma"/>
          <w:bCs/>
          <w:sz w:val="20"/>
          <w:szCs w:val="20"/>
          <w:lang w:eastAsia="ar-SA"/>
        </w:rPr>
        <w:t xml:space="preserve"> oraz dodatkowo  przesłanki  z art. 24 ust. 5 pkt 1 </w:t>
      </w:r>
      <w:proofErr w:type="spellStart"/>
      <w:r w:rsidRPr="004A14E1">
        <w:rPr>
          <w:rFonts w:ascii="Tahoma" w:eastAsia="Times New Roman" w:hAnsi="Tahoma" w:cs="Tahoma"/>
          <w:bCs/>
          <w:sz w:val="20"/>
          <w:szCs w:val="20"/>
          <w:lang w:eastAsia="ar-SA"/>
        </w:rPr>
        <w:t>Pzp</w:t>
      </w:r>
      <w:proofErr w:type="spellEnd"/>
      <w:r w:rsidRPr="004A14E1">
        <w:rPr>
          <w:rFonts w:ascii="Tahoma" w:eastAsia="Times New Roman" w:hAnsi="Tahoma" w:cs="Tahoma"/>
          <w:bCs/>
          <w:sz w:val="20"/>
          <w:szCs w:val="20"/>
          <w:lang w:eastAsia="ar-SA"/>
        </w:rPr>
        <w:t xml:space="preserve">. tj. Wykonawcę </w:t>
      </w:r>
      <w:r w:rsidRPr="004A14E1">
        <w:rPr>
          <w:rFonts w:ascii="Tahoma" w:hAnsi="Tahoma" w:cs="Tahoma"/>
          <w:bCs/>
          <w:sz w:val="20"/>
          <w:szCs w:val="20"/>
        </w:rPr>
        <w:t xml:space="preserve">w stosunku </w:t>
      </w:r>
      <w:r w:rsidRPr="00BC46D4">
        <w:rPr>
          <w:rFonts w:ascii="Tahoma" w:hAnsi="Tahoma" w:cs="Tahoma"/>
          <w:bCs/>
          <w:sz w:val="20"/>
          <w:szCs w:val="20"/>
        </w:rPr>
        <w:t>w stosunku do którego otwarto likwidację, w zatwierdzonym przez sąd układzie w postępowaniu restrukturyzacyjnym</w:t>
      </w:r>
      <w:r w:rsidR="00F20374">
        <w:rPr>
          <w:rFonts w:ascii="Tahoma" w:hAnsi="Tahoma" w:cs="Tahoma"/>
          <w:bCs/>
          <w:sz w:val="20"/>
          <w:szCs w:val="20"/>
        </w:rPr>
        <w:t xml:space="preserve"> </w:t>
      </w:r>
      <w:r w:rsidRPr="00BC46D4">
        <w:rPr>
          <w:rFonts w:ascii="Tahoma" w:hAnsi="Tahoma" w:cs="Tahoma"/>
          <w:bCs/>
          <w:sz w:val="20"/>
          <w:szCs w:val="20"/>
        </w:rPr>
        <w:t>jest przewidziane zaspokojenie wierzycieli przez likwidację jego majątku lub sąd zarządził likwidację jego majątku</w:t>
      </w:r>
      <w:r w:rsidR="00F20374">
        <w:rPr>
          <w:rFonts w:ascii="Tahoma" w:hAnsi="Tahoma" w:cs="Tahoma"/>
          <w:bCs/>
          <w:sz w:val="20"/>
          <w:szCs w:val="20"/>
        </w:rPr>
        <w:t xml:space="preserve"> </w:t>
      </w:r>
      <w:r w:rsidRPr="00BC46D4">
        <w:rPr>
          <w:rFonts w:ascii="Tahoma" w:hAnsi="Tahoma" w:cs="Tahoma"/>
          <w:bCs/>
          <w:sz w:val="20"/>
          <w:szCs w:val="20"/>
        </w:rPr>
        <w:t>w trybie art. 332 ust. 1 ustawy z dnia 15 maja 2015 r. – Prawo restrukturyzacyjne (Dz. U. z 2019 r. poz. 243, 326, 912i 1655) lub którego upadłość ogłoszono, z wyjątkiem wykonawcy, który po ogłoszeniu upadłości zawarł układ zatwierdzony</w:t>
      </w:r>
      <w:r>
        <w:rPr>
          <w:rFonts w:ascii="Tahoma" w:hAnsi="Tahoma" w:cs="Tahoma"/>
          <w:bCs/>
          <w:sz w:val="20"/>
          <w:szCs w:val="20"/>
        </w:rPr>
        <w:t xml:space="preserve"> </w:t>
      </w:r>
      <w:r w:rsidRPr="00BC46D4">
        <w:rPr>
          <w:rFonts w:ascii="Tahoma" w:hAnsi="Tahoma" w:cs="Tahoma"/>
          <w:bCs/>
          <w:sz w:val="20"/>
          <w:szCs w:val="20"/>
        </w:rPr>
        <w:t>prawomocnym postanowieniem sądu, jeżeli układ nie przewiduje zaspokojenia wierzycieli przez likwidację</w:t>
      </w:r>
      <w:r w:rsidR="00F20374">
        <w:rPr>
          <w:rFonts w:ascii="Tahoma" w:hAnsi="Tahoma" w:cs="Tahoma"/>
          <w:bCs/>
          <w:sz w:val="20"/>
          <w:szCs w:val="20"/>
        </w:rPr>
        <w:t xml:space="preserve"> </w:t>
      </w:r>
      <w:r w:rsidRPr="00BC46D4">
        <w:rPr>
          <w:rFonts w:ascii="Tahoma" w:hAnsi="Tahoma" w:cs="Tahoma"/>
          <w:bCs/>
          <w:sz w:val="20"/>
          <w:szCs w:val="20"/>
        </w:rPr>
        <w:t>majątku upadłego, chyba że sąd zarządził likwidację jego majątku w trybie art. 366 ust. 1 ustawy z dnia 28 lutego</w:t>
      </w:r>
      <w:r>
        <w:rPr>
          <w:rFonts w:ascii="Tahoma" w:hAnsi="Tahoma" w:cs="Tahoma"/>
          <w:bCs/>
          <w:sz w:val="20"/>
          <w:szCs w:val="20"/>
        </w:rPr>
        <w:t xml:space="preserve"> </w:t>
      </w:r>
      <w:r w:rsidRPr="00BC46D4">
        <w:rPr>
          <w:rFonts w:ascii="Tahoma" w:hAnsi="Tahoma" w:cs="Tahoma"/>
          <w:bCs/>
          <w:sz w:val="20"/>
          <w:szCs w:val="20"/>
        </w:rPr>
        <w:t>2003 r. – Prawo upadłościowe (Dz. U. z 2019 r. poz. 498, 912, 1495 i 1655)</w:t>
      </w:r>
    </w:p>
    <w:p w:rsidR="00C325BF" w:rsidRPr="004A14E1" w:rsidRDefault="00C325BF" w:rsidP="00CC5192">
      <w:pPr>
        <w:suppressAutoHyphens/>
        <w:spacing w:after="0" w:line="240" w:lineRule="auto"/>
        <w:ind w:left="397"/>
        <w:jc w:val="both"/>
        <w:rPr>
          <w:rFonts w:ascii="Tahoma" w:hAnsi="Tahoma" w:cs="Tahoma"/>
          <w:bCs/>
          <w:sz w:val="20"/>
          <w:szCs w:val="20"/>
        </w:rPr>
      </w:pPr>
    </w:p>
    <w:p w:rsidR="00CC5192" w:rsidRPr="00CC5192" w:rsidRDefault="00CC5192" w:rsidP="00CC5192">
      <w:pPr>
        <w:suppressAutoHyphens/>
        <w:spacing w:after="0" w:line="240" w:lineRule="auto"/>
        <w:jc w:val="both"/>
        <w:rPr>
          <w:rFonts w:ascii="Tahoma" w:eastAsia="Times New Roman" w:hAnsi="Tahoma" w:cs="Tahoma"/>
          <w:b/>
          <w:bCs/>
          <w:sz w:val="20"/>
          <w:szCs w:val="20"/>
          <w:lang w:eastAsia="ar-SA"/>
        </w:rPr>
      </w:pPr>
      <w:r w:rsidRPr="00CC5192">
        <w:rPr>
          <w:rFonts w:ascii="Tahoma" w:eastAsia="Times New Roman" w:hAnsi="Tahoma" w:cs="Tahoma"/>
          <w:b/>
          <w:bCs/>
          <w:sz w:val="20"/>
          <w:szCs w:val="20"/>
          <w:lang w:eastAsia="ar-SA"/>
        </w:rPr>
        <w:t xml:space="preserve">VI. WYKAZ OŚWIADCZEŃ LUB DOKUMENTÓW, POTWIERDZAJĄCYCH SPEŁNIANIE   WARUNKÓW UDZIAŁU W POSTĘPOWANIU ORAZ BRAK PODSTAW WYKLUCZENIA </w:t>
      </w:r>
    </w:p>
    <w:p w:rsidR="007E660B" w:rsidRPr="00A9472E" w:rsidRDefault="00CC5192" w:rsidP="00525C1E">
      <w:pPr>
        <w:numPr>
          <w:ilvl w:val="0"/>
          <w:numId w:val="9"/>
        </w:numPr>
        <w:suppressAutoHyphens/>
        <w:spacing w:after="0" w:line="240" w:lineRule="auto"/>
        <w:contextualSpacing/>
        <w:jc w:val="both"/>
        <w:rPr>
          <w:rFonts w:ascii="Tahoma" w:eastAsia="Times New Roman" w:hAnsi="Tahoma" w:cs="Tahoma"/>
          <w:bCs/>
          <w:color w:val="FF0000"/>
          <w:sz w:val="20"/>
          <w:szCs w:val="20"/>
          <w:lang w:eastAsia="ar-SA"/>
        </w:rPr>
      </w:pPr>
      <w:r w:rsidRPr="00A9472E">
        <w:rPr>
          <w:rFonts w:ascii="Tahoma" w:eastAsia="Times New Roman" w:hAnsi="Tahoma" w:cs="Tahoma"/>
          <w:sz w:val="20"/>
          <w:szCs w:val="20"/>
        </w:rPr>
        <w:t xml:space="preserve">Dla wstępnego potwierdzenia spełnienia warunków udziału w postępowaniu oraz braku podstaw              do wykluczenia Wykonawca </w:t>
      </w:r>
      <w:r w:rsidR="00714C63" w:rsidRPr="00A9472E">
        <w:rPr>
          <w:rFonts w:ascii="Tahoma" w:eastAsia="Times New Roman" w:hAnsi="Tahoma" w:cs="Tahoma"/>
          <w:sz w:val="20"/>
          <w:szCs w:val="20"/>
        </w:rPr>
        <w:t xml:space="preserve">składa </w:t>
      </w:r>
      <w:r w:rsidRPr="00A9472E">
        <w:rPr>
          <w:rFonts w:ascii="Tahoma" w:eastAsia="Times New Roman" w:hAnsi="Tahoma" w:cs="Tahoma"/>
          <w:sz w:val="20"/>
          <w:szCs w:val="20"/>
        </w:rPr>
        <w:t xml:space="preserve">aktualne na dzień składania ofert oświadczenie </w:t>
      </w:r>
      <w:r w:rsidRPr="00A9472E">
        <w:rPr>
          <w:rFonts w:ascii="Tahoma" w:eastAsia="Times New Roman" w:hAnsi="Tahoma" w:cs="Tahoma"/>
          <w:bCs/>
          <w:sz w:val="20"/>
          <w:szCs w:val="20"/>
          <w:lang w:eastAsia="ar-SA"/>
        </w:rPr>
        <w:t>w formie jednolitego dokumentu (JEDZ) w zakresie wskazanym w załączniku nr 2 do SIWZ.</w:t>
      </w:r>
      <w:r w:rsidR="007E660B" w:rsidRPr="00A9472E">
        <w:rPr>
          <w:rFonts w:ascii="Tahoma" w:eastAsia="Times New Roman" w:hAnsi="Tahoma" w:cs="Tahoma"/>
          <w:bCs/>
          <w:sz w:val="20"/>
          <w:szCs w:val="20"/>
          <w:lang w:eastAsia="ar-SA"/>
        </w:rPr>
        <w:t xml:space="preserve"> </w:t>
      </w:r>
    </w:p>
    <w:p w:rsidR="00CC5192" w:rsidRPr="00A9472E" w:rsidRDefault="00CC5192" w:rsidP="00525C1E">
      <w:pPr>
        <w:pStyle w:val="Akapitzlist"/>
        <w:numPr>
          <w:ilvl w:val="0"/>
          <w:numId w:val="9"/>
        </w:numPr>
        <w:suppressAutoHyphens/>
        <w:spacing w:after="0" w:line="240" w:lineRule="auto"/>
        <w:jc w:val="both"/>
        <w:rPr>
          <w:rFonts w:ascii="Tahoma" w:eastAsia="Times New Roman" w:hAnsi="Tahoma" w:cs="Tahoma"/>
          <w:bCs/>
          <w:sz w:val="20"/>
          <w:szCs w:val="20"/>
          <w:lang w:eastAsia="ar-SA"/>
        </w:rPr>
      </w:pPr>
      <w:r w:rsidRPr="00A9472E">
        <w:rPr>
          <w:rFonts w:ascii="Tahoma" w:eastAsia="Times New Roman" w:hAnsi="Tahoma" w:cs="Tahoma"/>
          <w:bCs/>
          <w:sz w:val="20"/>
          <w:szCs w:val="20"/>
          <w:lang w:eastAsia="ar-SA"/>
        </w:rPr>
        <w:t xml:space="preserve">W przypadku wspólnego ubiegania się o zamówienie przez wykonawców jednolity dokument JEDZ składa każdy z wykonawców wspólnie ubiegających się o zamówienie. Dokumenty  te mają potwierdzać spełnianie warunków udziału w postępowaniu, brak podstaw wykluczenia w zakresie, w którym każdy z wykonawców wykazuje spełnianie warunków udziału w postępowaniu, brak podstaw wykluczenia. </w:t>
      </w:r>
    </w:p>
    <w:p w:rsidR="00CC5192" w:rsidRPr="00A9472E" w:rsidRDefault="00CC5192" w:rsidP="00525C1E">
      <w:pPr>
        <w:numPr>
          <w:ilvl w:val="0"/>
          <w:numId w:val="9"/>
        </w:numPr>
        <w:suppressAutoHyphens/>
        <w:spacing w:after="0" w:line="240" w:lineRule="auto"/>
        <w:contextualSpacing/>
        <w:jc w:val="both"/>
        <w:rPr>
          <w:rFonts w:ascii="Tahoma" w:eastAsia="Times New Roman" w:hAnsi="Tahoma" w:cs="Tahoma"/>
          <w:bCs/>
          <w:sz w:val="20"/>
          <w:szCs w:val="20"/>
          <w:lang w:eastAsia="ar-SA"/>
        </w:rPr>
      </w:pPr>
      <w:r w:rsidRPr="00A9472E">
        <w:rPr>
          <w:rFonts w:ascii="Tahoma" w:eastAsia="Times New Roman" w:hAnsi="Tahoma" w:cs="Tahoma"/>
          <w:bCs/>
          <w:sz w:val="20"/>
          <w:szCs w:val="20"/>
          <w:lang w:eastAsia="ar-SA"/>
        </w:rPr>
        <w:t xml:space="preserve">Wykonawca, który powołuje się na zasoby innych podmiotów, w celu wykazania braku istnienia wobec nich podstaw wykluczenia oraz spełnienia - w zakresie, w jakim powołuje się na ich zasoby - warunków udziału w postępowaniu składa także jednolity dokument </w:t>
      </w:r>
      <w:r w:rsidR="00A9472E">
        <w:rPr>
          <w:rFonts w:ascii="Tahoma" w:eastAsia="Times New Roman" w:hAnsi="Tahoma" w:cs="Tahoma"/>
          <w:bCs/>
          <w:sz w:val="20"/>
          <w:szCs w:val="20"/>
          <w:lang w:eastAsia="ar-SA"/>
        </w:rPr>
        <w:t>(</w:t>
      </w:r>
      <w:r w:rsidRPr="00A9472E">
        <w:rPr>
          <w:rFonts w:ascii="Tahoma" w:eastAsia="Times New Roman" w:hAnsi="Tahoma" w:cs="Tahoma"/>
          <w:bCs/>
          <w:sz w:val="20"/>
          <w:szCs w:val="20"/>
          <w:lang w:eastAsia="ar-SA"/>
        </w:rPr>
        <w:t>JEDZ</w:t>
      </w:r>
      <w:r w:rsidR="00A9472E">
        <w:rPr>
          <w:rFonts w:ascii="Tahoma" w:eastAsia="Times New Roman" w:hAnsi="Tahoma" w:cs="Tahoma"/>
          <w:bCs/>
          <w:sz w:val="20"/>
          <w:szCs w:val="20"/>
          <w:lang w:eastAsia="ar-SA"/>
        </w:rPr>
        <w:t>)</w:t>
      </w:r>
      <w:r w:rsidRPr="00A9472E">
        <w:rPr>
          <w:rFonts w:ascii="Tahoma" w:eastAsia="Times New Roman" w:hAnsi="Tahoma" w:cs="Tahoma"/>
          <w:bCs/>
          <w:sz w:val="20"/>
          <w:szCs w:val="20"/>
          <w:lang w:eastAsia="ar-SA"/>
        </w:rPr>
        <w:t xml:space="preserve">  dotyczący                           tych podmiotów.</w:t>
      </w:r>
    </w:p>
    <w:p w:rsidR="00056233" w:rsidRPr="00A9472E" w:rsidRDefault="002515BB" w:rsidP="00525C1E">
      <w:pPr>
        <w:numPr>
          <w:ilvl w:val="0"/>
          <w:numId w:val="9"/>
        </w:numPr>
        <w:suppressAutoHyphens/>
        <w:spacing w:after="0" w:line="240" w:lineRule="auto"/>
        <w:contextualSpacing/>
        <w:jc w:val="both"/>
        <w:rPr>
          <w:rFonts w:ascii="Tahoma" w:eastAsia="Times New Roman" w:hAnsi="Tahoma" w:cs="Tahoma"/>
          <w:sz w:val="20"/>
          <w:szCs w:val="20"/>
        </w:rPr>
      </w:pPr>
      <w:r w:rsidRPr="00A9472E">
        <w:rPr>
          <w:rFonts w:ascii="Tahoma" w:hAnsi="Tahoma" w:cs="Tahoma"/>
          <w:color w:val="000000"/>
          <w:sz w:val="20"/>
          <w:szCs w:val="20"/>
        </w:rPr>
        <w:t xml:space="preserve">Zamawiający nie żąda od wykonawcy </w:t>
      </w:r>
      <w:r w:rsidR="00056233" w:rsidRPr="00A9472E">
        <w:rPr>
          <w:rFonts w:ascii="Tahoma" w:hAnsi="Tahoma" w:cs="Tahoma"/>
          <w:color w:val="000000"/>
          <w:sz w:val="20"/>
          <w:szCs w:val="20"/>
        </w:rPr>
        <w:t>złożenia  jednolitego dokumentu (JEDZ)</w:t>
      </w:r>
      <w:r w:rsidRPr="00A9472E">
        <w:rPr>
          <w:rFonts w:ascii="Tahoma" w:hAnsi="Tahoma" w:cs="Tahoma"/>
          <w:color w:val="000000"/>
          <w:sz w:val="20"/>
          <w:szCs w:val="20"/>
        </w:rPr>
        <w:t xml:space="preserve"> dotycząc</w:t>
      </w:r>
      <w:r w:rsidR="00056233" w:rsidRPr="00A9472E">
        <w:rPr>
          <w:rFonts w:ascii="Tahoma" w:hAnsi="Tahoma" w:cs="Tahoma"/>
          <w:color w:val="000000"/>
          <w:sz w:val="20"/>
          <w:szCs w:val="20"/>
        </w:rPr>
        <w:t xml:space="preserve">ego </w:t>
      </w:r>
      <w:r w:rsidRPr="00A9472E">
        <w:rPr>
          <w:rFonts w:ascii="Tahoma" w:hAnsi="Tahoma" w:cs="Tahoma"/>
          <w:color w:val="000000"/>
          <w:sz w:val="20"/>
          <w:szCs w:val="20"/>
        </w:rPr>
        <w:t>podwykonawcy, któremu zamierza powier</w:t>
      </w:r>
      <w:r w:rsidR="00056233" w:rsidRPr="00A9472E">
        <w:rPr>
          <w:rFonts w:ascii="Tahoma" w:hAnsi="Tahoma" w:cs="Tahoma"/>
          <w:color w:val="000000"/>
          <w:sz w:val="20"/>
          <w:szCs w:val="20"/>
        </w:rPr>
        <w:t>zyć wykonanie części zamówienia.</w:t>
      </w:r>
      <w:r w:rsidRPr="00A9472E">
        <w:rPr>
          <w:rFonts w:ascii="Tahoma" w:hAnsi="Tahoma" w:cs="Tahoma"/>
          <w:color w:val="000000"/>
          <w:sz w:val="20"/>
          <w:szCs w:val="20"/>
        </w:rPr>
        <w:t xml:space="preserve"> </w:t>
      </w:r>
    </w:p>
    <w:p w:rsidR="00CC5192" w:rsidRPr="00A9472E" w:rsidRDefault="00CC5192" w:rsidP="00525C1E">
      <w:pPr>
        <w:numPr>
          <w:ilvl w:val="0"/>
          <w:numId w:val="9"/>
        </w:numPr>
        <w:suppressAutoHyphens/>
        <w:spacing w:after="0" w:line="240" w:lineRule="auto"/>
        <w:contextualSpacing/>
        <w:jc w:val="both"/>
        <w:rPr>
          <w:rFonts w:ascii="Tahoma" w:eastAsia="Times New Roman" w:hAnsi="Tahoma" w:cs="Tahoma"/>
          <w:sz w:val="20"/>
          <w:szCs w:val="20"/>
        </w:rPr>
      </w:pPr>
      <w:r w:rsidRPr="00A9472E">
        <w:rPr>
          <w:rFonts w:ascii="Tahoma" w:eastAsia="Times New Roman" w:hAnsi="Tahoma" w:cs="Tahoma"/>
          <w:sz w:val="20"/>
          <w:szCs w:val="20"/>
          <w:lang w:eastAsia="ar-SA"/>
        </w:rPr>
        <w:t xml:space="preserve">Wykonawca, </w:t>
      </w:r>
      <w:r w:rsidRPr="00A9472E">
        <w:rPr>
          <w:rFonts w:ascii="Tahoma" w:eastAsia="Times New Roman" w:hAnsi="Tahoma" w:cs="Tahoma"/>
          <w:sz w:val="20"/>
          <w:szCs w:val="20"/>
          <w:u w:val="single"/>
          <w:lang w:eastAsia="ar-SA"/>
        </w:rPr>
        <w:t>w terminie 3 dni</w:t>
      </w:r>
      <w:r w:rsidRPr="00A9472E">
        <w:rPr>
          <w:rFonts w:ascii="Tahoma" w:eastAsia="Times New Roman" w:hAnsi="Tahoma" w:cs="Tahoma"/>
          <w:sz w:val="20"/>
          <w:szCs w:val="20"/>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CC5192" w:rsidRPr="00A9472E" w:rsidRDefault="00CC5192" w:rsidP="00E77609">
      <w:pPr>
        <w:numPr>
          <w:ilvl w:val="0"/>
          <w:numId w:val="9"/>
        </w:numPr>
        <w:spacing w:after="0" w:line="240" w:lineRule="auto"/>
        <w:contextualSpacing/>
        <w:jc w:val="both"/>
        <w:rPr>
          <w:rFonts w:ascii="Tahoma" w:eastAsia="Times New Roman" w:hAnsi="Tahoma" w:cs="Tahoma"/>
          <w:b/>
          <w:bCs/>
          <w:sz w:val="20"/>
          <w:szCs w:val="20"/>
          <w:lang w:eastAsia="ar-SA"/>
        </w:rPr>
      </w:pPr>
      <w:r w:rsidRPr="00A9472E">
        <w:rPr>
          <w:rFonts w:ascii="Tahoma" w:eastAsia="Times New Roman" w:hAnsi="Tahoma" w:cs="Tahoma"/>
          <w:b/>
          <w:bCs/>
          <w:sz w:val="20"/>
          <w:szCs w:val="20"/>
          <w:lang w:eastAsia="ar-SA"/>
        </w:rPr>
        <w:t>Zamawiający przed udzieleniem zamówienia wezwie Wykonawcę, którego oferta zostanie najwyżej oceniona, do złożenia w wyznaczonym, nie krótszym niż 10 dni terminie aktualnych na dzień złożenia następujących oświadczeń lub dokumentów</w:t>
      </w:r>
      <w:r w:rsidR="00990551">
        <w:rPr>
          <w:rFonts w:ascii="Tahoma" w:eastAsia="Times New Roman" w:hAnsi="Tahoma" w:cs="Tahoma"/>
          <w:b/>
          <w:bCs/>
          <w:sz w:val="20"/>
          <w:szCs w:val="20"/>
          <w:lang w:eastAsia="ar-SA"/>
        </w:rPr>
        <w:t xml:space="preserve"> potwierdzających spełnianie warunków udziału w postępowaniu i braku podstaw wykluczenia</w:t>
      </w:r>
      <w:r w:rsidRPr="00A9472E">
        <w:rPr>
          <w:rFonts w:ascii="Tahoma" w:eastAsia="Times New Roman" w:hAnsi="Tahoma" w:cs="Tahoma"/>
          <w:b/>
          <w:bCs/>
          <w:sz w:val="20"/>
          <w:szCs w:val="20"/>
          <w:lang w:eastAsia="ar-SA"/>
        </w:rPr>
        <w:t>:</w:t>
      </w:r>
    </w:p>
    <w:p w:rsidR="006F29E6" w:rsidRPr="006F29E6" w:rsidRDefault="006F29E6" w:rsidP="006F29E6">
      <w:pPr>
        <w:numPr>
          <w:ilvl w:val="0"/>
          <w:numId w:val="10"/>
        </w:numPr>
        <w:spacing w:after="0" w:line="240" w:lineRule="auto"/>
        <w:contextualSpacing/>
        <w:jc w:val="both"/>
        <w:rPr>
          <w:rFonts w:ascii="Tahoma" w:eastAsia="Times New Roman" w:hAnsi="Tahoma" w:cs="Tahoma"/>
          <w:sz w:val="20"/>
          <w:szCs w:val="20"/>
          <w:lang w:eastAsia="pl-PL"/>
        </w:rPr>
      </w:pPr>
      <w:r w:rsidRPr="006F29E6">
        <w:rPr>
          <w:rFonts w:ascii="Tahoma" w:eastAsia="Times New Roman" w:hAnsi="Tahoma" w:cs="Tahoma"/>
          <w:sz w:val="20"/>
          <w:szCs w:val="20"/>
          <w:lang w:eastAsia="pl-PL"/>
        </w:rPr>
        <w:lastRenderedPageBreak/>
        <w:t xml:space="preserve">Zezwolenia/licencji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 </w:t>
      </w:r>
    </w:p>
    <w:p w:rsidR="006F29E6" w:rsidRPr="006F29E6" w:rsidRDefault="006F29E6" w:rsidP="006F29E6">
      <w:pPr>
        <w:spacing w:after="0" w:line="240" w:lineRule="auto"/>
        <w:ind w:left="720"/>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a dla części nr 22</w:t>
      </w:r>
      <w:r w:rsidRPr="006F29E6">
        <w:rPr>
          <w:rFonts w:ascii="Tahoma" w:eastAsia="Times New Roman" w:hAnsi="Tahoma" w:cs="Tahoma"/>
          <w:sz w:val="20"/>
          <w:szCs w:val="20"/>
          <w:lang w:eastAsia="pl-PL"/>
        </w:rPr>
        <w:t xml:space="preserve"> dodatkowo Zezwolenie na prowadzenie obrotu hurtowego środkami odurzającymi i psychotropowymi zgodnie z ustawą z dnia 29 lipca 2005 r o przeciwdziałaniu narkomanii.</w:t>
      </w:r>
    </w:p>
    <w:p w:rsidR="00CC5192" w:rsidRPr="00CC5192" w:rsidRDefault="00CC5192" w:rsidP="00525C1E">
      <w:pPr>
        <w:numPr>
          <w:ilvl w:val="0"/>
          <w:numId w:val="10"/>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ar-SA"/>
        </w:rPr>
        <w:t>odpisu z właściwego rejestru  lub z centralnej ewidencji  i informacji o działalności gospodarczej, jeżeli odrębne przepisy wymagają wpisu do rejestru lub ewidencji, w celu potwierdzenia braku podstaw wykluczenia na podstawie art. 24 ust. 5 pkt 1 ustawy PZP,</w:t>
      </w:r>
    </w:p>
    <w:p w:rsidR="00CC5192" w:rsidRPr="00CC5192" w:rsidRDefault="00CC5192" w:rsidP="00525C1E">
      <w:pPr>
        <w:numPr>
          <w:ilvl w:val="0"/>
          <w:numId w:val="10"/>
        </w:numPr>
        <w:spacing w:after="0" w:line="240" w:lineRule="auto"/>
        <w:contextualSpacing/>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oświadczenia Wykonawcy o braku wydania wobec niego prawomocnego wyroku sądu lub ostatecznej decyzji administracyjnej o zaleganiu z uiszczaniem podatków, opłat lub składek na ubezpieczenia społeczne lub zdrowotne albo – w przypadku wydan</w:t>
      </w:r>
      <w:r w:rsidR="00C100D3">
        <w:rPr>
          <w:rFonts w:ascii="Tahoma" w:eastAsia="Times New Roman" w:hAnsi="Tahoma" w:cs="Tahoma"/>
          <w:sz w:val="20"/>
          <w:szCs w:val="20"/>
          <w:lang w:eastAsia="ar-SA"/>
        </w:rPr>
        <w:t xml:space="preserve">ia takiego wyroku lub decyzji </w:t>
      </w:r>
      <w:r w:rsidRPr="00CC5192">
        <w:rPr>
          <w:rFonts w:ascii="Tahoma" w:eastAsia="Times New Roman" w:hAnsi="Tahoma" w:cs="Tahoma"/>
          <w:sz w:val="20"/>
          <w:szCs w:val="20"/>
          <w:lang w:eastAsia="ar-SA"/>
        </w:rPr>
        <w:t>dokumentów potwierdzających dokonanie płatności tych należności wraz z ewentualnymi odsetkami lub grzywnami lub zawarcie wiążącego porozumienia w sprawie spłat tych należności. Oświadczenie według załącznika nr 5 do SIWZ.</w:t>
      </w:r>
    </w:p>
    <w:p w:rsidR="00CC5192" w:rsidRPr="00CC5192" w:rsidRDefault="00CC5192" w:rsidP="00525C1E">
      <w:pPr>
        <w:numPr>
          <w:ilvl w:val="0"/>
          <w:numId w:val="10"/>
        </w:numPr>
        <w:spacing w:after="0" w:line="240" w:lineRule="auto"/>
        <w:contextualSpacing/>
        <w:jc w:val="both"/>
        <w:rPr>
          <w:rFonts w:ascii="Tahoma" w:eastAsia="Times New Roman" w:hAnsi="Tahoma" w:cs="Tahoma"/>
          <w:sz w:val="20"/>
          <w:szCs w:val="20"/>
          <w:lang w:eastAsia="ar-SA"/>
        </w:rPr>
      </w:pPr>
      <w:r w:rsidRPr="00CC5192">
        <w:rPr>
          <w:rFonts w:ascii="Tahoma" w:eastAsia="Times New Roman" w:hAnsi="Tahoma" w:cs="Tahoma"/>
          <w:sz w:val="20"/>
          <w:szCs w:val="20"/>
          <w:lang w:eastAsia="ar-SA"/>
        </w:rPr>
        <w:t>oświadczenia Wykonawcy o braku orzeczenia wobec niego tytułem środka zapobiegawczego zakazu ubiegania się o zamówienie publiczne. Oświadczenie według załącznika nr 5 do SIWZ.</w:t>
      </w:r>
    </w:p>
    <w:p w:rsidR="00CC5192" w:rsidRDefault="00CC5192" w:rsidP="00525C1E">
      <w:pPr>
        <w:numPr>
          <w:ilvl w:val="0"/>
          <w:numId w:val="11"/>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0"/>
          <w:lang w:eastAsia="ar-SA"/>
        </w:rPr>
        <w:t xml:space="preserve">informacja z Krajowego Rejestru Karnego w zakresie określonym w art. 24 ust. 1 pkt 13, 14 i 21 ustawy PZP, wystawiona  nie wcześniej niż 6 miesięcy przed </w:t>
      </w:r>
      <w:r w:rsidR="00CD5307">
        <w:rPr>
          <w:rFonts w:ascii="Tahoma" w:eastAsia="Times New Roman" w:hAnsi="Tahoma" w:cs="Tahoma"/>
          <w:sz w:val="20"/>
          <w:szCs w:val="20"/>
          <w:lang w:eastAsia="ar-SA"/>
        </w:rPr>
        <w:t>upływem terminu składania ofert.</w:t>
      </w:r>
    </w:p>
    <w:p w:rsidR="00D829B3" w:rsidRPr="0004517E" w:rsidRDefault="00D829B3" w:rsidP="00525C1E">
      <w:pPr>
        <w:pStyle w:val="Akapitzlist"/>
        <w:numPr>
          <w:ilvl w:val="0"/>
          <w:numId w:val="9"/>
        </w:numPr>
        <w:suppressAutoHyphens/>
        <w:spacing w:after="0" w:line="240" w:lineRule="auto"/>
        <w:jc w:val="both"/>
        <w:rPr>
          <w:rFonts w:ascii="Tahoma" w:eastAsia="Times New Roman" w:hAnsi="Tahoma" w:cs="Tahoma"/>
          <w:color w:val="000000"/>
          <w:sz w:val="20"/>
          <w:szCs w:val="20"/>
          <w:lang w:eastAsia="ar-SA"/>
        </w:rPr>
      </w:pPr>
      <w:r w:rsidRPr="0004517E">
        <w:rPr>
          <w:rFonts w:ascii="Tahoma" w:eastAsia="Times New Roman" w:hAnsi="Tahoma" w:cs="Tahoma"/>
          <w:color w:val="000000"/>
          <w:sz w:val="20"/>
          <w:szCs w:val="20"/>
          <w:lang w:eastAsia="ar-SA"/>
        </w:rPr>
        <w:t>Jeżeli wykonawca ma siedzibę lub miejsce zamieszkania poza terytorium Rzeczypospolitej Polskiej,   zamiast dokumentów, o których mowa w:</w:t>
      </w:r>
    </w:p>
    <w:p w:rsidR="00D829B3" w:rsidRPr="005A5149" w:rsidRDefault="00D829B3" w:rsidP="005B249C">
      <w:pPr>
        <w:pStyle w:val="Akapitzlist"/>
        <w:numPr>
          <w:ilvl w:val="0"/>
          <w:numId w:val="23"/>
        </w:numPr>
        <w:suppressAutoHyphens/>
        <w:spacing w:after="0" w:line="240" w:lineRule="auto"/>
        <w:jc w:val="both"/>
        <w:rPr>
          <w:rFonts w:ascii="Tahoma" w:eastAsia="Times New Roman" w:hAnsi="Tahoma" w:cs="Tahoma"/>
          <w:color w:val="000000"/>
          <w:sz w:val="20"/>
          <w:szCs w:val="20"/>
          <w:lang w:eastAsia="ar-SA"/>
        </w:rPr>
      </w:pPr>
      <w:r w:rsidRPr="005A5149">
        <w:rPr>
          <w:rFonts w:ascii="Tahoma" w:eastAsia="Times New Roman" w:hAnsi="Tahoma" w:cs="Tahoma"/>
          <w:color w:val="000000"/>
          <w:sz w:val="20"/>
          <w:szCs w:val="20"/>
          <w:lang w:eastAsia="ar-SA"/>
        </w:rPr>
        <w:t>punkcie VI.</w:t>
      </w:r>
      <w:r w:rsidR="00056233">
        <w:rPr>
          <w:rFonts w:ascii="Tahoma" w:eastAsia="Times New Roman" w:hAnsi="Tahoma" w:cs="Tahoma"/>
          <w:color w:val="000000"/>
          <w:sz w:val="20"/>
          <w:szCs w:val="20"/>
          <w:lang w:eastAsia="ar-SA"/>
        </w:rPr>
        <w:t>6</w:t>
      </w:r>
      <w:r w:rsidRPr="005A5149">
        <w:rPr>
          <w:rFonts w:ascii="Tahoma" w:eastAsia="Times New Roman" w:hAnsi="Tahoma" w:cs="Tahoma"/>
          <w:color w:val="000000"/>
          <w:sz w:val="20"/>
          <w:szCs w:val="20"/>
          <w:lang w:eastAsia="ar-SA"/>
        </w:rPr>
        <w:t xml:space="preserve">.2) SIWZ składa dokument lub dokumenty wystawione w kraju, w którym wykonawca ma siedzibę lub miejsce zamieszkania potwierdzające  odpowiednio że nie otwarto jego likwidacji ani nie ogłoszono upadłości - wystawiony nie wcześniej niż 6 miesięcy przed upływem terminu składania ofert. </w:t>
      </w:r>
    </w:p>
    <w:p w:rsidR="00D829B3" w:rsidRPr="005A5149" w:rsidRDefault="00D829B3" w:rsidP="005B249C">
      <w:pPr>
        <w:pStyle w:val="Akapitzlist"/>
        <w:numPr>
          <w:ilvl w:val="0"/>
          <w:numId w:val="23"/>
        </w:numPr>
        <w:suppressAutoHyphens/>
        <w:spacing w:after="0" w:line="240" w:lineRule="auto"/>
        <w:jc w:val="both"/>
        <w:rPr>
          <w:rFonts w:ascii="Tahoma" w:eastAsia="Times New Roman" w:hAnsi="Tahoma" w:cs="Tahoma"/>
          <w:color w:val="000000"/>
          <w:sz w:val="20"/>
          <w:szCs w:val="20"/>
          <w:lang w:eastAsia="ar-SA"/>
        </w:rPr>
      </w:pPr>
      <w:r w:rsidRPr="005A5149">
        <w:rPr>
          <w:rFonts w:ascii="Tahoma" w:eastAsia="Times New Roman" w:hAnsi="Tahoma" w:cs="Tahoma"/>
          <w:color w:val="000000"/>
          <w:sz w:val="20"/>
          <w:szCs w:val="20"/>
          <w:lang w:eastAsia="ar-SA"/>
        </w:rPr>
        <w:t>punkcie VI.</w:t>
      </w:r>
      <w:r w:rsidR="00056233">
        <w:rPr>
          <w:rFonts w:ascii="Tahoma" w:eastAsia="Times New Roman" w:hAnsi="Tahoma" w:cs="Tahoma"/>
          <w:color w:val="000000"/>
          <w:sz w:val="20"/>
          <w:szCs w:val="20"/>
          <w:lang w:eastAsia="ar-SA"/>
        </w:rPr>
        <w:t>6</w:t>
      </w:r>
      <w:r w:rsidRPr="005A5149">
        <w:rPr>
          <w:rFonts w:ascii="Tahoma" w:eastAsia="Times New Roman" w:hAnsi="Tahoma" w:cs="Tahoma"/>
          <w:color w:val="000000"/>
          <w:sz w:val="20"/>
          <w:szCs w:val="20"/>
          <w:lang w:eastAsia="ar-SA"/>
        </w:rPr>
        <w:t xml:space="preserve">.5) SIWZ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UPZP- wystawiony nie wcześniej niż 6 miesięcy przed upływem terminu składania ofert, </w:t>
      </w:r>
    </w:p>
    <w:p w:rsidR="00D829B3" w:rsidRPr="00A9472E" w:rsidRDefault="00D829B3" w:rsidP="00525C1E">
      <w:pPr>
        <w:pStyle w:val="Akapitzlist"/>
        <w:numPr>
          <w:ilvl w:val="0"/>
          <w:numId w:val="9"/>
        </w:numPr>
        <w:suppressAutoHyphens/>
        <w:spacing w:after="0" w:line="240" w:lineRule="auto"/>
        <w:jc w:val="both"/>
        <w:rPr>
          <w:rFonts w:ascii="Tahoma" w:eastAsia="Times New Roman" w:hAnsi="Tahoma" w:cs="Tahoma"/>
          <w:color w:val="000000"/>
          <w:sz w:val="20"/>
          <w:szCs w:val="20"/>
          <w:lang w:eastAsia="ar-SA"/>
        </w:rPr>
      </w:pPr>
      <w:r w:rsidRPr="00A9472E">
        <w:rPr>
          <w:rFonts w:ascii="Tahoma" w:eastAsia="Times New Roman" w:hAnsi="Tahoma" w:cs="Tahoma"/>
          <w:color w:val="000000"/>
          <w:sz w:val="20"/>
          <w:szCs w:val="20"/>
          <w:lang w:eastAsia="ar-SA"/>
        </w:rPr>
        <w:t xml:space="preserve">Jeżeli w kraju, w którym wykonawca ma siedzibę lub miejsce zamieszkania </w:t>
      </w:r>
      <w:r w:rsidR="005957B6">
        <w:rPr>
          <w:rFonts w:ascii="Tahoma" w:eastAsia="Times New Roman" w:hAnsi="Tahoma" w:cs="Tahoma"/>
          <w:color w:val="000000"/>
          <w:sz w:val="20"/>
          <w:szCs w:val="20"/>
          <w:lang w:eastAsia="ar-SA"/>
        </w:rPr>
        <w:t xml:space="preserve">lub miejsce zamieszkania </w:t>
      </w:r>
      <w:r w:rsidRPr="00A9472E">
        <w:rPr>
          <w:rFonts w:ascii="Tahoma" w:eastAsia="Times New Roman" w:hAnsi="Tahoma" w:cs="Tahoma"/>
          <w:color w:val="000000"/>
          <w:sz w:val="20"/>
          <w:szCs w:val="20"/>
          <w:lang w:eastAsia="ar-SA"/>
        </w:rPr>
        <w:t>ma osoba, której dokument dotyczy, nie wydaje się dokumentów, o których mowa w punkcie VI.</w:t>
      </w:r>
      <w:r w:rsidR="00056233" w:rsidRPr="00A9472E">
        <w:rPr>
          <w:rFonts w:ascii="Tahoma" w:eastAsia="Times New Roman" w:hAnsi="Tahoma" w:cs="Tahoma"/>
          <w:color w:val="000000"/>
          <w:sz w:val="20"/>
          <w:szCs w:val="20"/>
          <w:lang w:eastAsia="ar-SA"/>
        </w:rPr>
        <w:t>7</w:t>
      </w:r>
      <w:r w:rsidRPr="00A9472E">
        <w:rPr>
          <w:rFonts w:ascii="Tahoma" w:eastAsia="Times New Roman" w:hAnsi="Tahoma" w:cs="Tahoma"/>
          <w:color w:val="000000"/>
          <w:sz w:val="20"/>
          <w:szCs w:val="20"/>
          <w:lang w:eastAsia="ar-SA"/>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D829B3" w:rsidRPr="00A9472E" w:rsidRDefault="00D829B3" w:rsidP="00525C1E">
      <w:pPr>
        <w:pStyle w:val="Akapitzlist"/>
        <w:numPr>
          <w:ilvl w:val="0"/>
          <w:numId w:val="9"/>
        </w:numPr>
        <w:suppressAutoHyphens/>
        <w:spacing w:after="0" w:line="240" w:lineRule="auto"/>
        <w:jc w:val="both"/>
        <w:rPr>
          <w:rFonts w:ascii="Tahoma" w:eastAsia="Times New Roman" w:hAnsi="Tahoma" w:cs="Tahoma"/>
          <w:color w:val="000000"/>
          <w:sz w:val="20"/>
          <w:szCs w:val="20"/>
          <w:lang w:eastAsia="ar-SA"/>
        </w:rPr>
      </w:pPr>
      <w:r w:rsidRPr="00A9472E">
        <w:rPr>
          <w:rFonts w:ascii="Tahoma" w:eastAsia="Times New Roman" w:hAnsi="Tahoma" w:cs="Tahoma"/>
          <w:color w:val="000000"/>
          <w:sz w:val="20"/>
          <w:szCs w:val="20"/>
          <w:lang w:eastAsia="ar-SA"/>
        </w:rPr>
        <w:t>Wykonawca mający siedzibę na terytorium Rzeczypospolitej Polskiej, w odniesieniu do osoby mającej miejsce zamieszkania poza terytorium Rzeczypospolitej Polskiej, której dotyczy dokument wskazany w punkcie VI.</w:t>
      </w:r>
      <w:r w:rsidR="00056233" w:rsidRPr="00A9472E">
        <w:rPr>
          <w:rFonts w:ascii="Tahoma" w:eastAsia="Times New Roman" w:hAnsi="Tahoma" w:cs="Tahoma"/>
          <w:color w:val="000000"/>
          <w:sz w:val="20"/>
          <w:szCs w:val="20"/>
          <w:lang w:eastAsia="ar-SA"/>
        </w:rPr>
        <w:t>6</w:t>
      </w:r>
      <w:r w:rsidRPr="00A9472E">
        <w:rPr>
          <w:rFonts w:ascii="Tahoma" w:eastAsia="Times New Roman" w:hAnsi="Tahoma" w:cs="Tahoma"/>
          <w:color w:val="000000"/>
          <w:sz w:val="20"/>
          <w:szCs w:val="20"/>
          <w:lang w:eastAsia="ar-SA"/>
        </w:rPr>
        <w:t>.5) SIWZ, składa dokument, o którym mowa w VI.</w:t>
      </w:r>
      <w:r w:rsidR="00056233" w:rsidRPr="00A9472E">
        <w:rPr>
          <w:rFonts w:ascii="Tahoma" w:eastAsia="Times New Roman" w:hAnsi="Tahoma" w:cs="Tahoma"/>
          <w:color w:val="000000"/>
          <w:sz w:val="20"/>
          <w:szCs w:val="20"/>
          <w:lang w:eastAsia="ar-SA"/>
        </w:rPr>
        <w:t>7</w:t>
      </w:r>
      <w:r w:rsidRPr="00A9472E">
        <w:rPr>
          <w:rFonts w:ascii="Tahoma" w:eastAsia="Times New Roman" w:hAnsi="Tahoma" w:cs="Tahoma"/>
          <w:color w:val="000000"/>
          <w:sz w:val="20"/>
          <w:szCs w:val="20"/>
          <w:lang w:eastAsia="ar-SA"/>
        </w:rPr>
        <w:t xml:space="preserve">.b) SIWZ, w zakresie określonym w art. 24 ust. 1 pkt 14 i 21 UPZP.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p>
    <w:p w:rsidR="00CC5192" w:rsidRPr="00A9472E" w:rsidRDefault="00CC5192" w:rsidP="00525C1E">
      <w:pPr>
        <w:pStyle w:val="Akapitzlist"/>
        <w:numPr>
          <w:ilvl w:val="0"/>
          <w:numId w:val="9"/>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Jeżeli wykonawca nie złoży oświadczenia, o którym mowa w rozdz. VI.1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chyba że mimo ich złożenia,</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 xml:space="preserve">uzupełnienia lub poprawienia lub udzielenia wyjaśnień </w:t>
      </w:r>
      <w:r w:rsidR="00A9472E" w:rsidRPr="00A9472E">
        <w:rPr>
          <w:rFonts w:ascii="Tahoma" w:eastAsia="Times New Roman" w:hAnsi="Tahoma" w:cs="Tahoma"/>
          <w:sz w:val="20"/>
          <w:szCs w:val="20"/>
          <w:lang w:eastAsia="ar-SA"/>
        </w:rPr>
        <w:t>oferta wykonawcy podlega odrzuceniu albo konieczne byłoby unieważnienie postępowania.</w:t>
      </w:r>
      <w:r w:rsidR="004A14E1" w:rsidRPr="00A9472E">
        <w:rPr>
          <w:rFonts w:ascii="Tahoma" w:eastAsia="Times New Roman" w:hAnsi="Tahoma" w:cs="Tahoma"/>
          <w:sz w:val="20"/>
          <w:szCs w:val="20"/>
          <w:lang w:eastAsia="ar-SA"/>
        </w:rPr>
        <w:t xml:space="preserve"> </w:t>
      </w:r>
    </w:p>
    <w:p w:rsidR="00CC5192" w:rsidRPr="00A9472E" w:rsidRDefault="00CC5192" w:rsidP="00525C1E">
      <w:pPr>
        <w:pStyle w:val="Akapitzlist"/>
        <w:numPr>
          <w:ilvl w:val="0"/>
          <w:numId w:val="9"/>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A9472E">
        <w:rPr>
          <w:rFonts w:ascii="Tahoma" w:eastAsia="Times New Roman" w:hAnsi="Tahoma" w:cs="Tahoma"/>
          <w:bCs/>
          <w:sz w:val="20"/>
          <w:szCs w:val="20"/>
          <w:lang w:eastAsia="ar-SA"/>
        </w:rPr>
        <w:t>w takiej sytuacji wykonawca powinien wskazać Zamawiającemu w ofercie numer referencyjny  postępowania, w którym</w:t>
      </w:r>
      <w:r w:rsidRPr="00A9472E">
        <w:rPr>
          <w:rFonts w:ascii="Tahoma" w:eastAsia="Times New Roman" w:hAnsi="Tahoma" w:cs="Tahoma"/>
          <w:sz w:val="20"/>
          <w:szCs w:val="20"/>
          <w:lang w:eastAsia="ar-SA"/>
        </w:rPr>
        <w:t xml:space="preserve"> </w:t>
      </w:r>
      <w:r w:rsidRPr="00A9472E">
        <w:rPr>
          <w:rFonts w:ascii="Tahoma" w:eastAsia="Times New Roman" w:hAnsi="Tahoma" w:cs="Tahoma"/>
          <w:bCs/>
          <w:sz w:val="20"/>
          <w:szCs w:val="20"/>
          <w:lang w:eastAsia="ar-SA"/>
        </w:rPr>
        <w:t>wymagane dokumenty lub oświadczenia się znajdują</w:t>
      </w:r>
      <w:r w:rsidRPr="00A9472E">
        <w:rPr>
          <w:rFonts w:ascii="Tahoma" w:eastAsia="Times New Roman" w:hAnsi="Tahoma" w:cs="Tahoma"/>
          <w:sz w:val="20"/>
          <w:szCs w:val="20"/>
          <w:lang w:eastAsia="ar-SA"/>
        </w:rPr>
        <w:t>) lub może je uzyskać za pomocą bezpłatnych i ogólnodostępnych baz danych, w szczególności rejestrów publicznych w rozumieniu ustawy z dnia 17 lutego 2005 r. o informatyzacji działalności podmiotów realizujących zadania publiczne (Dz. U. z 201</w:t>
      </w:r>
      <w:r w:rsidR="002929EE" w:rsidRPr="00A9472E">
        <w:rPr>
          <w:rFonts w:ascii="Tahoma" w:eastAsia="Times New Roman" w:hAnsi="Tahoma" w:cs="Tahoma"/>
          <w:sz w:val="20"/>
          <w:szCs w:val="20"/>
          <w:lang w:eastAsia="ar-SA"/>
        </w:rPr>
        <w:t>7</w:t>
      </w:r>
      <w:r w:rsidRPr="00A9472E">
        <w:rPr>
          <w:rFonts w:ascii="Tahoma" w:eastAsia="Times New Roman" w:hAnsi="Tahoma" w:cs="Tahoma"/>
          <w:sz w:val="20"/>
          <w:szCs w:val="20"/>
          <w:lang w:eastAsia="ar-SA"/>
        </w:rPr>
        <w:t xml:space="preserve"> r. poz. </w:t>
      </w:r>
      <w:r w:rsidR="002929EE" w:rsidRPr="00A9472E">
        <w:rPr>
          <w:rFonts w:ascii="Tahoma" w:eastAsia="Times New Roman" w:hAnsi="Tahoma" w:cs="Tahoma"/>
          <w:sz w:val="20"/>
          <w:szCs w:val="20"/>
          <w:lang w:eastAsia="ar-SA"/>
        </w:rPr>
        <w:t>570</w:t>
      </w:r>
      <w:r w:rsidRPr="00A9472E">
        <w:rPr>
          <w:rFonts w:ascii="Tahoma" w:eastAsia="Times New Roman" w:hAnsi="Tahoma" w:cs="Tahoma"/>
          <w:sz w:val="20"/>
          <w:szCs w:val="20"/>
          <w:lang w:eastAsia="ar-SA"/>
        </w:rPr>
        <w:t>).</w:t>
      </w:r>
    </w:p>
    <w:p w:rsidR="00A24CF0" w:rsidRPr="00A9472E" w:rsidRDefault="008C51E6" w:rsidP="00525C1E">
      <w:pPr>
        <w:pStyle w:val="Akapitzlist"/>
        <w:numPr>
          <w:ilvl w:val="0"/>
          <w:numId w:val="9"/>
        </w:numPr>
        <w:autoSpaceDE w:val="0"/>
        <w:autoSpaceDN w:val="0"/>
        <w:adjustRightInd w:val="0"/>
        <w:spacing w:after="0" w:line="240" w:lineRule="auto"/>
        <w:jc w:val="both"/>
        <w:rPr>
          <w:rFonts w:ascii="Tahoma" w:eastAsia="Times New Roman" w:hAnsi="Tahoma" w:cs="Tahoma"/>
          <w:bCs/>
          <w:sz w:val="20"/>
          <w:szCs w:val="20"/>
          <w:lang w:eastAsia="pl-PL"/>
        </w:rPr>
      </w:pPr>
      <w:r w:rsidRPr="00A9472E">
        <w:rPr>
          <w:rFonts w:ascii="Tahoma" w:eastAsia="Times New Roman" w:hAnsi="Tahoma" w:cs="Tahoma"/>
          <w:sz w:val="20"/>
          <w:szCs w:val="20"/>
          <w:lang w:eastAsia="ar-SA"/>
        </w:rPr>
        <w:lastRenderedPageBreak/>
        <w:t>W zakresie nieuregulowanym SIWZ, zastosowanie mają przepisy Rozporządzenia Ministra Rozwoju                z dnia 16 lipca 2016 r. w sprawie rodzajów dokumentów, jakich może żądać zamawiający                        od wykonawcy w postępowaniu o udzielenie zamówienia (Dz. U. z 2016 r., poz. 1126)                           oraz  Rozporządzenie Ministra Przedsiębiorczości i Technologii z dnia 16 października 2018 r.( Dz.U. z 2018r. poz. 1993)</w:t>
      </w:r>
      <w:r w:rsidR="00A24CF0" w:rsidRPr="00A9472E">
        <w:rPr>
          <w:rFonts w:ascii="Tahoma" w:eastAsia="Times New Roman" w:hAnsi="Tahoma" w:cs="Tahoma"/>
          <w:bCs/>
          <w:sz w:val="20"/>
          <w:szCs w:val="20"/>
          <w:lang w:eastAsia="pl-PL"/>
        </w:rPr>
        <w:t xml:space="preserve"> oraz rozporządzenia Prezesa Rady Ministrów z dnia 27 czerwca 2017 r. w </w:t>
      </w:r>
      <w:r w:rsidR="00A24CF0" w:rsidRPr="00A9472E">
        <w:rPr>
          <w:rFonts w:ascii="Tahoma" w:eastAsia="TimesNewRoman,Bold" w:hAnsi="Tahoma" w:cs="Tahoma"/>
          <w:bCs/>
          <w:sz w:val="20"/>
          <w:szCs w:val="20"/>
          <w:lang w:eastAsia="pl-PL"/>
        </w:rPr>
        <w:t>sprawie użycia środków komunikacji elektronicznej w postępowaniu o udzielenie zamówienia publicznego oraz udostępniania i przechowywania dokumentów elektronicznych</w:t>
      </w:r>
      <w:r w:rsidR="00A24CF0" w:rsidRPr="00A9472E">
        <w:rPr>
          <w:rFonts w:ascii="Tahoma" w:eastAsia="TimesNewRoman" w:hAnsi="Tahoma" w:cs="Tahoma"/>
          <w:sz w:val="20"/>
          <w:szCs w:val="20"/>
          <w:lang w:eastAsia="pl-PL"/>
        </w:rPr>
        <w:t>)</w:t>
      </w:r>
      <w:r w:rsidR="00A24CF0" w:rsidRPr="00A9472E">
        <w:rPr>
          <w:rFonts w:ascii="Tahoma" w:eastAsia="Times New Roman" w:hAnsi="Tahoma" w:cs="Tahoma"/>
          <w:bCs/>
          <w:sz w:val="20"/>
          <w:szCs w:val="20"/>
          <w:lang w:eastAsia="pl-PL"/>
        </w:rPr>
        <w:t xml:space="preserve"> (Dz. U. z 2017 r., poz. 1320 z późn.zm)</w:t>
      </w:r>
    </w:p>
    <w:p w:rsidR="00D40169" w:rsidRDefault="00D40169" w:rsidP="00CC5192">
      <w:pPr>
        <w:spacing w:after="0" w:line="240" w:lineRule="auto"/>
        <w:rPr>
          <w:rFonts w:ascii="Tahoma" w:eastAsia="Times New Roman" w:hAnsi="Tahoma" w:cs="Tahoma"/>
          <w:b/>
          <w:sz w:val="20"/>
          <w:szCs w:val="24"/>
          <w:lang w:eastAsia="pl-PL"/>
        </w:rPr>
      </w:pPr>
    </w:p>
    <w:p w:rsidR="00CC5192" w:rsidRPr="00C30409" w:rsidRDefault="00CC5192" w:rsidP="00CC5192">
      <w:pPr>
        <w:spacing w:after="0" w:line="240" w:lineRule="auto"/>
        <w:rPr>
          <w:rFonts w:ascii="Tahoma" w:eastAsia="Times New Roman" w:hAnsi="Tahoma" w:cs="Tahoma"/>
          <w:b/>
          <w:sz w:val="20"/>
          <w:szCs w:val="24"/>
          <w:lang w:eastAsia="pl-PL"/>
        </w:rPr>
      </w:pPr>
      <w:r w:rsidRPr="00C30409">
        <w:rPr>
          <w:rFonts w:ascii="Tahoma" w:eastAsia="Times New Roman" w:hAnsi="Tahoma" w:cs="Tahoma"/>
          <w:b/>
          <w:sz w:val="20"/>
          <w:szCs w:val="24"/>
          <w:lang w:eastAsia="pl-PL"/>
        </w:rPr>
        <w:t>VII.INFORMACJE O SPOSOBIE POROZUMIEWANIA SIĘ ZAMAWIAJĄCEGO Z WYKONAWCAMI ORAZ PRZEKAZYWANIA OŚWIADCZEŃ  LUB DOKUMENTÓW, A TAKŻE WSKAZANIE OSÓB UPRAWNIONYCH DO POROZUMIEWANIA SIĘ  Z WYKONAWCAMI.</w:t>
      </w:r>
    </w:p>
    <w:p w:rsidR="00B15BCE" w:rsidRDefault="007670FE" w:rsidP="00525C1E">
      <w:pPr>
        <w:pStyle w:val="Akapitzlist"/>
        <w:numPr>
          <w:ilvl w:val="0"/>
          <w:numId w:val="8"/>
        </w:numPr>
        <w:spacing w:after="0" w:line="240" w:lineRule="auto"/>
        <w:jc w:val="both"/>
        <w:rPr>
          <w:rFonts w:ascii="Tahoma" w:eastAsia="Times New Roman" w:hAnsi="Tahoma" w:cs="Tahoma"/>
          <w:sz w:val="20"/>
          <w:szCs w:val="20"/>
          <w:lang w:eastAsia="pl-PL"/>
        </w:rPr>
      </w:pPr>
      <w:r w:rsidRPr="00B15BCE">
        <w:rPr>
          <w:rFonts w:ascii="Tahoma" w:eastAsia="Times New Roman" w:hAnsi="Tahoma" w:cs="Tahoma"/>
          <w:sz w:val="20"/>
          <w:szCs w:val="20"/>
          <w:lang w:eastAsia="pl-PL"/>
        </w:rPr>
        <w:t xml:space="preserve">W postępowaniu komunikacja między zamawiającym a wykonawcami </w:t>
      </w:r>
      <w:r w:rsidR="004A53D3" w:rsidRPr="00B15BCE">
        <w:rPr>
          <w:rFonts w:ascii="Tahoma" w:eastAsia="Times New Roman" w:hAnsi="Tahoma" w:cs="Tahoma"/>
          <w:sz w:val="20"/>
          <w:szCs w:val="20"/>
          <w:lang w:eastAsia="pl-PL"/>
        </w:rPr>
        <w:t>prowadzona jest w języku polskim w formie elektronicznej.</w:t>
      </w:r>
    </w:p>
    <w:p w:rsidR="004A53D3" w:rsidRPr="00A1609E" w:rsidRDefault="00C30409" w:rsidP="005B249C">
      <w:pPr>
        <w:pStyle w:val="Akapitzlist"/>
        <w:numPr>
          <w:ilvl w:val="0"/>
          <w:numId w:val="27"/>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p</w:t>
      </w:r>
      <w:r w:rsidR="004A53D3" w:rsidRPr="00B15BCE">
        <w:rPr>
          <w:rFonts w:ascii="Tahoma" w:eastAsia="Times New Roman" w:hAnsi="Tahoma" w:cs="Tahoma"/>
          <w:sz w:val="20"/>
          <w:szCs w:val="20"/>
          <w:lang w:eastAsia="pl-PL"/>
        </w:rPr>
        <w:t xml:space="preserve">rzekazanie ofert, oświadczeń o których mowa w art. 25a PZP w tym jednolitego europejskiego dokumentu zamówienia następuje za pośrednictwem Platformy </w:t>
      </w:r>
      <w:proofErr w:type="spellStart"/>
      <w:r w:rsidR="004A53D3" w:rsidRPr="00B15BCE">
        <w:rPr>
          <w:rFonts w:ascii="Tahoma" w:eastAsia="Times New Roman" w:hAnsi="Tahoma" w:cs="Tahoma"/>
          <w:sz w:val="20"/>
          <w:szCs w:val="20"/>
          <w:lang w:eastAsia="pl-PL"/>
        </w:rPr>
        <w:t>SmartPZP</w:t>
      </w:r>
      <w:proofErr w:type="spellEnd"/>
      <w:r w:rsidR="004A53D3" w:rsidRPr="00B15BCE">
        <w:rPr>
          <w:rFonts w:ascii="Tahoma" w:eastAsia="Times New Roman" w:hAnsi="Tahoma" w:cs="Tahoma"/>
          <w:sz w:val="20"/>
          <w:szCs w:val="20"/>
          <w:lang w:eastAsia="pl-PL"/>
        </w:rPr>
        <w:t xml:space="preserve"> dostępnej pod adresem </w:t>
      </w:r>
      <w:hyperlink r:id="rId15" w:history="1">
        <w:r w:rsidR="004A53D3" w:rsidRPr="00B15BCE">
          <w:rPr>
            <w:rStyle w:val="Hipercze"/>
            <w:rFonts w:ascii="Tahoma" w:eastAsia="Times New Roman" w:hAnsi="Tahoma" w:cs="Tahoma"/>
            <w:color w:val="auto"/>
            <w:sz w:val="20"/>
            <w:szCs w:val="20"/>
            <w:lang w:eastAsia="pl-PL"/>
          </w:rPr>
          <w:t>https://portal.smartpzp.pl/uck</w:t>
        </w:r>
      </w:hyperlink>
      <w:r w:rsidR="00F20374">
        <w:rPr>
          <w:rFonts w:ascii="Tahoma" w:eastAsia="Times New Roman" w:hAnsi="Tahoma" w:cs="Tahoma"/>
          <w:sz w:val="20"/>
          <w:szCs w:val="20"/>
          <w:lang w:eastAsia="pl-PL"/>
        </w:rPr>
        <w:t xml:space="preserve"> </w:t>
      </w:r>
      <w:r w:rsidR="00B15BCE">
        <w:rPr>
          <w:rFonts w:ascii="Tahoma" w:eastAsia="Times New Roman" w:hAnsi="Tahoma" w:cs="Tahoma"/>
          <w:sz w:val="20"/>
          <w:szCs w:val="20"/>
          <w:lang w:eastAsia="pl-PL"/>
        </w:rPr>
        <w:t xml:space="preserve"> </w:t>
      </w:r>
      <w:r w:rsidR="004A53D3" w:rsidRPr="00B15BCE">
        <w:rPr>
          <w:rFonts w:ascii="Tahoma" w:eastAsia="Calibri" w:hAnsi="Tahoma" w:cs="Tahoma"/>
          <w:sz w:val="20"/>
          <w:szCs w:val="20"/>
        </w:rPr>
        <w:t xml:space="preserve">Za datę wpływu dokumentów na Platformę  przyjmuje się datę zapisania na serwerach. Aktualna data i godzina,  wyświetlane są w prawym górnym </w:t>
      </w:r>
      <w:r w:rsidR="004A53D3" w:rsidRPr="00A1609E">
        <w:rPr>
          <w:rFonts w:ascii="Tahoma" w:eastAsia="Calibri" w:hAnsi="Tahoma" w:cs="Tahoma"/>
          <w:sz w:val="20"/>
          <w:szCs w:val="20"/>
        </w:rPr>
        <w:t xml:space="preserve">rogu  </w:t>
      </w:r>
      <w:r w:rsidR="00A1609E" w:rsidRPr="00A1609E">
        <w:rPr>
          <w:rFonts w:ascii="Tahoma" w:eastAsia="Calibri" w:hAnsi="Tahoma" w:cs="Tahoma"/>
          <w:sz w:val="20"/>
          <w:szCs w:val="20"/>
        </w:rPr>
        <w:t>otwartego okna aplikacji Platformy.</w:t>
      </w:r>
      <w:r w:rsidR="004A53D3" w:rsidRPr="00A1609E">
        <w:rPr>
          <w:rFonts w:ascii="Tahoma" w:eastAsia="Calibri" w:hAnsi="Tahoma" w:cs="Tahoma"/>
          <w:sz w:val="20"/>
          <w:szCs w:val="20"/>
        </w:rPr>
        <w:t xml:space="preserve"> </w:t>
      </w:r>
    </w:p>
    <w:p w:rsidR="00C41F55" w:rsidRPr="00E2624F" w:rsidRDefault="00A1609E" w:rsidP="005B249C">
      <w:pPr>
        <w:pStyle w:val="Akapitzlist"/>
        <w:numPr>
          <w:ilvl w:val="0"/>
          <w:numId w:val="27"/>
        </w:numPr>
        <w:tabs>
          <w:tab w:val="left" w:pos="1418"/>
        </w:tabs>
        <w:autoSpaceDE w:val="0"/>
        <w:autoSpaceDN w:val="0"/>
        <w:adjustRightInd w:val="0"/>
        <w:spacing w:after="42"/>
        <w:jc w:val="both"/>
        <w:rPr>
          <w:rFonts w:ascii="Tahoma" w:eastAsia="Calibri" w:hAnsi="Tahoma" w:cs="Tahoma"/>
          <w:sz w:val="20"/>
          <w:szCs w:val="20"/>
        </w:rPr>
      </w:pPr>
      <w:r w:rsidRPr="00517AE4">
        <w:rPr>
          <w:rFonts w:ascii="Tahoma" w:eastAsia="Times New Roman" w:hAnsi="Tahoma" w:cs="Tahoma"/>
          <w:sz w:val="20"/>
          <w:szCs w:val="20"/>
          <w:lang w:eastAsia="pl-PL"/>
        </w:rPr>
        <w:t xml:space="preserve">w pozostałych przypadkach komunikacja może odbywać się za pośrednictwem Platformy </w:t>
      </w:r>
      <w:proofErr w:type="spellStart"/>
      <w:r w:rsidRPr="00517AE4">
        <w:rPr>
          <w:rFonts w:ascii="Tahoma" w:eastAsia="Times New Roman" w:hAnsi="Tahoma" w:cs="Tahoma"/>
          <w:sz w:val="20"/>
          <w:szCs w:val="20"/>
          <w:lang w:eastAsia="pl-PL"/>
        </w:rPr>
        <w:t>SmartPZP</w:t>
      </w:r>
      <w:proofErr w:type="spellEnd"/>
      <w:r w:rsidRPr="00517AE4">
        <w:rPr>
          <w:rFonts w:ascii="Tahoma" w:eastAsia="Times New Roman" w:hAnsi="Tahoma" w:cs="Tahoma"/>
          <w:sz w:val="20"/>
          <w:szCs w:val="20"/>
          <w:lang w:eastAsia="pl-PL"/>
        </w:rPr>
        <w:t xml:space="preserve"> lub za pośrednictwem  poczty elektronicznej e-mail: </w:t>
      </w:r>
      <w:hyperlink r:id="rId16" w:history="1">
        <w:r w:rsidRPr="00E34EE6">
          <w:rPr>
            <w:rStyle w:val="Hipercze"/>
            <w:rFonts w:ascii="Tahoma" w:eastAsia="Times New Roman" w:hAnsi="Tahoma" w:cs="Tahoma"/>
            <w:color w:val="0F6FC6" w:themeColor="accent1"/>
            <w:sz w:val="20"/>
            <w:szCs w:val="20"/>
            <w:lang w:eastAsia="pl-PL"/>
          </w:rPr>
          <w:t>acholuj@uck.katowice.pl</w:t>
        </w:r>
      </w:hyperlink>
      <w:r w:rsidR="00C41F55" w:rsidRPr="00517AE4">
        <w:rPr>
          <w:rFonts w:ascii="Tahoma" w:eastAsia="Calibri" w:hAnsi="Tahoma" w:cs="Tahoma"/>
          <w:sz w:val="20"/>
          <w:szCs w:val="20"/>
        </w:rPr>
        <w:t xml:space="preserve"> Za datę i godzinę wpływu w przypadku poczty elektronicznej przyjmuje się datę wpływu na </w:t>
      </w:r>
      <w:r w:rsidR="00C41F55" w:rsidRPr="00E2624F">
        <w:rPr>
          <w:rFonts w:ascii="Tahoma" w:eastAsia="Calibri" w:hAnsi="Tahoma" w:cs="Tahoma"/>
          <w:sz w:val="20"/>
          <w:szCs w:val="20"/>
        </w:rPr>
        <w:t xml:space="preserve">serwerze pocztowym Zamawiającego. </w:t>
      </w:r>
    </w:p>
    <w:p w:rsidR="00517AE4" w:rsidRPr="00E2624F" w:rsidRDefault="00517AE4" w:rsidP="00525C1E">
      <w:pPr>
        <w:pStyle w:val="Akapitzlist"/>
        <w:numPr>
          <w:ilvl w:val="0"/>
          <w:numId w:val="8"/>
        </w:numPr>
        <w:suppressAutoHyphens/>
        <w:autoSpaceDE w:val="0"/>
        <w:autoSpaceDN w:val="0"/>
        <w:adjustRightInd w:val="0"/>
        <w:spacing w:after="42" w:line="240" w:lineRule="auto"/>
        <w:jc w:val="both"/>
        <w:rPr>
          <w:rFonts w:ascii="Tahoma" w:eastAsia="Times New Roman" w:hAnsi="Tahoma" w:cs="Tahoma"/>
          <w:sz w:val="20"/>
          <w:szCs w:val="20"/>
          <w:lang w:eastAsia="ar-SA"/>
        </w:rPr>
      </w:pPr>
      <w:r w:rsidRPr="00E2624F">
        <w:rPr>
          <w:rFonts w:ascii="Tahoma" w:eastAsia="Calibri" w:hAnsi="Tahoma" w:cs="Tahoma"/>
          <w:sz w:val="20"/>
          <w:szCs w:val="20"/>
        </w:rPr>
        <w:t xml:space="preserve">Szczegółowa instrukcja użytkownika Wykonawcy </w:t>
      </w:r>
      <w:proofErr w:type="spellStart"/>
      <w:r w:rsidRPr="00E2624F">
        <w:rPr>
          <w:rFonts w:ascii="Tahoma" w:eastAsia="Calibri" w:hAnsi="Tahoma" w:cs="Tahoma"/>
          <w:sz w:val="20"/>
          <w:szCs w:val="20"/>
        </w:rPr>
        <w:t>SmartPZP</w:t>
      </w:r>
      <w:proofErr w:type="spellEnd"/>
      <w:r w:rsidRPr="00E2624F">
        <w:rPr>
          <w:rFonts w:ascii="Tahoma" w:eastAsia="Calibri" w:hAnsi="Tahoma" w:cs="Tahoma"/>
          <w:sz w:val="20"/>
          <w:szCs w:val="20"/>
        </w:rPr>
        <w:t xml:space="preserve"> dostępna jest na stronie Platformy</w:t>
      </w:r>
      <w:r w:rsidRPr="00E2624F">
        <w:rPr>
          <w:rFonts w:ascii="Tahoma" w:eastAsia="Times New Roman" w:hAnsi="Tahoma" w:cs="Tahoma"/>
          <w:sz w:val="20"/>
          <w:szCs w:val="20"/>
          <w:lang w:eastAsia="ar-SA"/>
        </w:rPr>
        <w:t xml:space="preserve"> </w:t>
      </w:r>
      <w:hyperlink r:id="rId17" w:history="1">
        <w:r w:rsidRPr="00E2624F">
          <w:rPr>
            <w:rFonts w:ascii="Tahoma" w:eastAsia="Times New Roman" w:hAnsi="Tahoma" w:cs="Tahoma"/>
            <w:color w:val="0000FF"/>
            <w:sz w:val="20"/>
            <w:szCs w:val="20"/>
            <w:u w:val="single"/>
            <w:lang w:eastAsia="ar-SA"/>
          </w:rPr>
          <w:t>https://portal.smartpzp.pl/uck/elearning</w:t>
        </w:r>
      </w:hyperlink>
      <w:r w:rsidRPr="00E2624F">
        <w:rPr>
          <w:rFonts w:ascii="Tahoma" w:eastAsia="Times New Roman" w:hAnsi="Tahoma" w:cs="Tahoma"/>
          <w:color w:val="000000"/>
          <w:sz w:val="20"/>
          <w:szCs w:val="20"/>
          <w:lang w:eastAsia="ar-SA"/>
        </w:rPr>
        <w:t xml:space="preserve">   </w:t>
      </w:r>
    </w:p>
    <w:p w:rsidR="00517AE4" w:rsidRPr="00464E24" w:rsidRDefault="00517AE4" w:rsidP="00525C1E">
      <w:pPr>
        <w:pStyle w:val="Akapitzlist"/>
        <w:numPr>
          <w:ilvl w:val="0"/>
          <w:numId w:val="8"/>
        </w:numPr>
        <w:suppressAutoHyphens/>
        <w:autoSpaceDE w:val="0"/>
        <w:autoSpaceDN w:val="0"/>
        <w:adjustRightInd w:val="0"/>
        <w:spacing w:after="0" w:line="240" w:lineRule="auto"/>
        <w:jc w:val="both"/>
        <w:rPr>
          <w:rFonts w:ascii="Tahoma" w:eastAsia="Times New Roman" w:hAnsi="Tahoma" w:cs="Tahoma"/>
          <w:sz w:val="20"/>
          <w:szCs w:val="20"/>
          <w:lang w:eastAsia="ar-SA"/>
        </w:rPr>
      </w:pPr>
      <w:r w:rsidRPr="00E2624F">
        <w:rPr>
          <w:rFonts w:ascii="Tahoma" w:eastAsia="Calibri" w:hAnsi="Tahoma" w:cs="Tahoma"/>
          <w:sz w:val="20"/>
          <w:szCs w:val="20"/>
        </w:rPr>
        <w:t>Wymagania techniczne dotyczące komunikacji za pośrednictwem Platformy:</w:t>
      </w:r>
    </w:p>
    <w:p w:rsidR="00464E24" w:rsidRPr="00E2624F" w:rsidRDefault="00464E24" w:rsidP="00464E24">
      <w:pPr>
        <w:pStyle w:val="Akapitzlist"/>
        <w:suppressAutoHyphens/>
        <w:autoSpaceDE w:val="0"/>
        <w:autoSpaceDN w:val="0"/>
        <w:adjustRightInd w:val="0"/>
        <w:spacing w:after="0" w:line="240" w:lineRule="auto"/>
        <w:ind w:left="360"/>
        <w:jc w:val="both"/>
        <w:rPr>
          <w:rFonts w:ascii="Tahoma" w:eastAsia="Times New Roman" w:hAnsi="Tahoma" w:cs="Tahoma"/>
          <w:sz w:val="20"/>
          <w:szCs w:val="20"/>
          <w:lang w:eastAsia="ar-SA"/>
        </w:rPr>
      </w:pPr>
      <w:r>
        <w:rPr>
          <w:rFonts w:ascii="Tahoma" w:eastAsia="Calibri" w:hAnsi="Tahoma" w:cs="Tahoma"/>
          <w:sz w:val="20"/>
          <w:szCs w:val="20"/>
        </w:rPr>
        <w:t xml:space="preserve">        </w:t>
      </w:r>
    </w:p>
    <w:p w:rsidR="00517AE4" w:rsidRDefault="00517AE4" w:rsidP="005B249C">
      <w:pPr>
        <w:numPr>
          <w:ilvl w:val="0"/>
          <w:numId w:val="29"/>
        </w:numPr>
        <w:suppressAutoHyphens/>
        <w:spacing w:after="0" w:line="240" w:lineRule="auto"/>
        <w:ind w:hanging="357"/>
        <w:jc w:val="both"/>
        <w:rPr>
          <w:rFonts w:ascii="Tahoma" w:eastAsia="Calibri" w:hAnsi="Tahoma" w:cs="Tahoma"/>
          <w:sz w:val="20"/>
          <w:szCs w:val="20"/>
        </w:rPr>
      </w:pPr>
      <w:r w:rsidRPr="00517AE4">
        <w:rPr>
          <w:rFonts w:ascii="Tahoma" w:eastAsia="Calibri" w:hAnsi="Tahoma" w:cs="Tahoma"/>
          <w:sz w:val="20"/>
          <w:szCs w:val="20"/>
        </w:rPr>
        <w:t xml:space="preserve">Wymagania sprzętowe dla Wykonawcy: przeglądarka internetowa Internet Explorer 11 lub </w:t>
      </w:r>
      <w:proofErr w:type="spellStart"/>
      <w:r w:rsidRPr="00517AE4">
        <w:rPr>
          <w:rFonts w:ascii="Tahoma" w:eastAsia="Calibri" w:hAnsi="Tahoma" w:cs="Tahoma"/>
          <w:sz w:val="20"/>
          <w:szCs w:val="20"/>
        </w:rPr>
        <w:t>Firefox</w:t>
      </w:r>
      <w:proofErr w:type="spellEnd"/>
      <w:r w:rsidRPr="00517AE4">
        <w:rPr>
          <w:rFonts w:ascii="Tahoma" w:eastAsia="Calibri" w:hAnsi="Tahoma" w:cs="Tahoma"/>
          <w:sz w:val="20"/>
          <w:szCs w:val="20"/>
        </w:rPr>
        <w:t xml:space="preserve">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xml:space="preserve">. 46 i późniejsze lub Chrome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xml:space="preserve">. 45 i późniejsze lub Opera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xml:space="preserve">. 37 i późniejsze, oprogramowanie Java </w:t>
      </w:r>
      <w:proofErr w:type="spellStart"/>
      <w:r w:rsidRPr="00517AE4">
        <w:rPr>
          <w:rFonts w:ascii="Tahoma" w:eastAsia="Calibri" w:hAnsi="Tahoma" w:cs="Tahoma"/>
          <w:sz w:val="20"/>
          <w:szCs w:val="20"/>
        </w:rPr>
        <w:t>ver</w:t>
      </w:r>
      <w:proofErr w:type="spellEnd"/>
      <w:r w:rsidRPr="00517AE4">
        <w:rPr>
          <w:rFonts w:ascii="Tahoma" w:eastAsia="Calibri" w:hAnsi="Tahoma" w:cs="Tahoma"/>
          <w:sz w:val="20"/>
          <w:szCs w:val="20"/>
        </w:rPr>
        <w:t>. 1.8. oraz oprogramowanie do kwalifikowanego podpisu elektronicznego.</w:t>
      </w:r>
    </w:p>
    <w:p w:rsidR="00464E24" w:rsidRPr="00E2624F" w:rsidRDefault="00464E24" w:rsidP="005B249C">
      <w:pPr>
        <w:pStyle w:val="Akapitzlist"/>
        <w:numPr>
          <w:ilvl w:val="0"/>
          <w:numId w:val="29"/>
        </w:numPr>
        <w:suppressAutoHyphens/>
        <w:spacing w:after="0" w:line="240" w:lineRule="auto"/>
        <w:rPr>
          <w:rFonts w:ascii="Tahoma" w:eastAsia="Calibri" w:hAnsi="Tahoma" w:cs="Tahoma"/>
          <w:sz w:val="20"/>
          <w:szCs w:val="20"/>
        </w:rPr>
      </w:pPr>
      <w:r w:rsidRPr="00E2624F">
        <w:rPr>
          <w:rFonts w:ascii="Tahoma" w:eastAsia="Calibri" w:hAnsi="Tahoma" w:cs="Tahoma"/>
          <w:sz w:val="20"/>
          <w:szCs w:val="20"/>
        </w:rPr>
        <w:t>Zamawiający zaleca w szczególności format pr</w:t>
      </w:r>
      <w:r w:rsidR="00883F33">
        <w:rPr>
          <w:rFonts w:ascii="Tahoma" w:eastAsia="Calibri" w:hAnsi="Tahoma" w:cs="Tahoma"/>
          <w:sz w:val="20"/>
          <w:szCs w:val="20"/>
        </w:rPr>
        <w:t xml:space="preserve">zesyłanych danych: pdf, </w:t>
      </w:r>
      <w:proofErr w:type="spellStart"/>
      <w:r w:rsidR="00883F33">
        <w:rPr>
          <w:rFonts w:ascii="Tahoma" w:eastAsia="Calibri" w:hAnsi="Tahoma" w:cs="Tahoma"/>
          <w:sz w:val="20"/>
          <w:szCs w:val="20"/>
        </w:rPr>
        <w:t>doc</w:t>
      </w:r>
      <w:proofErr w:type="spellEnd"/>
      <w:r w:rsidR="00883F33">
        <w:rPr>
          <w:rFonts w:ascii="Tahoma" w:eastAsia="Calibri" w:hAnsi="Tahoma" w:cs="Tahoma"/>
          <w:sz w:val="20"/>
          <w:szCs w:val="20"/>
        </w:rPr>
        <w:t xml:space="preserve">, </w:t>
      </w:r>
      <w:proofErr w:type="spellStart"/>
      <w:r w:rsidRPr="00E2624F">
        <w:rPr>
          <w:rFonts w:ascii="Tahoma" w:eastAsia="Calibri" w:hAnsi="Tahoma" w:cs="Tahoma"/>
          <w:sz w:val="20"/>
          <w:szCs w:val="20"/>
        </w:rPr>
        <w:t>docx</w:t>
      </w:r>
      <w:proofErr w:type="spellEnd"/>
      <w:r w:rsidRPr="00E2624F">
        <w:rPr>
          <w:rFonts w:ascii="Tahoma" w:eastAsia="Calibri" w:hAnsi="Tahoma" w:cs="Tahoma"/>
          <w:sz w:val="20"/>
          <w:szCs w:val="20"/>
        </w:rPr>
        <w:t xml:space="preserve"> </w:t>
      </w:r>
      <w:r w:rsidR="00883F33">
        <w:rPr>
          <w:rFonts w:ascii="Tahoma" w:eastAsia="Calibri" w:hAnsi="Tahoma" w:cs="Tahoma"/>
          <w:sz w:val="20"/>
          <w:szCs w:val="20"/>
        </w:rPr>
        <w:t xml:space="preserve"> </w:t>
      </w:r>
      <w:r w:rsidRPr="00E2624F">
        <w:rPr>
          <w:rFonts w:ascii="Tahoma" w:eastAsia="Calibri" w:hAnsi="Tahoma" w:cs="Tahoma"/>
          <w:sz w:val="20"/>
          <w:szCs w:val="20"/>
        </w:rPr>
        <w:t>dla dokumentów wymaganych</w:t>
      </w:r>
      <w:r w:rsidRPr="00517AE4">
        <w:rPr>
          <w:rFonts w:ascii="Tahoma" w:eastAsia="Calibri" w:hAnsi="Tahoma" w:cs="Tahoma"/>
          <w:sz w:val="20"/>
          <w:szCs w:val="20"/>
        </w:rPr>
        <w:t xml:space="preserve"> </w:t>
      </w:r>
      <w:r w:rsidRPr="00E2624F">
        <w:rPr>
          <w:rFonts w:ascii="Tahoma" w:eastAsia="Calibri" w:hAnsi="Tahoma" w:cs="Tahoma"/>
          <w:sz w:val="20"/>
          <w:szCs w:val="20"/>
        </w:rPr>
        <w:t>i opisanych</w:t>
      </w:r>
      <w:r w:rsidRPr="00517AE4">
        <w:rPr>
          <w:rFonts w:ascii="Tahoma" w:eastAsia="Calibri" w:hAnsi="Tahoma" w:cs="Tahoma"/>
          <w:sz w:val="20"/>
          <w:szCs w:val="20"/>
        </w:rPr>
        <w:t xml:space="preserve"> w SIWZ lub ogłoszeniu</w:t>
      </w:r>
      <w:r w:rsidR="00883F33">
        <w:rPr>
          <w:rFonts w:ascii="Tahoma" w:eastAsia="Calibri" w:hAnsi="Tahoma" w:cs="Tahoma"/>
          <w:sz w:val="20"/>
          <w:szCs w:val="20"/>
        </w:rPr>
        <w:t xml:space="preserve"> </w:t>
      </w:r>
      <w:r w:rsidRPr="00E2624F">
        <w:rPr>
          <w:rFonts w:ascii="Tahoma" w:eastAsia="Calibri" w:hAnsi="Tahoma" w:cs="Tahoma"/>
          <w:sz w:val="20"/>
          <w:szCs w:val="20"/>
        </w:rPr>
        <w:t>o zamówieniu.</w:t>
      </w:r>
    </w:p>
    <w:p w:rsidR="00517AE4" w:rsidRPr="00517AE4" w:rsidRDefault="00517AE4" w:rsidP="005B249C">
      <w:pPr>
        <w:numPr>
          <w:ilvl w:val="0"/>
          <w:numId w:val="29"/>
        </w:numPr>
        <w:suppressAutoHyphens/>
        <w:spacing w:after="0" w:line="240" w:lineRule="auto"/>
        <w:ind w:hanging="357"/>
        <w:jc w:val="both"/>
        <w:rPr>
          <w:rFonts w:ascii="Tahoma" w:eastAsia="Calibri" w:hAnsi="Tahoma" w:cs="Tahoma"/>
          <w:sz w:val="20"/>
          <w:szCs w:val="20"/>
        </w:rPr>
      </w:pPr>
      <w:r w:rsidRPr="00517AE4">
        <w:rPr>
          <w:rFonts w:ascii="Tahoma" w:eastAsia="Calibri" w:hAnsi="Tahoma" w:cs="Tahoma"/>
          <w:sz w:val="20"/>
          <w:szCs w:val="20"/>
        </w:rPr>
        <w:t xml:space="preserve">Maksymalny rozmiar plików przesyłanych za pośrednictwem dedykowanych formularzy do: złożenia, zmiany, wycofania oferty oraz do komunikacji wynosi 100 MB. </w:t>
      </w:r>
    </w:p>
    <w:p w:rsidR="00517AE4" w:rsidRPr="00E2624F" w:rsidRDefault="00517AE4" w:rsidP="00525C1E">
      <w:pPr>
        <w:pStyle w:val="Akapitzlist"/>
        <w:numPr>
          <w:ilvl w:val="0"/>
          <w:numId w:val="8"/>
        </w:numPr>
        <w:suppressAutoHyphens/>
        <w:autoSpaceDE w:val="0"/>
        <w:autoSpaceDN w:val="0"/>
        <w:adjustRightInd w:val="0"/>
        <w:spacing w:after="0" w:line="240" w:lineRule="auto"/>
        <w:ind w:left="357"/>
        <w:jc w:val="both"/>
        <w:rPr>
          <w:rFonts w:ascii="Tahoma" w:eastAsia="Calibri" w:hAnsi="Tahoma" w:cs="Tahoma"/>
          <w:sz w:val="20"/>
          <w:szCs w:val="20"/>
        </w:rPr>
      </w:pPr>
      <w:r w:rsidRPr="00E2624F">
        <w:rPr>
          <w:rFonts w:ascii="Tahoma" w:eastAsia="Calibri" w:hAnsi="Tahoma" w:cs="Tahoma"/>
          <w:sz w:val="20"/>
          <w:szCs w:val="20"/>
        </w:rPr>
        <w:t xml:space="preserve">Każdy załączany plik zawierający dokumenty, oświadczenia lub pełnomocnictwa musi </w:t>
      </w:r>
      <w:r w:rsidRPr="006B7F67">
        <w:rPr>
          <w:rFonts w:ascii="Tahoma" w:eastAsia="Calibri" w:hAnsi="Tahoma" w:cs="Tahoma"/>
          <w:sz w:val="20"/>
          <w:szCs w:val="20"/>
        </w:rPr>
        <w:t>być uprzednio</w:t>
      </w:r>
      <w:r w:rsidRPr="00E2624F">
        <w:rPr>
          <w:rFonts w:ascii="Tahoma" w:eastAsia="Calibri" w:hAnsi="Tahoma" w:cs="Tahoma"/>
          <w:sz w:val="20"/>
          <w:szCs w:val="20"/>
        </w:rPr>
        <w:t xml:space="preserve"> podpisany podpisami kwalifikowanymi przez upoważnione osoby reprezentujące odpowiednio wykonawcę, współkonsorcjanta. </w:t>
      </w:r>
    </w:p>
    <w:p w:rsidR="00517AE4" w:rsidRPr="00E2624F" w:rsidRDefault="00517AE4" w:rsidP="00525C1E">
      <w:pPr>
        <w:pStyle w:val="Akapitzlist"/>
        <w:numPr>
          <w:ilvl w:val="0"/>
          <w:numId w:val="8"/>
        </w:numPr>
        <w:suppressAutoHyphens/>
        <w:autoSpaceDE w:val="0"/>
        <w:autoSpaceDN w:val="0"/>
        <w:adjustRightInd w:val="0"/>
        <w:spacing w:after="0" w:line="240" w:lineRule="auto"/>
        <w:ind w:left="357"/>
        <w:jc w:val="both"/>
        <w:rPr>
          <w:rFonts w:ascii="Tahoma" w:eastAsia="Calibri" w:hAnsi="Tahoma" w:cs="Tahoma"/>
          <w:sz w:val="20"/>
          <w:szCs w:val="20"/>
        </w:rPr>
      </w:pPr>
      <w:r w:rsidRPr="00517AE4">
        <w:rPr>
          <w:rFonts w:ascii="Tahoma" w:eastAsia="Calibri" w:hAnsi="Tahoma" w:cs="Tahoma"/>
          <w:sz w:val="20"/>
          <w:szCs w:val="20"/>
        </w:rPr>
        <w:t xml:space="preserve">W zależności od formatu kwalifikowanego podpisu (np. </w:t>
      </w:r>
      <w:proofErr w:type="spellStart"/>
      <w:r w:rsidRPr="00517AE4">
        <w:rPr>
          <w:rFonts w:ascii="Tahoma" w:eastAsia="Calibri" w:hAnsi="Tahoma" w:cs="Tahoma"/>
          <w:sz w:val="20"/>
          <w:szCs w:val="20"/>
        </w:rPr>
        <w:t>PAdES</w:t>
      </w:r>
      <w:proofErr w:type="spellEnd"/>
      <w:r w:rsidRPr="00517AE4">
        <w:rPr>
          <w:rFonts w:ascii="Tahoma" w:eastAsia="Calibri" w:hAnsi="Tahoma" w:cs="Tahoma"/>
          <w:sz w:val="20"/>
          <w:szCs w:val="20"/>
        </w:rPr>
        <w:t xml:space="preserve">, </w:t>
      </w:r>
      <w:proofErr w:type="spellStart"/>
      <w:r w:rsidRPr="00517AE4">
        <w:rPr>
          <w:rFonts w:ascii="Tahoma" w:eastAsia="Calibri" w:hAnsi="Tahoma" w:cs="Tahoma"/>
          <w:sz w:val="20"/>
          <w:szCs w:val="20"/>
        </w:rPr>
        <w:t>XAdES</w:t>
      </w:r>
      <w:proofErr w:type="spellEnd"/>
      <w:r w:rsidRPr="00517AE4">
        <w:rPr>
          <w:rFonts w:ascii="Tahoma" w:eastAsia="Calibri" w:hAnsi="Tahoma" w:cs="Tahoma"/>
          <w:sz w:val="20"/>
          <w:szCs w:val="20"/>
        </w:rPr>
        <w:t xml:space="preserve">) i jego typu (zewnętrzny, wewnętrzny) Wykonawca dołącza do platformy </w:t>
      </w:r>
      <w:proofErr w:type="spellStart"/>
      <w:r w:rsidRPr="00517AE4">
        <w:rPr>
          <w:rFonts w:ascii="Tahoma" w:eastAsia="Calibri" w:hAnsi="Tahoma" w:cs="Tahoma"/>
          <w:sz w:val="20"/>
          <w:szCs w:val="20"/>
        </w:rPr>
        <w:t>SmartPZP</w:t>
      </w:r>
      <w:proofErr w:type="spellEnd"/>
      <w:r w:rsidRPr="00517AE4">
        <w:rPr>
          <w:rFonts w:ascii="Tahoma" w:eastAsia="Calibri" w:hAnsi="Tahoma" w:cs="Tahoma"/>
          <w:sz w:val="20"/>
          <w:szCs w:val="20"/>
        </w:rPr>
        <w:t xml:space="preserve"> uprzednio podpisane dokumenty wraz z wygenerowanym plikiem podpisu (typ zewnętrzny) lub dokument z wszytym podpisem (typ wewnętrzny): </w:t>
      </w:r>
    </w:p>
    <w:p w:rsidR="00517AE4" w:rsidRPr="00E2624F" w:rsidRDefault="00517AE4" w:rsidP="00525C1E">
      <w:pPr>
        <w:pStyle w:val="Akapitzlist"/>
        <w:numPr>
          <w:ilvl w:val="0"/>
          <w:numId w:val="8"/>
        </w:numPr>
        <w:suppressAutoHyphens/>
        <w:autoSpaceDE w:val="0"/>
        <w:autoSpaceDN w:val="0"/>
        <w:adjustRightInd w:val="0"/>
        <w:spacing w:after="0" w:line="240" w:lineRule="auto"/>
        <w:jc w:val="both"/>
        <w:rPr>
          <w:rFonts w:ascii="Tahoma" w:eastAsia="Calibri" w:hAnsi="Tahoma" w:cs="Tahoma"/>
          <w:sz w:val="20"/>
          <w:szCs w:val="20"/>
        </w:rPr>
      </w:pPr>
      <w:r w:rsidRPr="00E2624F">
        <w:rPr>
          <w:rFonts w:ascii="Tahoma" w:eastAsia="Calibri" w:hAnsi="Tahoma" w:cs="Tahoma"/>
          <w:sz w:val="20"/>
          <w:szCs w:val="20"/>
        </w:rPr>
        <w:t xml:space="preserve">Podpis </w:t>
      </w:r>
      <w:r w:rsidR="00E2624F" w:rsidRPr="00E2624F">
        <w:rPr>
          <w:rFonts w:ascii="Tahoma" w:eastAsia="Calibri" w:hAnsi="Tahoma" w:cs="Tahoma"/>
          <w:sz w:val="20"/>
          <w:szCs w:val="20"/>
        </w:rPr>
        <w:t>elektroniczny musi być wystawiony</w:t>
      </w:r>
      <w:r w:rsidRPr="00E2624F">
        <w:rPr>
          <w:rFonts w:ascii="Tahoma" w:eastAsia="Calibri" w:hAnsi="Tahoma" w:cs="Tahoma"/>
          <w:sz w:val="20"/>
          <w:szCs w:val="20"/>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rsidR="00517AE4" w:rsidRPr="00517AE4" w:rsidRDefault="00517AE4" w:rsidP="00525C1E">
      <w:pPr>
        <w:pStyle w:val="Akapitzlist"/>
        <w:numPr>
          <w:ilvl w:val="0"/>
          <w:numId w:val="8"/>
        </w:numPr>
        <w:suppressAutoHyphens/>
        <w:autoSpaceDE w:val="0"/>
        <w:autoSpaceDN w:val="0"/>
        <w:adjustRightInd w:val="0"/>
        <w:spacing w:after="0" w:line="240" w:lineRule="auto"/>
        <w:jc w:val="both"/>
        <w:rPr>
          <w:rFonts w:ascii="Tahoma" w:eastAsia="Calibri" w:hAnsi="Tahoma" w:cs="Tahoma"/>
          <w:sz w:val="20"/>
          <w:szCs w:val="20"/>
        </w:rPr>
      </w:pPr>
      <w:r w:rsidRPr="00E2624F">
        <w:rPr>
          <w:rFonts w:ascii="Tahoma" w:eastAsia="Calibri" w:hAnsi="Tahoma" w:cs="Tahoma"/>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rsidR="00714C63" w:rsidRPr="00C30409" w:rsidRDefault="00714C63" w:rsidP="00525C1E">
      <w:pPr>
        <w:pStyle w:val="Akapitzlist"/>
        <w:numPr>
          <w:ilvl w:val="0"/>
          <w:numId w:val="8"/>
        </w:numPr>
        <w:autoSpaceDE w:val="0"/>
        <w:autoSpaceDN w:val="0"/>
        <w:adjustRightInd w:val="0"/>
        <w:spacing w:after="0" w:line="240" w:lineRule="auto"/>
        <w:jc w:val="both"/>
        <w:rPr>
          <w:rFonts w:ascii="Tahoma" w:eastAsia="Calibri" w:hAnsi="Tahoma" w:cs="Tahoma"/>
          <w:sz w:val="20"/>
          <w:szCs w:val="20"/>
        </w:rPr>
      </w:pPr>
      <w:r w:rsidRPr="00E2624F">
        <w:rPr>
          <w:rFonts w:ascii="Tahoma" w:eastAsia="Calibri" w:hAnsi="Tahoma" w:cs="Tahoma"/>
          <w:sz w:val="20"/>
          <w:szCs w:val="20"/>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w:t>
      </w:r>
      <w:r w:rsidRPr="00C30409">
        <w:rPr>
          <w:rFonts w:ascii="Tahoma" w:eastAsia="Calibri" w:hAnsi="Tahoma" w:cs="Tahoma"/>
          <w:sz w:val="20"/>
          <w:szCs w:val="20"/>
        </w:rPr>
        <w:t xml:space="preserve"> potwierdza fakt ich otrzymania. </w:t>
      </w:r>
    </w:p>
    <w:p w:rsidR="00CC5192" w:rsidRPr="00C30409" w:rsidRDefault="00CC5192" w:rsidP="00525C1E">
      <w:pPr>
        <w:numPr>
          <w:ilvl w:val="0"/>
          <w:numId w:val="8"/>
        </w:numPr>
        <w:spacing w:after="0" w:line="240" w:lineRule="auto"/>
        <w:contextualSpacing/>
        <w:jc w:val="both"/>
        <w:rPr>
          <w:rFonts w:ascii="Tahoma" w:eastAsia="Times New Roman" w:hAnsi="Tahoma" w:cs="Tahoma"/>
          <w:sz w:val="20"/>
          <w:szCs w:val="20"/>
          <w:lang w:eastAsia="pl-PL"/>
        </w:rPr>
      </w:pPr>
      <w:r w:rsidRPr="00C30409">
        <w:rPr>
          <w:rFonts w:ascii="Tahoma" w:eastAsia="Times New Roman" w:hAnsi="Tahoma" w:cs="Tahoma"/>
          <w:sz w:val="20"/>
          <w:szCs w:val="20"/>
          <w:lang w:eastAsia="pl-PL"/>
        </w:rPr>
        <w:t xml:space="preserve">Wykonawca może zwrócić się do Zamawiającego o wyjaśnienie treści specyfikacji istotnych warunków zamówienia. Zamawiający jest obowiązany udzielić wyjaśnień niezwłocznie, jednak nie później niż na 6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CC5192" w:rsidRPr="00C30409" w:rsidRDefault="00CC5192" w:rsidP="00525C1E">
      <w:pPr>
        <w:numPr>
          <w:ilvl w:val="0"/>
          <w:numId w:val="8"/>
        </w:numPr>
        <w:spacing w:after="0" w:line="240" w:lineRule="auto"/>
        <w:contextualSpacing/>
        <w:jc w:val="both"/>
        <w:rPr>
          <w:rFonts w:ascii="Tahoma" w:eastAsia="Times New Roman" w:hAnsi="Tahoma" w:cs="Tahoma"/>
          <w:sz w:val="20"/>
          <w:szCs w:val="20"/>
          <w:lang w:eastAsia="pl-PL"/>
        </w:rPr>
      </w:pPr>
      <w:r w:rsidRPr="00C30409">
        <w:rPr>
          <w:rFonts w:ascii="Tahoma" w:eastAsia="Times New Roman" w:hAnsi="Tahoma" w:cs="Tahoma"/>
          <w:sz w:val="20"/>
          <w:szCs w:val="20"/>
          <w:lang w:eastAsia="pl-PL"/>
        </w:rPr>
        <w:lastRenderedPageBreak/>
        <w:t xml:space="preserve">Osoby uprawnione do porozumiewania się z wykonawcami: </w:t>
      </w:r>
      <w:r w:rsidR="00E32A07" w:rsidRPr="00C30409">
        <w:rPr>
          <w:rFonts w:ascii="Tahoma" w:eastAsia="Times New Roman" w:hAnsi="Tahoma" w:cs="Tahoma"/>
          <w:sz w:val="20"/>
          <w:szCs w:val="20"/>
          <w:lang w:eastAsia="pl-PL"/>
        </w:rPr>
        <w:t xml:space="preserve">Agata </w:t>
      </w:r>
      <w:proofErr w:type="spellStart"/>
      <w:r w:rsidR="00E32A07" w:rsidRPr="00C30409">
        <w:rPr>
          <w:rFonts w:ascii="Tahoma" w:eastAsia="Times New Roman" w:hAnsi="Tahoma" w:cs="Tahoma"/>
          <w:sz w:val="20"/>
          <w:szCs w:val="20"/>
          <w:lang w:eastAsia="pl-PL"/>
        </w:rPr>
        <w:t>Chołuj</w:t>
      </w:r>
      <w:proofErr w:type="spellEnd"/>
      <w:r w:rsidRPr="00C30409">
        <w:rPr>
          <w:rFonts w:ascii="Tahoma" w:eastAsia="Times New Roman" w:hAnsi="Tahoma" w:cs="Tahoma"/>
          <w:sz w:val="20"/>
          <w:szCs w:val="20"/>
          <w:lang w:eastAsia="pl-PL"/>
        </w:rPr>
        <w:t>, pok. E05</w:t>
      </w:r>
      <w:r w:rsidR="00E32A07" w:rsidRPr="00C30409">
        <w:rPr>
          <w:rFonts w:ascii="Tahoma" w:eastAsia="Times New Roman" w:hAnsi="Tahoma" w:cs="Tahoma"/>
          <w:sz w:val="20"/>
          <w:szCs w:val="20"/>
          <w:lang w:eastAsia="pl-PL"/>
        </w:rPr>
        <w:t xml:space="preserve">6, </w:t>
      </w:r>
      <w:proofErr w:type="spellStart"/>
      <w:r w:rsidR="00E32A07" w:rsidRPr="00C30409">
        <w:rPr>
          <w:rFonts w:ascii="Tahoma" w:eastAsia="Times New Roman" w:hAnsi="Tahoma" w:cs="Tahoma"/>
          <w:sz w:val="20"/>
          <w:szCs w:val="20"/>
          <w:lang w:eastAsia="pl-PL"/>
        </w:rPr>
        <w:t>tel</w:t>
      </w:r>
      <w:proofErr w:type="spellEnd"/>
      <w:r w:rsidR="00E32A07" w:rsidRPr="00C30409">
        <w:rPr>
          <w:rFonts w:ascii="Tahoma" w:eastAsia="Times New Roman" w:hAnsi="Tahoma" w:cs="Tahoma"/>
          <w:sz w:val="20"/>
          <w:szCs w:val="20"/>
          <w:lang w:eastAsia="pl-PL"/>
        </w:rPr>
        <w:t xml:space="preserve">: 32 –3581-442  e-mail : </w:t>
      </w:r>
      <w:r w:rsidR="00E32A07" w:rsidRPr="00C30409">
        <w:rPr>
          <w:rFonts w:ascii="Tahoma" w:eastAsia="Times New Roman" w:hAnsi="Tahoma" w:cs="Tahoma"/>
          <w:sz w:val="20"/>
          <w:szCs w:val="20"/>
          <w:u w:val="single"/>
          <w:lang w:eastAsia="pl-PL"/>
        </w:rPr>
        <w:t>acholuj</w:t>
      </w:r>
      <w:r w:rsidRPr="00C30409">
        <w:rPr>
          <w:rFonts w:ascii="Tahoma" w:eastAsia="Times New Roman" w:hAnsi="Tahoma" w:cs="Tahoma"/>
          <w:sz w:val="20"/>
          <w:szCs w:val="20"/>
          <w:u w:val="single"/>
          <w:lang w:eastAsia="pl-PL"/>
        </w:rPr>
        <w:t>@uck.katowice.pl</w:t>
      </w:r>
      <w:r w:rsidRPr="00C30409">
        <w:rPr>
          <w:rFonts w:ascii="Tahoma" w:eastAsia="Times New Roman" w:hAnsi="Tahoma" w:cs="Tahoma"/>
          <w:sz w:val="20"/>
          <w:szCs w:val="20"/>
          <w:lang w:eastAsia="pl-PL"/>
        </w:rPr>
        <w:t xml:space="preserve"> w godzinach pracy od poniedziałku do piątku godz. </w:t>
      </w:r>
      <w:r w:rsidR="006F29E6">
        <w:rPr>
          <w:rFonts w:ascii="Tahoma" w:eastAsia="Times New Roman" w:hAnsi="Tahoma" w:cs="Tahoma"/>
          <w:sz w:val="20"/>
          <w:szCs w:val="20"/>
          <w:lang w:eastAsia="pl-PL"/>
        </w:rPr>
        <w:t>7</w:t>
      </w:r>
      <w:r w:rsidRPr="00C30409">
        <w:rPr>
          <w:rFonts w:ascii="Tahoma" w:eastAsia="Times New Roman" w:hAnsi="Tahoma" w:cs="Tahoma"/>
          <w:sz w:val="20"/>
          <w:szCs w:val="20"/>
          <w:lang w:eastAsia="pl-PL"/>
        </w:rPr>
        <w:t>.</w:t>
      </w:r>
      <w:r w:rsidR="00F0528A">
        <w:rPr>
          <w:rFonts w:ascii="Tahoma" w:eastAsia="Times New Roman" w:hAnsi="Tahoma" w:cs="Tahoma"/>
          <w:sz w:val="20"/>
          <w:szCs w:val="20"/>
          <w:lang w:eastAsia="pl-PL"/>
        </w:rPr>
        <w:t>00</w:t>
      </w:r>
      <w:r w:rsidRPr="00C30409">
        <w:rPr>
          <w:rFonts w:ascii="Tahoma" w:eastAsia="Times New Roman" w:hAnsi="Tahoma" w:cs="Tahoma"/>
          <w:sz w:val="20"/>
          <w:szCs w:val="20"/>
          <w:lang w:eastAsia="pl-PL"/>
        </w:rPr>
        <w:t xml:space="preserve"> – </w:t>
      </w:r>
      <w:r w:rsidR="00F0528A">
        <w:rPr>
          <w:rFonts w:ascii="Tahoma" w:eastAsia="Times New Roman" w:hAnsi="Tahoma" w:cs="Tahoma"/>
          <w:sz w:val="20"/>
          <w:szCs w:val="20"/>
          <w:lang w:eastAsia="pl-PL"/>
        </w:rPr>
        <w:t>14</w:t>
      </w:r>
      <w:r w:rsidRPr="00C30409">
        <w:rPr>
          <w:rFonts w:ascii="Tahoma" w:eastAsia="Times New Roman" w:hAnsi="Tahoma" w:cs="Tahoma"/>
          <w:sz w:val="20"/>
          <w:szCs w:val="20"/>
          <w:lang w:eastAsia="pl-PL"/>
        </w:rPr>
        <w:t>.00.</w:t>
      </w:r>
    </w:p>
    <w:p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20"/>
          <w:szCs w:val="24"/>
          <w:lang w:eastAsia="pl-PL"/>
        </w:rPr>
        <w:t xml:space="preserve">VIII. WYMAGANIA DOTYCZĄCE WADIUM </w:t>
      </w:r>
    </w:p>
    <w:p w:rsidR="00C347D0" w:rsidRPr="00C347D0" w:rsidRDefault="00C347D0" w:rsidP="00C347D0">
      <w:pPr>
        <w:spacing w:after="0" w:line="240" w:lineRule="auto"/>
        <w:jc w:val="both"/>
        <w:rPr>
          <w:rFonts w:ascii="Tahoma" w:eastAsia="Times New Roman" w:hAnsi="Tahoma" w:cs="Tahoma"/>
          <w:sz w:val="20"/>
          <w:szCs w:val="20"/>
          <w:lang w:eastAsia="pl-PL"/>
        </w:rPr>
      </w:pPr>
      <w:r w:rsidRPr="00C347D0">
        <w:rPr>
          <w:rFonts w:ascii="Tahoma" w:eastAsia="Times New Roman" w:hAnsi="Tahoma" w:cs="Tahoma"/>
          <w:sz w:val="20"/>
          <w:szCs w:val="24"/>
          <w:lang w:eastAsia="pl-PL"/>
        </w:rPr>
        <w:t xml:space="preserve">Wykonawca przystępujący do niniejszego przetargu nieograniczonego nie jest obowiązany do wniesienia  wadium </w:t>
      </w:r>
      <w:r>
        <w:rPr>
          <w:rFonts w:ascii="Tahoma" w:eastAsia="Times New Roman" w:hAnsi="Tahoma" w:cs="Tahoma"/>
          <w:sz w:val="20"/>
          <w:szCs w:val="24"/>
          <w:lang w:eastAsia="pl-PL"/>
        </w:rPr>
        <w:t>.</w:t>
      </w:r>
    </w:p>
    <w:p w:rsidR="00CC5192" w:rsidRDefault="00CC5192" w:rsidP="00C347D0">
      <w:pPr>
        <w:spacing w:after="0" w:line="240" w:lineRule="auto"/>
        <w:ind w:left="340"/>
        <w:jc w:val="both"/>
        <w:rPr>
          <w:rFonts w:ascii="Tahoma" w:eastAsia="Times New Roman" w:hAnsi="Tahoma" w:cs="Tahoma"/>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IX. TERMIN ZWIĄZANIA OFERTĄ</w:t>
      </w:r>
    </w:p>
    <w:p w:rsidR="00CC5192" w:rsidRPr="00CC5192" w:rsidRDefault="00CC5192" w:rsidP="005B249C">
      <w:pPr>
        <w:numPr>
          <w:ilvl w:val="0"/>
          <w:numId w:val="12"/>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Wykonawca jest   związany ofertą przez okres 60 dni. Bieg terminu związania ofertą rozpoczyna się wraz z upływem terminu składania ofert.</w:t>
      </w:r>
    </w:p>
    <w:p w:rsidR="00CC5192" w:rsidRDefault="00CC5192" w:rsidP="005B249C">
      <w:pPr>
        <w:numPr>
          <w:ilvl w:val="0"/>
          <w:numId w:val="12"/>
        </w:num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A023D" w:rsidRPr="00CC5192" w:rsidRDefault="00AA023D" w:rsidP="00AA023D">
      <w:pPr>
        <w:spacing w:after="0" w:line="240" w:lineRule="auto"/>
        <w:ind w:left="397"/>
        <w:jc w:val="both"/>
        <w:rPr>
          <w:rFonts w:ascii="Tahoma" w:eastAsia="Times New Roman" w:hAnsi="Tahoma" w:cs="Tahoma"/>
          <w:sz w:val="20"/>
          <w:szCs w:val="20"/>
          <w:lang w:eastAsia="pl-PL"/>
        </w:rPr>
      </w:pP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OPIS SPOSOBU PRZYGOTOWYWANIA OFERTY</w:t>
      </w:r>
    </w:p>
    <w:p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ponosi wszelkie koszty przygotowania i złożenia oferty.</w:t>
      </w:r>
    </w:p>
    <w:p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Każdy wykonawca może złożyć tylko jedną ofertę na dowolną ilość części.</w:t>
      </w:r>
    </w:p>
    <w:p w:rsidR="00AA4427" w:rsidRPr="00A1609E" w:rsidRDefault="00CC5192" w:rsidP="004F25C5">
      <w:pPr>
        <w:pStyle w:val="Default"/>
        <w:numPr>
          <w:ilvl w:val="0"/>
          <w:numId w:val="2"/>
        </w:numPr>
        <w:rPr>
          <w:rFonts w:ascii="Tahoma" w:hAnsi="Tahoma" w:cs="Tahoma"/>
          <w:color w:val="auto"/>
          <w:sz w:val="20"/>
          <w:szCs w:val="20"/>
        </w:rPr>
      </w:pPr>
      <w:r w:rsidRPr="00A1609E">
        <w:rPr>
          <w:rFonts w:ascii="Tahoma" w:eastAsia="Times New Roman" w:hAnsi="Tahoma" w:cs="Tahoma"/>
          <w:color w:val="auto"/>
          <w:sz w:val="20"/>
          <w:szCs w:val="20"/>
          <w:lang w:eastAsia="pl-PL"/>
        </w:rPr>
        <w:t xml:space="preserve">Ofertę sporządza się w języku polskim z zachowaniem formy </w:t>
      </w:r>
      <w:r w:rsidR="00A1609E" w:rsidRPr="00A1609E">
        <w:rPr>
          <w:rFonts w:ascii="Tahoma" w:eastAsia="Times New Roman" w:hAnsi="Tahoma" w:cs="Tahoma"/>
          <w:color w:val="auto"/>
          <w:sz w:val="20"/>
          <w:szCs w:val="20"/>
          <w:lang w:eastAsia="pl-PL"/>
        </w:rPr>
        <w:t xml:space="preserve">elektronicznej </w:t>
      </w:r>
      <w:r w:rsidRPr="00A1609E">
        <w:rPr>
          <w:rFonts w:ascii="Tahoma" w:eastAsia="Times New Roman" w:hAnsi="Tahoma" w:cs="Tahoma"/>
          <w:color w:val="auto"/>
          <w:sz w:val="20"/>
          <w:szCs w:val="20"/>
          <w:lang w:eastAsia="pl-PL"/>
        </w:rPr>
        <w:t xml:space="preserve"> pod rygorem nieważności</w:t>
      </w:r>
      <w:r w:rsidR="004F25C5" w:rsidRPr="00A1609E">
        <w:rPr>
          <w:rFonts w:ascii="Tahoma" w:eastAsia="Times New Roman" w:hAnsi="Tahoma" w:cs="Tahoma"/>
          <w:color w:val="auto"/>
          <w:sz w:val="20"/>
          <w:szCs w:val="20"/>
          <w:lang w:eastAsia="pl-PL"/>
        </w:rPr>
        <w:t xml:space="preserve"> </w:t>
      </w:r>
      <w:r w:rsidR="00A1609E" w:rsidRPr="00A1609E">
        <w:rPr>
          <w:rFonts w:ascii="Tahoma" w:eastAsia="Times New Roman" w:hAnsi="Tahoma" w:cs="Tahoma"/>
          <w:color w:val="auto"/>
          <w:sz w:val="20"/>
          <w:szCs w:val="20"/>
          <w:lang w:eastAsia="pl-PL"/>
        </w:rPr>
        <w:t>.</w:t>
      </w:r>
    </w:p>
    <w:p w:rsidR="00CC5192" w:rsidRPr="00861370" w:rsidRDefault="00CC5192" w:rsidP="00CC5192">
      <w:pPr>
        <w:numPr>
          <w:ilvl w:val="0"/>
          <w:numId w:val="2"/>
        </w:numPr>
        <w:spacing w:after="0" w:line="240" w:lineRule="auto"/>
        <w:rPr>
          <w:rFonts w:ascii="Tahoma" w:eastAsia="Times New Roman" w:hAnsi="Tahoma" w:cs="Tahoma"/>
          <w:sz w:val="20"/>
          <w:szCs w:val="20"/>
          <w:u w:val="single"/>
          <w:lang w:eastAsia="pl-PL"/>
        </w:rPr>
      </w:pPr>
      <w:r w:rsidRPr="00861370">
        <w:rPr>
          <w:rFonts w:ascii="Tahoma" w:eastAsia="Times New Roman" w:hAnsi="Tahoma" w:cs="Tahoma"/>
          <w:b/>
          <w:sz w:val="20"/>
          <w:szCs w:val="20"/>
          <w:u w:val="single"/>
          <w:lang w:eastAsia="pl-PL"/>
        </w:rPr>
        <w:t xml:space="preserve">Zamawiający wymaga, </w:t>
      </w:r>
      <w:r w:rsidR="00555D5C" w:rsidRPr="00861370">
        <w:rPr>
          <w:rFonts w:ascii="Tahoma" w:eastAsia="Times New Roman" w:hAnsi="Tahoma" w:cs="Tahoma"/>
          <w:b/>
          <w:sz w:val="20"/>
          <w:szCs w:val="20"/>
          <w:u w:val="single"/>
          <w:lang w:eastAsia="pl-PL"/>
        </w:rPr>
        <w:t xml:space="preserve">złożenia oferty zawierającej </w:t>
      </w:r>
      <w:r w:rsidRPr="00861370">
        <w:rPr>
          <w:rFonts w:ascii="Tahoma" w:eastAsia="Times New Roman" w:hAnsi="Tahoma" w:cs="Tahoma"/>
          <w:b/>
          <w:sz w:val="20"/>
          <w:szCs w:val="20"/>
          <w:u w:val="single"/>
          <w:lang w:eastAsia="pl-PL"/>
        </w:rPr>
        <w:t xml:space="preserve"> następując</w:t>
      </w:r>
      <w:r w:rsidR="00555D5C" w:rsidRPr="00861370">
        <w:rPr>
          <w:rFonts w:ascii="Tahoma" w:eastAsia="Times New Roman" w:hAnsi="Tahoma" w:cs="Tahoma"/>
          <w:b/>
          <w:sz w:val="20"/>
          <w:szCs w:val="20"/>
          <w:u w:val="single"/>
          <w:lang w:eastAsia="pl-PL"/>
        </w:rPr>
        <w:t>e</w:t>
      </w:r>
      <w:r w:rsidRPr="00861370">
        <w:rPr>
          <w:rFonts w:ascii="Tahoma" w:eastAsia="Times New Roman" w:hAnsi="Tahoma" w:cs="Tahoma"/>
          <w:b/>
          <w:sz w:val="20"/>
          <w:szCs w:val="20"/>
          <w:u w:val="single"/>
          <w:lang w:eastAsia="pl-PL"/>
        </w:rPr>
        <w:t xml:space="preserve"> dokument</w:t>
      </w:r>
      <w:r w:rsidR="00555D5C" w:rsidRPr="00861370">
        <w:rPr>
          <w:rFonts w:ascii="Tahoma" w:eastAsia="Times New Roman" w:hAnsi="Tahoma" w:cs="Tahoma"/>
          <w:b/>
          <w:sz w:val="20"/>
          <w:szCs w:val="20"/>
          <w:u w:val="single"/>
          <w:lang w:eastAsia="pl-PL"/>
        </w:rPr>
        <w:t>y</w:t>
      </w:r>
      <w:r w:rsidRPr="00861370">
        <w:rPr>
          <w:rFonts w:ascii="Tahoma" w:eastAsia="Times New Roman" w:hAnsi="Tahoma" w:cs="Tahoma"/>
          <w:sz w:val="20"/>
          <w:szCs w:val="20"/>
          <w:u w:val="single"/>
          <w:lang w:eastAsia="pl-PL"/>
        </w:rPr>
        <w:t>:</w:t>
      </w:r>
    </w:p>
    <w:p w:rsidR="00CC5192" w:rsidRPr="00CC5192" w:rsidRDefault="008D3E29" w:rsidP="005B249C">
      <w:pPr>
        <w:numPr>
          <w:ilvl w:val="0"/>
          <w:numId w:val="13"/>
        </w:numPr>
        <w:spacing w:after="0" w:line="240" w:lineRule="auto"/>
        <w:contextualSpacing/>
        <w:jc w:val="both"/>
        <w:rPr>
          <w:rFonts w:ascii="Tahoma" w:eastAsia="Times New Roman" w:hAnsi="Tahoma" w:cs="Tahoma"/>
          <w:sz w:val="20"/>
          <w:szCs w:val="20"/>
          <w:lang w:eastAsia="pl-PL"/>
        </w:rPr>
      </w:pPr>
      <w:r w:rsidRPr="00861370">
        <w:rPr>
          <w:rFonts w:ascii="Tahoma" w:eastAsia="Times New Roman" w:hAnsi="Tahoma" w:cs="Tahoma"/>
          <w:sz w:val="20"/>
          <w:szCs w:val="20"/>
          <w:lang w:eastAsia="pl-PL"/>
        </w:rPr>
        <w:t>Wypełniony, podpisany przez osobę uprawnioną/ osoby uprawnione do reprezentowania</w:t>
      </w:r>
      <w:r w:rsidRPr="00CC5192">
        <w:rPr>
          <w:rFonts w:ascii="Tahoma" w:eastAsia="Times New Roman" w:hAnsi="Tahoma" w:cs="Tahoma"/>
          <w:sz w:val="20"/>
          <w:szCs w:val="20"/>
          <w:lang w:eastAsia="pl-PL"/>
        </w:rPr>
        <w:t xml:space="preserve"> wykonawcy  formularz ofertowy według </w:t>
      </w:r>
      <w:r w:rsidR="00CC5192" w:rsidRPr="00CC5192">
        <w:rPr>
          <w:rFonts w:ascii="Tahoma" w:eastAsia="Times New Roman" w:hAnsi="Tahoma" w:cs="Tahoma"/>
          <w:sz w:val="20"/>
          <w:szCs w:val="20"/>
          <w:lang w:eastAsia="pl-PL"/>
        </w:rPr>
        <w:t xml:space="preserve">wzoru stanowiącego </w:t>
      </w:r>
      <w:r w:rsidR="00CC5192" w:rsidRPr="00CC5192">
        <w:rPr>
          <w:rFonts w:ascii="Tahoma" w:eastAsia="Times New Roman" w:hAnsi="Tahoma" w:cs="Tahoma"/>
          <w:sz w:val="20"/>
          <w:szCs w:val="20"/>
          <w:u w:val="single"/>
          <w:lang w:eastAsia="pl-PL"/>
        </w:rPr>
        <w:t>załącznik nr 1</w:t>
      </w:r>
      <w:r w:rsidR="00CC5192" w:rsidRPr="00CC5192">
        <w:rPr>
          <w:rFonts w:ascii="Tahoma" w:eastAsia="Times New Roman" w:hAnsi="Tahoma" w:cs="Tahoma"/>
          <w:sz w:val="20"/>
          <w:szCs w:val="20"/>
          <w:lang w:eastAsia="pl-PL"/>
        </w:rPr>
        <w:t xml:space="preserve">  niniejszej specyfikacji   </w:t>
      </w:r>
      <w:r w:rsidR="00CC5192" w:rsidRPr="00CC5192">
        <w:rPr>
          <w:rFonts w:ascii="Tahoma" w:eastAsia="Times New Roman" w:hAnsi="Tahoma" w:cs="Tahoma"/>
          <w:b/>
          <w:sz w:val="20"/>
          <w:szCs w:val="20"/>
          <w:u w:val="single"/>
          <w:lang w:eastAsia="pl-PL"/>
        </w:rPr>
        <w:t>z wyszczególnieniem każdej oferowanej części z osobna .</w:t>
      </w:r>
    </w:p>
    <w:p w:rsidR="00CC5192" w:rsidRPr="00CC5192" w:rsidRDefault="00CC5192" w:rsidP="005B249C">
      <w:pPr>
        <w:numPr>
          <w:ilvl w:val="0"/>
          <w:numId w:val="13"/>
        </w:numPr>
        <w:spacing w:after="0" w:line="240" w:lineRule="auto"/>
        <w:rPr>
          <w:rFonts w:ascii="Tahoma" w:eastAsia="Times New Roman" w:hAnsi="Tahoma" w:cs="Tahoma"/>
          <w:sz w:val="20"/>
          <w:szCs w:val="24"/>
          <w:u w:val="single"/>
          <w:lang w:eastAsia="pl-PL"/>
        </w:rPr>
      </w:pPr>
      <w:r w:rsidRPr="00CC5192">
        <w:rPr>
          <w:rFonts w:ascii="Tahoma" w:eastAsia="Times New Roman" w:hAnsi="Tahoma" w:cs="Tahoma"/>
          <w:sz w:val="20"/>
          <w:szCs w:val="24"/>
          <w:lang w:eastAsia="pl-PL"/>
        </w:rPr>
        <w:t>wypełniony</w:t>
      </w:r>
      <w:r w:rsidR="008D3E29" w:rsidRPr="008D3E29">
        <w:rPr>
          <w:rFonts w:ascii="Tahoma" w:eastAsia="Times New Roman" w:hAnsi="Tahoma" w:cs="Tahoma"/>
          <w:sz w:val="20"/>
          <w:szCs w:val="20"/>
          <w:lang w:eastAsia="pl-PL"/>
        </w:rPr>
        <w:t xml:space="preserve"> </w:t>
      </w:r>
      <w:r w:rsidR="008D3E29" w:rsidRPr="00CC5192">
        <w:rPr>
          <w:rFonts w:ascii="Tahoma" w:eastAsia="Times New Roman" w:hAnsi="Tahoma" w:cs="Tahoma"/>
          <w:sz w:val="20"/>
          <w:szCs w:val="20"/>
          <w:lang w:eastAsia="pl-PL"/>
        </w:rPr>
        <w:t>podpisany przez osobę uprawnioną/ osoby uprawnione do reprezentowania wykonawcy</w:t>
      </w:r>
      <w:r w:rsidRPr="00CC5192">
        <w:rPr>
          <w:rFonts w:ascii="Tahoma" w:eastAsia="Times New Roman" w:hAnsi="Tahoma" w:cs="Tahoma"/>
          <w:sz w:val="20"/>
          <w:szCs w:val="24"/>
          <w:lang w:eastAsia="pl-PL"/>
        </w:rPr>
        <w:t xml:space="preserve"> formularz cenowy zawierający wyszczególnienie  asortymentowe i ilościowe </w:t>
      </w:r>
      <w:r w:rsidR="00577A98">
        <w:rPr>
          <w:rFonts w:ascii="Tahoma" w:eastAsia="Times New Roman" w:hAnsi="Tahoma" w:cs="Tahoma"/>
          <w:sz w:val="20"/>
          <w:szCs w:val="24"/>
          <w:lang w:eastAsia="pl-PL"/>
        </w:rPr>
        <w:t>według</w:t>
      </w:r>
      <w:r w:rsidRPr="00CC5192">
        <w:rPr>
          <w:rFonts w:ascii="Tahoma" w:eastAsia="Times New Roman" w:hAnsi="Tahoma" w:cs="Tahoma"/>
          <w:sz w:val="20"/>
          <w:szCs w:val="24"/>
          <w:lang w:eastAsia="pl-PL"/>
        </w:rPr>
        <w:t xml:space="preserve"> druk</w:t>
      </w:r>
      <w:r w:rsidR="00577A98">
        <w:rPr>
          <w:rFonts w:ascii="Tahoma" w:eastAsia="Times New Roman" w:hAnsi="Tahoma" w:cs="Tahoma"/>
          <w:sz w:val="20"/>
          <w:szCs w:val="24"/>
          <w:lang w:eastAsia="pl-PL"/>
        </w:rPr>
        <w:t xml:space="preserve">ów </w:t>
      </w:r>
      <w:r w:rsidRPr="00CC5192">
        <w:rPr>
          <w:rFonts w:ascii="Tahoma" w:eastAsia="Times New Roman" w:hAnsi="Tahoma" w:cs="Tahoma"/>
          <w:sz w:val="20"/>
          <w:szCs w:val="24"/>
          <w:lang w:eastAsia="pl-PL"/>
        </w:rPr>
        <w:t>(odpowiednio do oferowanej/</w:t>
      </w:r>
      <w:proofErr w:type="spellStart"/>
      <w:r w:rsidRPr="00CC5192">
        <w:rPr>
          <w:rFonts w:ascii="Tahoma" w:eastAsia="Times New Roman" w:hAnsi="Tahoma" w:cs="Tahoma"/>
          <w:sz w:val="20"/>
          <w:szCs w:val="24"/>
          <w:lang w:eastAsia="pl-PL"/>
        </w:rPr>
        <w:t>nych</w:t>
      </w:r>
      <w:proofErr w:type="spellEnd"/>
      <w:r w:rsidRPr="00CC5192">
        <w:rPr>
          <w:rFonts w:ascii="Tahoma" w:eastAsia="Times New Roman" w:hAnsi="Tahoma" w:cs="Tahoma"/>
          <w:sz w:val="20"/>
          <w:szCs w:val="24"/>
          <w:lang w:eastAsia="pl-PL"/>
        </w:rPr>
        <w:t xml:space="preserve"> części) stanowiących </w:t>
      </w:r>
      <w:r w:rsidRPr="00CC5192">
        <w:rPr>
          <w:rFonts w:ascii="Tahoma" w:eastAsia="Times New Roman" w:hAnsi="Tahoma" w:cs="Tahoma"/>
          <w:sz w:val="20"/>
          <w:szCs w:val="24"/>
          <w:u w:val="single"/>
          <w:lang w:eastAsia="pl-PL"/>
        </w:rPr>
        <w:t>załącznik  nr od 4.1 do nr 4.</w:t>
      </w:r>
      <w:r w:rsidR="00F26A04">
        <w:rPr>
          <w:rFonts w:ascii="Tahoma" w:eastAsia="Times New Roman" w:hAnsi="Tahoma" w:cs="Tahoma"/>
          <w:sz w:val="20"/>
          <w:szCs w:val="24"/>
          <w:u w:val="single"/>
          <w:lang w:eastAsia="pl-PL"/>
        </w:rPr>
        <w:t>7</w:t>
      </w:r>
      <w:r w:rsidR="006F29E6">
        <w:rPr>
          <w:rFonts w:ascii="Tahoma" w:eastAsia="Times New Roman" w:hAnsi="Tahoma" w:cs="Tahoma"/>
          <w:sz w:val="20"/>
          <w:szCs w:val="24"/>
          <w:u w:val="single"/>
          <w:lang w:eastAsia="pl-PL"/>
        </w:rPr>
        <w:t>9</w:t>
      </w:r>
    </w:p>
    <w:p w:rsidR="00CC5192" w:rsidRDefault="00CC5192" w:rsidP="005B249C">
      <w:pPr>
        <w:numPr>
          <w:ilvl w:val="0"/>
          <w:numId w:val="13"/>
        </w:numPr>
        <w:autoSpaceDE w:val="0"/>
        <w:autoSpaceDN w:val="0"/>
        <w:adjustRightInd w:val="0"/>
        <w:spacing w:after="0" w:line="240" w:lineRule="auto"/>
        <w:rPr>
          <w:rFonts w:ascii="Tahoma" w:hAnsi="Tahoma" w:cs="Tahoma"/>
          <w:color w:val="000000"/>
          <w:sz w:val="20"/>
          <w:szCs w:val="20"/>
        </w:rPr>
      </w:pPr>
      <w:r w:rsidRPr="00CC5192">
        <w:rPr>
          <w:rFonts w:ascii="Tahoma" w:hAnsi="Tahoma" w:cs="Tahoma"/>
          <w:color w:val="000000"/>
          <w:sz w:val="20"/>
          <w:szCs w:val="20"/>
        </w:rPr>
        <w:t xml:space="preserve">w przypadku podpisania oferty przez osobę niewymienioną w dokumencie rejestracyjnym (ewidencyjnym) Wykonawcy, pełnomocnictwo w </w:t>
      </w:r>
      <w:r w:rsidR="008D3E29">
        <w:rPr>
          <w:rFonts w:ascii="Tahoma" w:hAnsi="Tahoma" w:cs="Tahoma"/>
          <w:color w:val="000000"/>
          <w:sz w:val="20"/>
          <w:szCs w:val="20"/>
        </w:rPr>
        <w:t xml:space="preserve">formie oryginału podpisanego przez osobę uprawnioną ze strony Wykonawcy kwalifikowanym  podpisem elektronicznym </w:t>
      </w:r>
      <w:r w:rsidRPr="00CC5192">
        <w:rPr>
          <w:rFonts w:ascii="Tahoma" w:hAnsi="Tahoma" w:cs="Tahoma"/>
          <w:color w:val="000000"/>
          <w:sz w:val="20"/>
          <w:szCs w:val="20"/>
        </w:rPr>
        <w:t xml:space="preserve"> lub kopii </w:t>
      </w:r>
      <w:r w:rsidR="008D3E29">
        <w:rPr>
          <w:rFonts w:ascii="Tahoma" w:hAnsi="Tahoma" w:cs="Tahoma"/>
          <w:color w:val="000000"/>
          <w:sz w:val="20"/>
          <w:szCs w:val="20"/>
        </w:rPr>
        <w:t>elektronicznej opatrzonej kwalifikowanym podpisem elektronicznym notariusza.</w:t>
      </w:r>
    </w:p>
    <w:p w:rsidR="00C41F55" w:rsidRDefault="004F25C5" w:rsidP="005B249C">
      <w:pPr>
        <w:pStyle w:val="Akapitzlist"/>
        <w:numPr>
          <w:ilvl w:val="0"/>
          <w:numId w:val="13"/>
        </w:numPr>
        <w:spacing w:after="0" w:line="240" w:lineRule="auto"/>
        <w:jc w:val="both"/>
        <w:rPr>
          <w:rFonts w:ascii="Tahoma" w:hAnsi="Tahoma" w:cs="Tahoma"/>
          <w:color w:val="FF0000"/>
          <w:sz w:val="20"/>
          <w:szCs w:val="20"/>
        </w:rPr>
      </w:pPr>
      <w:r>
        <w:rPr>
          <w:rFonts w:ascii="Tahoma" w:hAnsi="Tahoma" w:cs="Tahoma"/>
          <w:color w:val="000000"/>
          <w:sz w:val="20"/>
          <w:szCs w:val="20"/>
        </w:rPr>
        <w:t>d</w:t>
      </w:r>
      <w:r w:rsidRPr="004F25C5">
        <w:rPr>
          <w:rFonts w:ascii="Tahoma" w:hAnsi="Tahoma" w:cs="Tahoma"/>
          <w:color w:val="000000"/>
          <w:sz w:val="20"/>
          <w:szCs w:val="20"/>
        </w:rPr>
        <w:t xml:space="preserve">la wstępnego potwierdzenia spełnienia warunków udziału w postępowaniu oraz braku podstaw do wykluczenia Wykonawca </w:t>
      </w:r>
      <w:r w:rsidR="00DE7334">
        <w:rPr>
          <w:rFonts w:ascii="Tahoma" w:hAnsi="Tahoma" w:cs="Tahoma"/>
          <w:color w:val="000000"/>
          <w:sz w:val="20"/>
          <w:szCs w:val="20"/>
        </w:rPr>
        <w:t xml:space="preserve">dołącza </w:t>
      </w:r>
      <w:r w:rsidRPr="004F25C5">
        <w:rPr>
          <w:rFonts w:ascii="Tahoma" w:hAnsi="Tahoma" w:cs="Tahoma"/>
          <w:color w:val="000000"/>
          <w:sz w:val="20"/>
          <w:szCs w:val="20"/>
        </w:rPr>
        <w:t>aktualne na dzień składania ofert oświadczenie w formie jednolitego dokumentu (JEDZ) w zakresie wskazanym w załączniku nr 2 do SIWZ</w:t>
      </w:r>
      <w:r w:rsidRPr="000344E5">
        <w:rPr>
          <w:rFonts w:ascii="Tahoma" w:hAnsi="Tahoma" w:cs="Tahoma"/>
          <w:color w:val="FF0000"/>
          <w:sz w:val="20"/>
          <w:szCs w:val="20"/>
        </w:rPr>
        <w:t>.</w:t>
      </w:r>
      <w:r w:rsidR="00B93D09" w:rsidRPr="000344E5">
        <w:rPr>
          <w:rFonts w:ascii="Tahoma" w:hAnsi="Tahoma" w:cs="Tahoma"/>
          <w:color w:val="FF0000"/>
          <w:sz w:val="20"/>
          <w:szCs w:val="20"/>
        </w:rPr>
        <w:t xml:space="preserve"> </w:t>
      </w:r>
    </w:p>
    <w:p w:rsidR="00C41F55" w:rsidRDefault="00C41F55" w:rsidP="004F25C5">
      <w:pPr>
        <w:spacing w:after="0" w:line="240" w:lineRule="auto"/>
        <w:ind w:left="938" w:hanging="578"/>
        <w:jc w:val="center"/>
        <w:rPr>
          <w:rFonts w:ascii="Tahoma" w:eastAsia="Times New Roman" w:hAnsi="Tahoma" w:cs="Tahoma"/>
          <w:b/>
          <w:sz w:val="20"/>
          <w:szCs w:val="20"/>
          <w:lang w:eastAsia="pl-PL"/>
        </w:rPr>
      </w:pPr>
    </w:p>
    <w:p w:rsidR="0022035D" w:rsidRDefault="004F25C5" w:rsidP="004F25C5">
      <w:pPr>
        <w:spacing w:after="0" w:line="240" w:lineRule="auto"/>
        <w:ind w:left="938" w:hanging="578"/>
        <w:jc w:val="center"/>
        <w:rPr>
          <w:rFonts w:ascii="Tahoma" w:eastAsia="Times New Roman" w:hAnsi="Tahoma" w:cs="Tahoma"/>
          <w:b/>
          <w:sz w:val="20"/>
          <w:szCs w:val="20"/>
          <w:lang w:eastAsia="pl-PL"/>
        </w:rPr>
      </w:pPr>
      <w:r w:rsidRPr="0022035D">
        <w:rPr>
          <w:rFonts w:ascii="Tahoma" w:eastAsia="Times New Roman" w:hAnsi="Tahoma" w:cs="Tahoma"/>
          <w:b/>
          <w:sz w:val="20"/>
          <w:szCs w:val="20"/>
          <w:lang w:eastAsia="pl-PL"/>
        </w:rPr>
        <w:t xml:space="preserve">Sposób przygotowania oświadczenia </w:t>
      </w:r>
      <w:r w:rsidR="00BF51EC" w:rsidRPr="0022035D">
        <w:rPr>
          <w:rFonts w:ascii="Tahoma" w:eastAsia="Times New Roman" w:hAnsi="Tahoma" w:cs="Tahoma"/>
          <w:b/>
          <w:sz w:val="20"/>
          <w:szCs w:val="20"/>
          <w:lang w:eastAsia="pl-PL"/>
        </w:rPr>
        <w:t xml:space="preserve">                            </w:t>
      </w:r>
    </w:p>
    <w:p w:rsidR="004F25C5" w:rsidRDefault="0022035D" w:rsidP="004F25C5">
      <w:pPr>
        <w:spacing w:after="0" w:line="240" w:lineRule="auto"/>
        <w:ind w:left="938" w:hanging="578"/>
        <w:jc w:val="center"/>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BF51EC" w:rsidRPr="0022035D">
        <w:rPr>
          <w:rFonts w:ascii="Tahoma" w:eastAsia="Times New Roman" w:hAnsi="Tahoma" w:cs="Tahoma"/>
          <w:b/>
          <w:sz w:val="20"/>
          <w:szCs w:val="20"/>
          <w:lang w:eastAsia="pl-PL"/>
        </w:rPr>
        <w:t xml:space="preserve"> </w:t>
      </w:r>
      <w:r w:rsidR="004F25C5" w:rsidRPr="0022035D">
        <w:rPr>
          <w:rFonts w:ascii="Tahoma" w:eastAsia="Times New Roman" w:hAnsi="Tahoma" w:cs="Tahoma"/>
          <w:b/>
          <w:sz w:val="20"/>
          <w:szCs w:val="20"/>
          <w:lang w:eastAsia="pl-PL"/>
        </w:rPr>
        <w:t>o którym mowa w pkt. VI.1.</w:t>
      </w:r>
      <w:r w:rsidR="00BF51EC" w:rsidRPr="0022035D">
        <w:rPr>
          <w:rFonts w:ascii="Tahoma" w:eastAsia="Times New Roman" w:hAnsi="Tahoma" w:cs="Tahoma"/>
          <w:b/>
          <w:sz w:val="20"/>
          <w:szCs w:val="20"/>
          <w:lang w:eastAsia="pl-PL"/>
        </w:rPr>
        <w:t xml:space="preserve"> i X.</w:t>
      </w:r>
      <w:r w:rsidR="00D45B66">
        <w:rPr>
          <w:rFonts w:ascii="Tahoma" w:eastAsia="Times New Roman" w:hAnsi="Tahoma" w:cs="Tahoma"/>
          <w:b/>
          <w:sz w:val="20"/>
          <w:szCs w:val="20"/>
          <w:lang w:eastAsia="pl-PL"/>
        </w:rPr>
        <w:t>4</w:t>
      </w:r>
      <w:r w:rsidR="00BF51EC" w:rsidRPr="0022035D">
        <w:rPr>
          <w:rFonts w:ascii="Tahoma" w:eastAsia="Times New Roman" w:hAnsi="Tahoma" w:cs="Tahoma"/>
          <w:b/>
          <w:sz w:val="20"/>
          <w:szCs w:val="20"/>
          <w:lang w:eastAsia="pl-PL"/>
        </w:rPr>
        <w:t>.4)</w:t>
      </w:r>
      <w:r w:rsidR="004F25C5" w:rsidRPr="0022035D">
        <w:rPr>
          <w:rFonts w:ascii="Tahoma" w:eastAsia="Times New Roman" w:hAnsi="Tahoma" w:cs="Tahoma"/>
          <w:b/>
          <w:sz w:val="20"/>
          <w:szCs w:val="20"/>
          <w:lang w:eastAsia="pl-PL"/>
        </w:rPr>
        <w:t>SIWZ</w:t>
      </w:r>
    </w:p>
    <w:p w:rsidR="00C41F55" w:rsidRPr="00C41F55" w:rsidRDefault="00C41F55" w:rsidP="00C41F55">
      <w:pPr>
        <w:spacing w:after="0" w:line="240" w:lineRule="auto"/>
        <w:ind w:left="360"/>
        <w:rPr>
          <w:rFonts w:ascii="Tahoma" w:eastAsia="Times New Roman" w:hAnsi="Tahoma" w:cs="Tahoma"/>
          <w:b/>
          <w:sz w:val="20"/>
          <w:szCs w:val="20"/>
          <w:lang w:eastAsia="pl-PL"/>
        </w:rPr>
      </w:pPr>
      <w:r w:rsidRPr="00C41F55">
        <w:rPr>
          <w:rFonts w:ascii="Tahoma" w:eastAsia="Cambria" w:hAnsi="Tahoma" w:cs="Tahoma"/>
          <w:sz w:val="20"/>
          <w:szCs w:val="20"/>
          <w:lang w:val="x-none"/>
        </w:rPr>
        <w:t>Wykonawca wypełnia</w:t>
      </w:r>
      <w:r w:rsidRPr="00C41F55">
        <w:rPr>
          <w:rFonts w:ascii="Tahoma" w:eastAsia="Cambria" w:hAnsi="Tahoma" w:cs="Tahoma"/>
          <w:sz w:val="20"/>
          <w:szCs w:val="20"/>
        </w:rPr>
        <w:t xml:space="preserve"> </w:t>
      </w:r>
      <w:r w:rsidRPr="00C41F55">
        <w:rPr>
          <w:rFonts w:ascii="Tahoma" w:eastAsia="Cambria" w:hAnsi="Tahoma" w:cs="Tahoma"/>
          <w:sz w:val="20"/>
          <w:szCs w:val="20"/>
          <w:lang w:val="x-none"/>
        </w:rPr>
        <w:t xml:space="preserve"> JEDZ, tworząc dokument elektroniczny. Może korzystać z narzędzia </w:t>
      </w:r>
      <w:r>
        <w:rPr>
          <w:rFonts w:ascii="Tahoma" w:eastAsia="Cambria" w:hAnsi="Tahoma" w:cs="Tahoma"/>
          <w:sz w:val="20"/>
          <w:szCs w:val="20"/>
        </w:rPr>
        <w:t xml:space="preserve"> </w:t>
      </w:r>
      <w:r w:rsidRPr="00C41F55">
        <w:rPr>
          <w:rFonts w:ascii="Tahoma" w:eastAsia="Cambria" w:hAnsi="Tahoma" w:cs="Tahoma"/>
          <w:sz w:val="20"/>
          <w:szCs w:val="20"/>
          <w:lang w:val="x-none"/>
        </w:rPr>
        <w:t>ESPD lub innych dostępnych narzędzi lub oprogramowania, które umożliwiają wypełnienie JEDZ i utwor</w:t>
      </w:r>
      <w:r>
        <w:rPr>
          <w:rFonts w:ascii="Tahoma" w:eastAsia="Cambria" w:hAnsi="Tahoma" w:cs="Tahoma"/>
          <w:sz w:val="20"/>
          <w:szCs w:val="20"/>
          <w:lang w:val="x-none"/>
        </w:rPr>
        <w:t>zenie dokumentu elektronicznego</w:t>
      </w:r>
      <w:r>
        <w:rPr>
          <w:rFonts w:ascii="Tahoma" w:eastAsia="Cambria" w:hAnsi="Tahoma" w:cs="Tahoma"/>
          <w:sz w:val="20"/>
          <w:szCs w:val="20"/>
        </w:rPr>
        <w:t>.</w:t>
      </w:r>
      <w:r w:rsidR="00861370">
        <w:rPr>
          <w:rFonts w:ascii="Tahoma" w:eastAsia="Cambria" w:hAnsi="Tahoma" w:cs="Tahoma"/>
          <w:sz w:val="20"/>
          <w:szCs w:val="20"/>
        </w:rPr>
        <w:t xml:space="preserve"> Zamawiający może skorzystać z  podanej instrukcji :</w:t>
      </w:r>
    </w:p>
    <w:p w:rsidR="0022035D" w:rsidRPr="0022035D" w:rsidRDefault="0022035D" w:rsidP="005B249C">
      <w:pPr>
        <w:numPr>
          <w:ilvl w:val="0"/>
          <w:numId w:val="2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Ściągnąć ze strony Zamawiającego i zapisać na swoim komputerze plik „JEDZ w formacie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 xml:space="preserve">”. </w:t>
      </w:r>
    </w:p>
    <w:p w:rsidR="0022035D" w:rsidRPr="0022035D" w:rsidRDefault="0022035D" w:rsidP="005B249C">
      <w:pPr>
        <w:numPr>
          <w:ilvl w:val="0"/>
          <w:numId w:val="2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Wejść na stronę Komisji Europejskiej:</w:t>
      </w:r>
      <w:r w:rsidR="00861370">
        <w:rPr>
          <w:rFonts w:ascii="Tahoma" w:eastAsia="Cambria" w:hAnsi="Tahoma" w:cs="Tahoma"/>
          <w:sz w:val="20"/>
          <w:szCs w:val="20"/>
        </w:rPr>
        <w:t xml:space="preserve">   </w:t>
      </w:r>
      <w:r w:rsidRPr="0022035D">
        <w:rPr>
          <w:rFonts w:ascii="Tahoma" w:eastAsia="Cambria" w:hAnsi="Tahoma" w:cs="Tahoma"/>
          <w:color w:val="0F6FC6" w:themeColor="accent1"/>
          <w:sz w:val="20"/>
          <w:szCs w:val="20"/>
          <w:u w:val="single"/>
        </w:rPr>
        <w:t>https://ec.europa.eu/tools/espd?lang=pl</w:t>
      </w:r>
    </w:p>
    <w:p w:rsidR="00464E24" w:rsidRPr="00464E24" w:rsidRDefault="0022035D" w:rsidP="00464E24">
      <w:pPr>
        <w:ind w:left="720"/>
        <w:contextualSpacing/>
        <w:rPr>
          <w:rFonts w:ascii="Tahoma" w:eastAsia="Calibri" w:hAnsi="Tahoma" w:cs="Tahoma"/>
          <w:color w:val="548DD4"/>
          <w:sz w:val="20"/>
          <w:szCs w:val="20"/>
          <w:u w:val="single"/>
        </w:rPr>
      </w:pPr>
      <w:r w:rsidRPr="0022035D">
        <w:rPr>
          <w:rFonts w:ascii="Tahoma" w:eastAsia="Cambria" w:hAnsi="Tahoma" w:cs="Tahoma"/>
          <w:sz w:val="20"/>
          <w:szCs w:val="20"/>
        </w:rPr>
        <w:t>lub Urzędu Zamówień Publicznych (gdzie znajduje się instrukcja elektronicznego narzędzia do wypełniana JEDZ/ESPD /eESPD/:</w:t>
      </w:r>
      <w:r w:rsidR="00464E24" w:rsidRPr="00464E24">
        <w:rPr>
          <w:rFonts w:ascii="Tahoma" w:eastAsia="Calibri" w:hAnsi="Tahoma" w:cs="Tahoma"/>
          <w:color w:val="548DD4"/>
          <w:sz w:val="20"/>
          <w:szCs w:val="20"/>
          <w:u w:val="single"/>
        </w:rPr>
        <w:t>https://www.uzp.gov.pl/baza-wiedzy/jednolity-europejski-dokument-zamowienia</w:t>
      </w:r>
      <w:r w:rsidR="004013D1">
        <w:rPr>
          <w:rFonts w:ascii="Tahoma" w:eastAsia="Calibri" w:hAnsi="Tahoma" w:cs="Tahoma"/>
          <w:color w:val="548DD4"/>
          <w:sz w:val="20"/>
          <w:szCs w:val="20"/>
          <w:u w:val="single"/>
        </w:rPr>
        <w:t xml:space="preserve">        </w:t>
      </w:r>
      <w:hyperlink r:id="rId18" w:history="1">
        <w:r w:rsidR="004013D1" w:rsidRPr="001132C5">
          <w:rPr>
            <w:rStyle w:val="Hipercze"/>
            <w:rFonts w:ascii="Tahoma" w:eastAsia="Calibri" w:hAnsi="Tahoma" w:cs="Tahoma"/>
            <w:i/>
            <w:color w:val="0F6FC6" w:themeColor="accent1"/>
            <w:sz w:val="20"/>
            <w:szCs w:val="20"/>
          </w:rPr>
          <w:t>https://espd.uzp.gov.pl/filter?lang=pl</w:t>
        </w:r>
      </w:hyperlink>
    </w:p>
    <w:p w:rsidR="0022035D" w:rsidRPr="0022035D" w:rsidRDefault="0022035D" w:rsidP="005B249C">
      <w:pPr>
        <w:numPr>
          <w:ilvl w:val="0"/>
          <w:numId w:val="2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Zaznaczyć opcje „jestem  wykonawcą” i chcę „zaimportować ESPD”.</w:t>
      </w:r>
    </w:p>
    <w:p w:rsidR="0022035D" w:rsidRPr="0022035D" w:rsidRDefault="0022035D" w:rsidP="005B249C">
      <w:pPr>
        <w:numPr>
          <w:ilvl w:val="0"/>
          <w:numId w:val="2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Następnie wybrać ikonkę „przeglądaj” i zaimportować ściągnięty uprzednio plik „JEDZ w formacie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rsidR="0022035D" w:rsidRPr="0022035D" w:rsidRDefault="0022035D" w:rsidP="005B249C">
      <w:pPr>
        <w:numPr>
          <w:ilvl w:val="0"/>
          <w:numId w:val="2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Zaznaczyć odpowiedź na pytanie „Gdzie znajduje się siedziba Państwa przedsiębiorstwa” - menu rozwijane </w:t>
      </w:r>
    </w:p>
    <w:p w:rsidR="0022035D" w:rsidRPr="0022035D" w:rsidRDefault="0022035D" w:rsidP="005B249C">
      <w:pPr>
        <w:numPr>
          <w:ilvl w:val="0"/>
          <w:numId w:val="2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Nacisnąć przycisk „DALEJ”</w:t>
      </w:r>
    </w:p>
    <w:p w:rsidR="0022035D" w:rsidRPr="0022035D" w:rsidRDefault="0022035D" w:rsidP="005B249C">
      <w:pPr>
        <w:numPr>
          <w:ilvl w:val="0"/>
          <w:numId w:val="2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Otworzy się edytowalna wersja JEDZ, którą należy wypełnić. </w:t>
      </w:r>
    </w:p>
    <w:p w:rsidR="0022035D" w:rsidRPr="0022035D" w:rsidRDefault="0022035D" w:rsidP="00CC2230">
      <w:pPr>
        <w:spacing w:after="0" w:line="240" w:lineRule="auto"/>
        <w:ind w:left="720"/>
        <w:contextualSpacing/>
        <w:jc w:val="both"/>
        <w:rPr>
          <w:rFonts w:ascii="Tahoma" w:eastAsia="Cambria" w:hAnsi="Tahoma" w:cs="Tahoma"/>
          <w:sz w:val="20"/>
          <w:szCs w:val="20"/>
          <w:lang w:val="x-none"/>
        </w:rPr>
      </w:pPr>
      <w:r w:rsidRPr="0022035D">
        <w:rPr>
          <w:rFonts w:ascii="Tahoma" w:eastAsia="Cambria" w:hAnsi="Tahoma" w:cs="Tahoma"/>
          <w:sz w:val="20"/>
          <w:szCs w:val="20"/>
        </w:rPr>
        <w:t xml:space="preserve">w części „Informacje na temat postępowania o udzielenie zamówienia” w polu „rodzaj procedury ” należy zaznaczyć „procedura otwarta” -  menu rozwijane. </w:t>
      </w:r>
    </w:p>
    <w:p w:rsidR="0022035D" w:rsidRPr="0022035D" w:rsidRDefault="0022035D" w:rsidP="005B249C">
      <w:pPr>
        <w:pStyle w:val="Akapitzlist"/>
        <w:numPr>
          <w:ilvl w:val="0"/>
          <w:numId w:val="13"/>
        </w:numPr>
        <w:spacing w:after="0" w:line="240" w:lineRule="auto"/>
        <w:jc w:val="both"/>
        <w:rPr>
          <w:rFonts w:ascii="Tahoma" w:hAnsi="Tahoma" w:cs="Tahoma"/>
          <w:sz w:val="20"/>
          <w:szCs w:val="20"/>
        </w:rPr>
      </w:pPr>
      <w:r w:rsidRPr="0022035D">
        <w:rPr>
          <w:rFonts w:ascii="Tahoma" w:eastAsia="Cambria" w:hAnsi="Tahoma" w:cs="Tahoma"/>
          <w:sz w:val="20"/>
          <w:szCs w:val="20"/>
        </w:rPr>
        <w:t>Wypełnić JEDZ z zastrzeżeniem,</w:t>
      </w:r>
      <w:r w:rsidR="00B779D9" w:rsidRPr="00B779D9">
        <w:rPr>
          <w:rFonts w:ascii="Tahoma" w:eastAsia="Cambria" w:hAnsi="Tahoma" w:cs="Tahoma"/>
          <w:sz w:val="20"/>
          <w:szCs w:val="20"/>
        </w:rPr>
        <w:t xml:space="preserve"> </w:t>
      </w:r>
      <w:r w:rsidR="00B779D9" w:rsidRPr="00473199">
        <w:rPr>
          <w:rFonts w:ascii="Tahoma" w:eastAsia="Cambria" w:hAnsi="Tahoma" w:cs="Tahoma"/>
          <w:sz w:val="20"/>
          <w:szCs w:val="20"/>
        </w:rPr>
        <w:t xml:space="preserve">iż w części II w sekcji B Informacja na temat przedstawicieli wykonawcy Zamawiający nie wymaga wypełniania daty i miejsca urodzenia                                         </w:t>
      </w:r>
      <w:r w:rsidRPr="0022035D">
        <w:rPr>
          <w:rFonts w:ascii="Tahoma" w:eastAsia="Cambria" w:hAnsi="Tahoma" w:cs="Tahoma"/>
          <w:sz w:val="20"/>
          <w:szCs w:val="20"/>
        </w:rPr>
        <w:t xml:space="preserve">w części IV: Kryteria kwalifikacji – </w:t>
      </w:r>
      <w:r w:rsidRPr="0022035D">
        <w:rPr>
          <w:rFonts w:ascii="Tahoma" w:hAnsi="Tahoma" w:cs="Tahoma"/>
          <w:sz w:val="20"/>
          <w:szCs w:val="20"/>
        </w:rPr>
        <w:t>Wykonawca może</w:t>
      </w:r>
      <w:r w:rsidR="00861370">
        <w:rPr>
          <w:rFonts w:ascii="Tahoma" w:hAnsi="Tahoma" w:cs="Tahoma"/>
          <w:sz w:val="20"/>
          <w:szCs w:val="20"/>
        </w:rPr>
        <w:t xml:space="preserve"> </w:t>
      </w:r>
      <w:r w:rsidRPr="0022035D">
        <w:rPr>
          <w:rFonts w:ascii="Tahoma" w:hAnsi="Tahoma" w:cs="Tahoma"/>
          <w:sz w:val="20"/>
          <w:szCs w:val="20"/>
        </w:rPr>
        <w:t xml:space="preserve">ograniczyć się do wypełnienia sekcji </w:t>
      </w:r>
      <w:r w:rsidRPr="0022035D">
        <w:rPr>
          <w:sz w:val="32"/>
          <w:szCs w:val="32"/>
        </w:rPr>
        <w:t xml:space="preserve">α </w:t>
      </w:r>
      <w:r w:rsidRPr="0022035D">
        <w:rPr>
          <w:rFonts w:ascii="Tahoma" w:hAnsi="Tahoma" w:cs="Tahoma"/>
          <w:sz w:val="20"/>
          <w:szCs w:val="20"/>
        </w:rPr>
        <w:t xml:space="preserve"> części IV formularza JEDZ  i nie jest zobowiązany do wypełniania  punktów formularza JEDZ w sekcji A-D w części IV,, Kryteria kwalifikacji „ ( tj. warunków udziału w postepowaniu)</w:t>
      </w:r>
    </w:p>
    <w:p w:rsidR="0022035D" w:rsidRPr="0022035D" w:rsidRDefault="0022035D" w:rsidP="005B249C">
      <w:pPr>
        <w:numPr>
          <w:ilvl w:val="0"/>
          <w:numId w:val="2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Zamawiający dopuszcza, aby Wykonawca użył do wypełnienia JEDZ pliku „JEDZ w formacie pdf (podgląd wersji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rsidR="0022035D" w:rsidRPr="0022035D" w:rsidRDefault="0022035D" w:rsidP="005B249C">
      <w:pPr>
        <w:numPr>
          <w:ilvl w:val="0"/>
          <w:numId w:val="2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lastRenderedPageBreak/>
        <w:t>Po stworzeniu lub wygenerowaniu przez Wykonawcę gotowego dokumentu</w:t>
      </w:r>
      <w:r w:rsidR="00C41F55">
        <w:rPr>
          <w:rFonts w:ascii="Tahoma" w:eastAsia="Cambria" w:hAnsi="Tahoma" w:cs="Tahoma"/>
          <w:sz w:val="20"/>
          <w:szCs w:val="20"/>
        </w:rPr>
        <w:t xml:space="preserve"> Wykonawca jest zobowiązany do</w:t>
      </w:r>
      <w:r w:rsidR="00C41F55" w:rsidRPr="00C41F55">
        <w:rPr>
          <w:rFonts w:ascii="Tahoma" w:eastAsia="Cambria" w:hAnsi="Tahoma" w:cs="Tahoma"/>
          <w:sz w:val="20"/>
          <w:szCs w:val="20"/>
        </w:rPr>
        <w:t xml:space="preserve"> podpisania  kwalifikowanym podpisem elektronicznym</w:t>
      </w:r>
      <w:r w:rsidR="00C41F55">
        <w:rPr>
          <w:rFonts w:ascii="Tahoma" w:eastAsia="Cambria" w:hAnsi="Tahoma" w:cs="Tahoma"/>
          <w:sz w:val="20"/>
          <w:szCs w:val="20"/>
        </w:rPr>
        <w:t>.</w:t>
      </w:r>
    </w:p>
    <w:p w:rsidR="00CC5192" w:rsidRPr="00A7133E" w:rsidRDefault="00CC5192" w:rsidP="00CC5192">
      <w:pPr>
        <w:numPr>
          <w:ilvl w:val="0"/>
          <w:numId w:val="1"/>
        </w:numPr>
        <w:tabs>
          <w:tab w:val="left" w:pos="5460"/>
        </w:tabs>
        <w:suppressAutoHyphens/>
        <w:spacing w:after="0" w:line="240" w:lineRule="auto"/>
        <w:contextualSpacing/>
        <w:jc w:val="both"/>
        <w:rPr>
          <w:rFonts w:ascii="Tahoma" w:eastAsia="Times New Roman" w:hAnsi="Tahoma" w:cs="Tahoma"/>
          <w:sz w:val="20"/>
          <w:szCs w:val="24"/>
          <w:lang w:eastAsia="ar-SA"/>
        </w:rPr>
      </w:pPr>
      <w:r w:rsidRPr="00CC5192">
        <w:rPr>
          <w:rFonts w:ascii="Tahoma" w:eastAsia="Times New Roman" w:hAnsi="Tahoma" w:cs="Tahoma"/>
          <w:sz w:val="20"/>
          <w:szCs w:val="24"/>
          <w:lang w:eastAsia="ar-SA"/>
        </w:rPr>
        <w:t xml:space="preserve">Dla wykonawców występujących wspólnie ma w szczególności zastosowanie  art. 23  Prawa zamówień publicznych. Wykonawcy wspólnie ubiegający się o zamówienie zobowiązani są do ustanowienia pełnomocnika do reprezentowania ich w postępowaniu o udzielenie zamówienia albo </w:t>
      </w:r>
      <w:r w:rsidRPr="00A7133E">
        <w:rPr>
          <w:rFonts w:ascii="Tahoma" w:eastAsia="Times New Roman" w:hAnsi="Tahoma" w:cs="Tahoma"/>
          <w:sz w:val="20"/>
          <w:szCs w:val="24"/>
          <w:lang w:eastAsia="ar-SA"/>
        </w:rPr>
        <w:t>reprezentowania ich w postępowaniu i zawarcia umowy w sprawie zamówienia publ</w:t>
      </w:r>
      <w:r w:rsidR="00E2624F" w:rsidRPr="00A7133E">
        <w:rPr>
          <w:rFonts w:ascii="Tahoma" w:eastAsia="Times New Roman" w:hAnsi="Tahoma" w:cs="Tahoma"/>
          <w:sz w:val="20"/>
          <w:szCs w:val="24"/>
          <w:lang w:eastAsia="ar-SA"/>
        </w:rPr>
        <w:t>icznego. Pełnomocnictwo należy złożyć wraz z ofertą</w:t>
      </w:r>
      <w:r w:rsidRPr="00A7133E">
        <w:rPr>
          <w:rFonts w:ascii="Tahoma" w:eastAsia="Times New Roman" w:hAnsi="Tahoma" w:cs="Tahoma"/>
          <w:sz w:val="20"/>
          <w:szCs w:val="24"/>
          <w:lang w:eastAsia="ar-SA"/>
        </w:rPr>
        <w:t>.</w:t>
      </w:r>
    </w:p>
    <w:p w:rsidR="00CC5192" w:rsidRPr="00A7133E" w:rsidRDefault="00CC5192" w:rsidP="00CC5192">
      <w:pPr>
        <w:numPr>
          <w:ilvl w:val="0"/>
          <w:numId w:val="1"/>
        </w:numPr>
        <w:spacing w:after="40" w:line="240" w:lineRule="auto"/>
        <w:jc w:val="both"/>
        <w:rPr>
          <w:rFonts w:ascii="Tahoma" w:hAnsi="Tahoma" w:cs="Tahoma"/>
          <w:bCs/>
          <w:sz w:val="20"/>
          <w:szCs w:val="20"/>
        </w:rPr>
      </w:pPr>
      <w:r w:rsidRPr="00A7133E">
        <w:rPr>
          <w:rFonts w:ascii="Tahoma" w:hAnsi="Tahoma" w:cs="Tahoma"/>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A7133E">
        <w:rPr>
          <w:rFonts w:ascii="Tahoma" w:hAnsi="Tahoma" w:cs="Tahoma"/>
          <w:bCs/>
          <w:sz w:val="20"/>
          <w:szCs w:val="20"/>
        </w:rPr>
        <w:t>późn</w:t>
      </w:r>
      <w:proofErr w:type="spellEnd"/>
      <w:r w:rsidRPr="00A7133E">
        <w:rPr>
          <w:rFonts w:ascii="Tahoma" w:hAnsi="Tahoma" w:cs="Tahoma"/>
          <w:bCs/>
          <w:sz w:val="20"/>
          <w:szCs w:val="20"/>
        </w:rPr>
        <w:t>. zm.), jeśli Wykonawca w terminie składania ofert zastrzegł, że nie mogą one być udostępniane i jednocześnie wykazał, iż zastrzeżone informacje stanowią tajemnicę przedsiębiorstwa.</w:t>
      </w:r>
    </w:p>
    <w:p w:rsidR="00CC5192" w:rsidRPr="00A7133E" w:rsidRDefault="00CC5192" w:rsidP="00CC5192">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A7133E">
        <w:rPr>
          <w:rFonts w:ascii="Tahoma" w:eastAsia="Times New Roman" w:hAnsi="Tahoma" w:cs="Tahoma"/>
          <w:sz w:val="20"/>
          <w:szCs w:val="24"/>
          <w:lang w:eastAsia="pl-PL"/>
        </w:rPr>
        <w:t xml:space="preserve">orstwa </w:t>
      </w:r>
      <w:r w:rsidRPr="00A7133E">
        <w:rPr>
          <w:rFonts w:ascii="Tahoma" w:eastAsia="Times New Roman" w:hAnsi="Tahoma" w:cs="Tahoma"/>
          <w:sz w:val="20"/>
          <w:szCs w:val="24"/>
          <w:lang w:eastAsia="pl-PL"/>
        </w:rPr>
        <w:t xml:space="preserve">lub inne informacje posiadające wartość gospodarczą </w:t>
      </w:r>
      <w:r w:rsidR="002F1D6A" w:rsidRPr="00A7133E">
        <w:rPr>
          <w:rFonts w:ascii="Tahoma" w:eastAsia="Times New Roman" w:hAnsi="Tahoma" w:cs="Tahoma"/>
          <w:sz w:val="20"/>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Pr>
          <w:rFonts w:ascii="Tahoma" w:eastAsia="Times New Roman" w:hAnsi="Tahoma" w:cs="Tahoma"/>
          <w:sz w:val="20"/>
          <w:szCs w:val="24"/>
          <w:lang w:eastAsia="pl-PL"/>
        </w:rPr>
        <w:t xml:space="preserve"> </w:t>
      </w:r>
      <w:r w:rsidRPr="00A7133E">
        <w:rPr>
          <w:rFonts w:ascii="Tahoma" w:eastAsia="Times New Roman" w:hAnsi="Tahoma" w:cs="Tahoma"/>
          <w:sz w:val="20"/>
          <w:szCs w:val="24"/>
          <w:lang w:eastAsia="pl-PL"/>
        </w:rPr>
        <w:t xml:space="preserve">Wykonawca nie może zastrzec swojej nazwy (firmy) oraz adresu, informacji dotyczących ceny, terminu wykonania zamówienia,  warunków płatności zawartych w ofercie. </w:t>
      </w:r>
    </w:p>
    <w:p w:rsidR="002F1D6A" w:rsidRPr="002F1D6A" w:rsidRDefault="002F1D6A" w:rsidP="00A7133E">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A7133E">
        <w:rPr>
          <w:rFonts w:ascii="Tahoma" w:eastAsia="Times New Roman" w:hAnsi="Tahoma" w:cs="Tahoma"/>
          <w:sz w:val="20"/>
          <w:szCs w:val="20"/>
          <w:lang w:eastAsia="ar-SA"/>
        </w:rPr>
        <w:t>checkbox</w:t>
      </w:r>
      <w:proofErr w:type="spellEnd"/>
      <w:r w:rsidRPr="00A7133E">
        <w:rPr>
          <w:rFonts w:ascii="Times New Roman" w:eastAsia="Times New Roman" w:hAnsi="Times New Roman" w:cs="Times New Roman"/>
          <w:sz w:val="24"/>
          <w:szCs w:val="24"/>
          <w:lang w:eastAsia="ar-SA"/>
        </w:rPr>
        <w:t xml:space="preserve"> </w:t>
      </w:r>
      <w:r w:rsidRPr="00A7133E">
        <w:rPr>
          <w:rFonts w:ascii="Times New Roman" w:eastAsia="Times New Roman" w:hAnsi="Times New Roman" w:cs="Times New Roman"/>
          <w:sz w:val="24"/>
          <w:szCs w:val="24"/>
          <w:lang w:eastAsia="ar-SA"/>
        </w:rPr>
        <w:t></w:t>
      </w:r>
      <w:r w:rsidRPr="00A7133E">
        <w:rPr>
          <w:rFonts w:ascii="Tahoma" w:eastAsia="Times New Roman" w:hAnsi="Tahoma" w:cs="Tahoma"/>
          <w:sz w:val="20"/>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A7133E">
        <w:rPr>
          <w:rFonts w:ascii="Tahoma" w:eastAsia="Times New Roman" w:hAnsi="Tahoma" w:cs="Tahoma"/>
          <w:sz w:val="20"/>
          <w:szCs w:val="24"/>
          <w:lang w:eastAsia="pl-PL"/>
        </w:rPr>
        <w:t>checkboxa</w:t>
      </w:r>
      <w:proofErr w:type="spellEnd"/>
      <w:r w:rsidRPr="00A7133E">
        <w:rPr>
          <w:rFonts w:ascii="Tahoma" w:eastAsia="Times New Roman" w:hAnsi="Tahoma" w:cs="Tahoma"/>
          <w:sz w:val="20"/>
          <w:szCs w:val="24"/>
          <w:lang w:eastAsia="pl-PL"/>
        </w:rPr>
        <w:t xml:space="preserve"> </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xml:space="preserve"> część zawierająca informacje stanowiące tajemnicę przedsiębiorstwa z zaznaczonym </w:t>
      </w:r>
      <w:proofErr w:type="spellStart"/>
      <w:r w:rsidRPr="002F1D6A">
        <w:rPr>
          <w:rFonts w:ascii="Tahoma" w:eastAsia="Times New Roman" w:hAnsi="Tahoma" w:cs="Tahoma"/>
          <w:sz w:val="20"/>
          <w:szCs w:val="24"/>
          <w:lang w:eastAsia="pl-PL"/>
        </w:rPr>
        <w:t>checkboxem</w:t>
      </w:r>
      <w:proofErr w:type="spellEnd"/>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W</w:t>
      </w:r>
      <w:r>
        <w:rPr>
          <w:rFonts w:ascii="Tahoma" w:eastAsia="Times New Roman" w:hAnsi="Tahoma" w:cs="Tahoma"/>
          <w:sz w:val="20"/>
          <w:szCs w:val="24"/>
          <w:lang w:eastAsia="pl-PL"/>
        </w:rPr>
        <w:t xml:space="preserve"> celu wykazania ,iż zastrzeżone informacje stanowią </w:t>
      </w:r>
      <w:r w:rsidRPr="002F1D6A">
        <w:rPr>
          <w:rFonts w:ascii="Tahoma" w:eastAsia="Times New Roman" w:hAnsi="Tahoma" w:cs="Tahoma"/>
          <w:sz w:val="20"/>
          <w:szCs w:val="24"/>
          <w:lang w:eastAsia="pl-PL"/>
        </w:rPr>
        <w:t xml:space="preserve"> tajemnicą przedsiębiorstwa </w:t>
      </w:r>
      <w:r>
        <w:rPr>
          <w:rFonts w:ascii="Tahoma" w:eastAsia="Times New Roman" w:hAnsi="Tahoma" w:cs="Tahoma"/>
          <w:sz w:val="20"/>
          <w:szCs w:val="24"/>
          <w:lang w:eastAsia="pl-PL"/>
        </w:rPr>
        <w:t xml:space="preserve"> </w:t>
      </w:r>
      <w:r w:rsidRPr="002F1D6A">
        <w:rPr>
          <w:rFonts w:ascii="Tahoma" w:eastAsia="Times New Roman" w:hAnsi="Tahoma" w:cs="Tahoma"/>
          <w:sz w:val="20"/>
          <w:szCs w:val="24"/>
          <w:lang w:eastAsia="pl-PL"/>
        </w:rPr>
        <w:t>należy załączyć do oferty w formie odrębnego pliku</w:t>
      </w:r>
      <w:r>
        <w:rPr>
          <w:rFonts w:ascii="Tahoma" w:eastAsia="Times New Roman" w:hAnsi="Tahoma" w:cs="Tahoma"/>
          <w:sz w:val="20"/>
          <w:szCs w:val="24"/>
          <w:lang w:eastAsia="pl-PL"/>
        </w:rPr>
        <w:t xml:space="preserve"> wyjaśnienia lub inne dokumenty potwierdzające </w:t>
      </w:r>
      <w:r w:rsidR="00A7133E" w:rsidRPr="00A7133E">
        <w:rPr>
          <w:rFonts w:ascii="Tahoma" w:eastAsia="Times New Roman" w:hAnsi="Tahoma" w:cs="Tahoma"/>
          <w:sz w:val="20"/>
          <w:szCs w:val="24"/>
          <w:lang w:eastAsia="pl-PL"/>
        </w:rPr>
        <w:t>iż dane informacje stanowią tajemnicę przedsiębiorstwa</w:t>
      </w:r>
      <w:r w:rsidR="00A7133E">
        <w:rPr>
          <w:rFonts w:ascii="Tahoma" w:eastAsia="Times New Roman" w:hAnsi="Tahoma" w:cs="Tahoma"/>
          <w:sz w:val="20"/>
          <w:szCs w:val="24"/>
          <w:lang w:eastAsia="pl-PL"/>
        </w:rPr>
        <w:t>.</w:t>
      </w:r>
    </w:p>
    <w:p w:rsidR="00CC5192" w:rsidRPr="00D43F5B" w:rsidRDefault="00CC5192" w:rsidP="00CC5192">
      <w:pPr>
        <w:numPr>
          <w:ilvl w:val="0"/>
          <w:numId w:val="1"/>
        </w:numPr>
        <w:suppressAutoHyphens/>
        <w:spacing w:after="0" w:line="240" w:lineRule="auto"/>
        <w:jc w:val="both"/>
        <w:rPr>
          <w:rFonts w:ascii="Tahoma" w:hAnsi="Tahoma" w:cs="Tahoma"/>
          <w:sz w:val="20"/>
          <w:szCs w:val="20"/>
        </w:rPr>
      </w:pPr>
      <w:r w:rsidRPr="00CC5192">
        <w:rPr>
          <w:rFonts w:ascii="Tahoma" w:hAnsi="Tahoma" w:cs="Tahoma"/>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D43F5B" w:rsidRPr="008D3E29" w:rsidRDefault="00D43F5B" w:rsidP="00CC5192">
      <w:pPr>
        <w:numPr>
          <w:ilvl w:val="0"/>
          <w:numId w:val="1"/>
        </w:numPr>
        <w:suppressAutoHyphens/>
        <w:spacing w:after="0" w:line="240" w:lineRule="auto"/>
        <w:jc w:val="both"/>
        <w:rPr>
          <w:rFonts w:ascii="Tahoma" w:hAnsi="Tahoma" w:cs="Tahoma"/>
          <w:sz w:val="20"/>
          <w:szCs w:val="20"/>
        </w:rPr>
      </w:pPr>
      <w:r>
        <w:rPr>
          <w:rFonts w:ascii="Tahoma" w:hAnsi="Tahoma" w:cs="Tahoma"/>
          <w:bCs/>
          <w:sz w:val="20"/>
          <w:szCs w:val="20"/>
        </w:rPr>
        <w:t xml:space="preserve">Zgodnie z Rozporządzeniem Ministra Rozwoju z dnia 26 lipca 2016 r. w sprawie protokołu postępowania o udzielenie zamówienia publicznego (Dz.U. 2016 r. poz. 1128) Zamawiający udostępnia protokół lub załączniki do protokołu na wniosek. Przekazanie protokołu lub załączników następuje przy użyciu środków komunikacji elektronicznej.  </w:t>
      </w:r>
    </w:p>
    <w:p w:rsidR="00C41F55" w:rsidRPr="00D43F5B" w:rsidRDefault="008D3E29" w:rsidP="00D43F5B">
      <w:pPr>
        <w:pStyle w:val="Akapitzlist"/>
        <w:numPr>
          <w:ilvl w:val="0"/>
          <w:numId w:val="1"/>
        </w:numPr>
        <w:suppressAutoHyphens/>
        <w:spacing w:after="0" w:line="240" w:lineRule="auto"/>
        <w:jc w:val="both"/>
        <w:rPr>
          <w:rFonts w:ascii="Tahoma" w:hAnsi="Tahoma" w:cs="Tahoma"/>
          <w:sz w:val="20"/>
          <w:szCs w:val="20"/>
        </w:rPr>
      </w:pPr>
      <w:r w:rsidRPr="00D43F5B">
        <w:rPr>
          <w:rFonts w:ascii="Tahoma" w:hAnsi="Tahoma" w:cs="Tahoma"/>
          <w:sz w:val="20"/>
          <w:szCs w:val="20"/>
        </w:rPr>
        <w:t>Dokumenty</w:t>
      </w:r>
      <w:r w:rsidR="00C41F55" w:rsidRPr="00D43F5B">
        <w:rPr>
          <w:rFonts w:ascii="Tahoma" w:hAnsi="Tahoma" w:cs="Tahoma"/>
          <w:sz w:val="20"/>
          <w:szCs w:val="20"/>
        </w:rPr>
        <w:t xml:space="preserve"> i oświadczenia </w:t>
      </w:r>
      <w:r w:rsidRPr="00D43F5B">
        <w:rPr>
          <w:rFonts w:ascii="Tahoma" w:hAnsi="Tahoma" w:cs="Tahoma"/>
          <w:sz w:val="20"/>
          <w:szCs w:val="20"/>
        </w:rPr>
        <w:t xml:space="preserve"> sporządzone w języku obcym  muszą być złożone wraz z tłumaczeniem na język polski</w:t>
      </w:r>
      <w:r w:rsidR="00C41F55" w:rsidRPr="00D43F5B">
        <w:rPr>
          <w:rFonts w:ascii="Tahoma" w:hAnsi="Tahoma" w:cs="Tahoma"/>
          <w:sz w:val="20"/>
          <w:szCs w:val="20"/>
        </w:rPr>
        <w:t>.</w:t>
      </w:r>
      <w:r w:rsidRPr="00D43F5B">
        <w:rPr>
          <w:rFonts w:ascii="Tahoma" w:hAnsi="Tahoma" w:cs="Tahoma"/>
          <w:sz w:val="20"/>
          <w:szCs w:val="20"/>
        </w:rPr>
        <w:t xml:space="preserve"> </w:t>
      </w:r>
    </w:p>
    <w:p w:rsidR="00C41F55" w:rsidRPr="00D43F5B" w:rsidRDefault="00C41F55" w:rsidP="00D43F5B">
      <w:pPr>
        <w:pStyle w:val="Akapitzlist"/>
        <w:numPr>
          <w:ilvl w:val="0"/>
          <w:numId w:val="1"/>
        </w:numPr>
        <w:autoSpaceDE w:val="0"/>
        <w:autoSpaceDN w:val="0"/>
        <w:adjustRightInd w:val="0"/>
        <w:spacing w:after="0" w:line="240" w:lineRule="auto"/>
        <w:jc w:val="both"/>
        <w:rPr>
          <w:rFonts w:ascii="Tahoma" w:eastAsia="TimesNewRoman" w:hAnsi="Tahoma" w:cs="Tahoma"/>
          <w:sz w:val="20"/>
          <w:szCs w:val="20"/>
          <w:lang w:eastAsia="pl-PL"/>
        </w:rPr>
      </w:pPr>
      <w:r w:rsidRPr="00D43F5B">
        <w:rPr>
          <w:rFonts w:ascii="Tahoma" w:eastAsia="TimesNewRoman" w:hAnsi="Tahoma" w:cs="Tahoma"/>
          <w:sz w:val="20"/>
          <w:szCs w:val="20"/>
          <w:lang w:eastAsia="pl-PL"/>
        </w:rPr>
        <w:t xml:space="preserve">Jeżeli oryginał dokumentu lub oświadczenia, o których mowa w art. 25 ust. 1 </w:t>
      </w:r>
      <w:r w:rsidR="00D43F5B" w:rsidRPr="00D43F5B">
        <w:rPr>
          <w:rFonts w:ascii="Tahoma" w:eastAsia="TimesNewRoman" w:hAnsi="Tahoma" w:cs="Tahoma"/>
          <w:sz w:val="20"/>
          <w:szCs w:val="20"/>
          <w:lang w:eastAsia="pl-PL"/>
        </w:rPr>
        <w:t xml:space="preserve">ustawy </w:t>
      </w:r>
      <w:proofErr w:type="spellStart"/>
      <w:r w:rsidR="00D43F5B" w:rsidRPr="00D43F5B">
        <w:rPr>
          <w:rFonts w:ascii="Tahoma" w:eastAsia="TimesNewRoman" w:hAnsi="Tahoma" w:cs="Tahoma"/>
          <w:sz w:val="20"/>
          <w:szCs w:val="20"/>
          <w:lang w:eastAsia="pl-PL"/>
        </w:rPr>
        <w:t>Pzp</w:t>
      </w:r>
      <w:proofErr w:type="spellEnd"/>
      <w:r w:rsidRPr="00D43F5B">
        <w:rPr>
          <w:rFonts w:ascii="Tahoma" w:eastAsia="TimesNewRoman" w:hAnsi="Tahoma" w:cs="Tahoma"/>
          <w:sz w:val="20"/>
          <w:szCs w:val="20"/>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rsidR="00C41F55" w:rsidRPr="00FD31C8" w:rsidRDefault="00C41F55" w:rsidP="00044214">
      <w:pPr>
        <w:pStyle w:val="Akapitzlist"/>
        <w:numPr>
          <w:ilvl w:val="0"/>
          <w:numId w:val="1"/>
        </w:numPr>
        <w:autoSpaceDE w:val="0"/>
        <w:autoSpaceDN w:val="0"/>
        <w:adjustRightInd w:val="0"/>
        <w:spacing w:after="0" w:line="240" w:lineRule="auto"/>
        <w:jc w:val="both"/>
        <w:rPr>
          <w:rFonts w:ascii="Tahoma" w:eastAsia="Times New Roman" w:hAnsi="Tahoma" w:cs="Tahoma"/>
          <w:strike/>
          <w:color w:val="000000"/>
          <w:sz w:val="20"/>
          <w:szCs w:val="20"/>
          <w:lang w:eastAsia="pl-PL"/>
        </w:rPr>
      </w:pPr>
      <w:r w:rsidRPr="00044214">
        <w:rPr>
          <w:rFonts w:ascii="Tahoma" w:eastAsia="TimesNewRoman" w:hAnsi="Tahoma" w:cs="Tahoma"/>
          <w:sz w:val="20"/>
          <w:szCs w:val="20"/>
          <w:lang w:eastAsia="pl-PL"/>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rsidR="00FD31C8" w:rsidRDefault="00FD31C8" w:rsidP="00FD31C8">
      <w:pPr>
        <w:autoSpaceDE w:val="0"/>
        <w:autoSpaceDN w:val="0"/>
        <w:adjustRightInd w:val="0"/>
        <w:spacing w:after="0" w:line="240" w:lineRule="auto"/>
        <w:jc w:val="both"/>
        <w:rPr>
          <w:rFonts w:ascii="Tahoma" w:eastAsia="Times New Roman" w:hAnsi="Tahoma" w:cs="Tahoma"/>
          <w:strike/>
          <w:color w:val="000000"/>
          <w:sz w:val="20"/>
          <w:szCs w:val="20"/>
          <w:lang w:eastAsia="pl-PL"/>
        </w:rPr>
      </w:pPr>
    </w:p>
    <w:p w:rsidR="00FD31C8" w:rsidRDefault="00FD31C8" w:rsidP="00FD31C8">
      <w:pPr>
        <w:autoSpaceDE w:val="0"/>
        <w:autoSpaceDN w:val="0"/>
        <w:adjustRightInd w:val="0"/>
        <w:spacing w:after="0" w:line="240" w:lineRule="auto"/>
        <w:jc w:val="both"/>
        <w:rPr>
          <w:rFonts w:ascii="Tahoma" w:eastAsia="Times New Roman" w:hAnsi="Tahoma" w:cs="Tahoma"/>
          <w:strike/>
          <w:color w:val="000000"/>
          <w:sz w:val="20"/>
          <w:szCs w:val="20"/>
          <w:lang w:eastAsia="pl-PL"/>
        </w:rPr>
      </w:pPr>
    </w:p>
    <w:p w:rsidR="00FD31C8" w:rsidRDefault="00FD31C8" w:rsidP="00FD31C8">
      <w:pPr>
        <w:autoSpaceDE w:val="0"/>
        <w:autoSpaceDN w:val="0"/>
        <w:adjustRightInd w:val="0"/>
        <w:spacing w:after="0" w:line="240" w:lineRule="auto"/>
        <w:jc w:val="both"/>
        <w:rPr>
          <w:rFonts w:ascii="Tahoma" w:eastAsia="Times New Roman" w:hAnsi="Tahoma" w:cs="Tahoma"/>
          <w:strike/>
          <w:color w:val="000000"/>
          <w:sz w:val="20"/>
          <w:szCs w:val="20"/>
          <w:lang w:eastAsia="pl-PL"/>
        </w:rPr>
      </w:pPr>
    </w:p>
    <w:p w:rsidR="00953029" w:rsidRDefault="00953029" w:rsidP="00FD31C8">
      <w:pPr>
        <w:autoSpaceDE w:val="0"/>
        <w:autoSpaceDN w:val="0"/>
        <w:adjustRightInd w:val="0"/>
        <w:spacing w:after="0" w:line="240" w:lineRule="auto"/>
        <w:jc w:val="both"/>
        <w:rPr>
          <w:rFonts w:ascii="Tahoma" w:eastAsia="Times New Roman" w:hAnsi="Tahoma" w:cs="Tahoma"/>
          <w:strike/>
          <w:color w:val="000000"/>
          <w:sz w:val="20"/>
          <w:szCs w:val="20"/>
          <w:lang w:eastAsia="pl-PL"/>
        </w:rPr>
      </w:pPr>
    </w:p>
    <w:p w:rsidR="00953029" w:rsidRDefault="00953029" w:rsidP="00FD31C8">
      <w:pPr>
        <w:autoSpaceDE w:val="0"/>
        <w:autoSpaceDN w:val="0"/>
        <w:adjustRightInd w:val="0"/>
        <w:spacing w:after="0" w:line="240" w:lineRule="auto"/>
        <w:jc w:val="both"/>
        <w:rPr>
          <w:rFonts w:ascii="Tahoma" w:eastAsia="Times New Roman" w:hAnsi="Tahoma" w:cs="Tahoma"/>
          <w:strike/>
          <w:color w:val="000000"/>
          <w:sz w:val="20"/>
          <w:szCs w:val="20"/>
          <w:lang w:eastAsia="pl-PL"/>
        </w:rPr>
      </w:pPr>
    </w:p>
    <w:p w:rsidR="00953029" w:rsidRPr="00FD31C8" w:rsidRDefault="00953029" w:rsidP="00FD31C8">
      <w:pPr>
        <w:autoSpaceDE w:val="0"/>
        <w:autoSpaceDN w:val="0"/>
        <w:adjustRightInd w:val="0"/>
        <w:spacing w:after="0" w:line="240" w:lineRule="auto"/>
        <w:jc w:val="both"/>
        <w:rPr>
          <w:rFonts w:ascii="Tahoma" w:eastAsia="Times New Roman" w:hAnsi="Tahoma" w:cs="Tahoma"/>
          <w:strike/>
          <w:color w:val="000000"/>
          <w:sz w:val="20"/>
          <w:szCs w:val="20"/>
          <w:lang w:eastAsia="pl-PL"/>
        </w:rPr>
      </w:pPr>
    </w:p>
    <w:p w:rsidR="008D3E29" w:rsidRPr="00CC5192" w:rsidRDefault="008D3E29" w:rsidP="008D3E29">
      <w:pPr>
        <w:suppressAutoHyphens/>
        <w:spacing w:after="0" w:line="240" w:lineRule="auto"/>
        <w:jc w:val="both"/>
        <w:rPr>
          <w:rFonts w:ascii="Tahoma" w:hAnsi="Tahoma" w:cs="Tahoma"/>
          <w:sz w:val="20"/>
          <w:szCs w:val="20"/>
        </w:rPr>
      </w:pPr>
    </w:p>
    <w:p w:rsidR="00CC5192" w:rsidRPr="00B97BDA" w:rsidRDefault="00CC5192" w:rsidP="00CC5192">
      <w:pPr>
        <w:spacing w:after="0" w:line="240" w:lineRule="auto"/>
        <w:rPr>
          <w:rFonts w:ascii="Tahoma" w:eastAsia="Times New Roman" w:hAnsi="Tahoma" w:cs="Tahoma"/>
          <w:b/>
          <w:sz w:val="20"/>
          <w:szCs w:val="24"/>
          <w:lang w:eastAsia="pl-PL"/>
        </w:rPr>
      </w:pPr>
      <w:r w:rsidRPr="00B97BDA">
        <w:rPr>
          <w:rFonts w:ascii="Tahoma" w:eastAsia="Times New Roman" w:hAnsi="Tahoma" w:cs="Tahoma"/>
          <w:b/>
          <w:sz w:val="20"/>
          <w:szCs w:val="24"/>
          <w:lang w:eastAsia="pl-PL"/>
        </w:rPr>
        <w:lastRenderedPageBreak/>
        <w:t>XI. MIEJSCE ORAZ  TERMIN SKŁADANIA I OTWARCIA OFERT</w:t>
      </w:r>
    </w:p>
    <w:p w:rsidR="001220E8" w:rsidRPr="00DB678F" w:rsidRDefault="001220E8" w:rsidP="005B249C">
      <w:pPr>
        <w:numPr>
          <w:ilvl w:val="1"/>
          <w:numId w:val="25"/>
        </w:numPr>
        <w:suppressAutoHyphens/>
        <w:spacing w:after="0" w:line="240" w:lineRule="auto"/>
        <w:ind w:left="567" w:hanging="567"/>
        <w:jc w:val="both"/>
        <w:rPr>
          <w:rFonts w:ascii="Tahoma" w:eastAsia="Times New Roman" w:hAnsi="Tahoma" w:cs="Tahoma"/>
          <w:sz w:val="20"/>
          <w:szCs w:val="20"/>
          <w:lang w:eastAsia="pl-PL"/>
        </w:rPr>
      </w:pPr>
      <w:r w:rsidRPr="00DB678F">
        <w:rPr>
          <w:rFonts w:ascii="Tahoma" w:eastAsia="Calibri" w:hAnsi="Tahoma" w:cs="Tahoma"/>
          <w:sz w:val="20"/>
          <w:szCs w:val="20"/>
        </w:rPr>
        <w:t xml:space="preserve">Ofertę wraz ze wszystkimi wymaganymi oświadczeniami i dokumentami, należy przesłać za pośrednictwem Platformy elektronicznej dostępnej pod adresem: </w:t>
      </w:r>
      <w:hyperlink r:id="rId19" w:history="1">
        <w:r w:rsidRPr="00DB678F">
          <w:rPr>
            <w:rFonts w:ascii="Tahoma" w:eastAsia="Calibri" w:hAnsi="Tahoma" w:cs="Tahoma"/>
            <w:color w:val="0000FF"/>
            <w:sz w:val="20"/>
            <w:szCs w:val="20"/>
            <w:u w:val="single"/>
          </w:rPr>
          <w:t>https://portal.smartpzp.pl/uck</w:t>
        </w:r>
      </w:hyperlink>
      <w:r w:rsidRPr="00DB678F">
        <w:rPr>
          <w:rFonts w:ascii="Tahoma" w:eastAsia="Calibri" w:hAnsi="Tahoma" w:cs="Tahoma"/>
          <w:color w:val="0000FF"/>
          <w:sz w:val="20"/>
          <w:szCs w:val="20"/>
          <w:u w:val="single"/>
        </w:rPr>
        <w:t xml:space="preserve"> </w:t>
      </w:r>
      <w:r w:rsidR="00DB678F" w:rsidRPr="00DB678F">
        <w:rPr>
          <w:rFonts w:ascii="Tahoma" w:eastAsia="Calibri" w:hAnsi="Tahoma" w:cs="Tahoma"/>
          <w:sz w:val="20"/>
          <w:szCs w:val="20"/>
        </w:rPr>
        <w:t>.</w:t>
      </w:r>
    </w:p>
    <w:p w:rsidR="001220E8" w:rsidRPr="00CC2230" w:rsidRDefault="001220E8" w:rsidP="005B249C">
      <w:pPr>
        <w:pStyle w:val="Akapitzlist"/>
        <w:numPr>
          <w:ilvl w:val="0"/>
          <w:numId w:val="30"/>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sz w:val="20"/>
          <w:szCs w:val="20"/>
          <w:lang w:val="x-none" w:eastAsia="x-none"/>
        </w:rPr>
        <w:t xml:space="preserve">Wykonawca celem złożenia oferty rejestruje się na </w:t>
      </w:r>
      <w:r w:rsidRPr="00CC2230">
        <w:rPr>
          <w:rFonts w:ascii="Tahoma" w:eastAsia="Times New Roman" w:hAnsi="Tahoma" w:cs="Tahoma"/>
          <w:sz w:val="20"/>
          <w:szCs w:val="20"/>
          <w:lang w:eastAsia="x-none"/>
        </w:rPr>
        <w:t>P</w:t>
      </w:r>
      <w:proofErr w:type="spellStart"/>
      <w:r w:rsidRPr="00CC2230">
        <w:rPr>
          <w:rFonts w:ascii="Tahoma" w:eastAsia="Times New Roman" w:hAnsi="Tahoma" w:cs="Tahoma"/>
          <w:sz w:val="20"/>
          <w:szCs w:val="20"/>
          <w:lang w:val="x-none" w:eastAsia="x-none"/>
        </w:rPr>
        <w:t>latformie</w:t>
      </w:r>
      <w:proofErr w:type="spellEnd"/>
      <w:r w:rsidRPr="00CC2230">
        <w:rPr>
          <w:rFonts w:ascii="Tahoma" w:eastAsia="Times New Roman" w:hAnsi="Tahoma" w:cs="Tahoma"/>
          <w:sz w:val="20"/>
          <w:szCs w:val="20"/>
          <w:lang w:val="x-none" w:eastAsia="x-none"/>
        </w:rPr>
        <w:t xml:space="preserve"> pod adresem:</w:t>
      </w:r>
      <w:r w:rsidRPr="00CC2230">
        <w:rPr>
          <w:rFonts w:ascii="Tahoma" w:eastAsia="Times New Roman" w:hAnsi="Tahoma" w:cs="Tahoma"/>
          <w:sz w:val="20"/>
          <w:szCs w:val="20"/>
          <w:lang w:eastAsia="x-none"/>
        </w:rPr>
        <w:t xml:space="preserve"> </w:t>
      </w:r>
      <w:bookmarkStart w:id="0" w:name="_Hlk535835948"/>
      <w:r w:rsidRPr="00CC2230">
        <w:rPr>
          <w:rFonts w:ascii="Tahoma" w:eastAsia="Calibri" w:hAnsi="Tahoma" w:cs="Tahoma"/>
          <w:color w:val="0000FF"/>
          <w:sz w:val="20"/>
          <w:szCs w:val="20"/>
          <w:u w:val="single"/>
        </w:rPr>
        <w:fldChar w:fldCharType="begin"/>
      </w:r>
      <w:r w:rsidRPr="00CC2230">
        <w:rPr>
          <w:rFonts w:ascii="Tahoma" w:eastAsia="Calibri" w:hAnsi="Tahoma" w:cs="Tahoma"/>
          <w:color w:val="0000FF"/>
          <w:sz w:val="20"/>
          <w:szCs w:val="20"/>
          <w:u w:val="single"/>
        </w:rPr>
        <w:instrText xml:space="preserve"> HYPERLINK "https://portal.smartpzp.pl/uck" </w:instrText>
      </w:r>
      <w:r w:rsidRPr="00CC2230">
        <w:rPr>
          <w:rFonts w:ascii="Tahoma" w:eastAsia="Calibri" w:hAnsi="Tahoma" w:cs="Tahoma"/>
          <w:color w:val="0000FF"/>
          <w:sz w:val="20"/>
          <w:szCs w:val="20"/>
          <w:u w:val="single"/>
        </w:rPr>
        <w:fldChar w:fldCharType="separate"/>
      </w:r>
      <w:r w:rsidRPr="00CC2230">
        <w:rPr>
          <w:rFonts w:ascii="Tahoma" w:eastAsia="Calibri" w:hAnsi="Tahoma" w:cs="Tahoma"/>
          <w:color w:val="0000FF"/>
          <w:sz w:val="20"/>
          <w:szCs w:val="20"/>
          <w:u w:val="single"/>
        </w:rPr>
        <w:t>https://portal.smartpzp.pl/uck</w:t>
      </w:r>
      <w:r w:rsidRPr="00CC2230">
        <w:rPr>
          <w:rFonts w:ascii="Tahoma" w:eastAsia="Calibri" w:hAnsi="Tahoma" w:cs="Tahoma"/>
          <w:color w:val="0000FF"/>
          <w:sz w:val="20"/>
          <w:szCs w:val="20"/>
          <w:u w:val="single"/>
        </w:rPr>
        <w:fldChar w:fldCharType="end"/>
      </w:r>
      <w:bookmarkEnd w:id="0"/>
      <w:r w:rsidRPr="00CC2230">
        <w:rPr>
          <w:rFonts w:ascii="Tahoma" w:eastAsia="Times New Roman" w:hAnsi="Tahoma" w:cs="Tahoma"/>
          <w:sz w:val="20"/>
          <w:szCs w:val="20"/>
          <w:lang w:eastAsia="pl-PL"/>
        </w:rPr>
        <w:t xml:space="preserve"> </w:t>
      </w:r>
      <w:r w:rsidRPr="00CC2230">
        <w:rPr>
          <w:rFonts w:ascii="Tahoma" w:eastAsia="Times New Roman" w:hAnsi="Tahoma" w:cs="Tahoma"/>
          <w:sz w:val="20"/>
          <w:szCs w:val="20"/>
          <w:lang w:val="x-none" w:eastAsia="x-none"/>
        </w:rPr>
        <w:t xml:space="preserve">klikając przycisk „Załóż konto”. </w:t>
      </w:r>
      <w:r w:rsidRPr="00CC2230">
        <w:rPr>
          <w:rFonts w:ascii="Tahoma" w:eastAsia="Times New Roman" w:hAnsi="Tahoma" w:cs="Tahoma"/>
          <w:color w:val="FF0000"/>
          <w:sz w:val="20"/>
          <w:szCs w:val="20"/>
          <w:lang w:val="x-none" w:eastAsia="x-none"/>
        </w:rPr>
        <w:t xml:space="preserve"> </w:t>
      </w:r>
      <w:r w:rsidRPr="00CC2230">
        <w:rPr>
          <w:rFonts w:ascii="Tahoma" w:eastAsia="Times New Roman" w:hAnsi="Tahoma" w:cs="Tahoma"/>
          <w:sz w:val="20"/>
          <w:szCs w:val="20"/>
          <w:lang w:val="x-none" w:eastAsia="x-none"/>
        </w:rPr>
        <w:t>Do założenia konta wymagany jest certyfikat kwalifikowany.</w:t>
      </w:r>
      <w:r w:rsidRPr="00CC2230">
        <w:rPr>
          <w:rFonts w:ascii="Tahoma" w:eastAsia="Times New Roman" w:hAnsi="Tahoma" w:cs="Tahoma"/>
          <w:sz w:val="20"/>
          <w:szCs w:val="20"/>
          <w:lang w:eastAsia="x-none"/>
        </w:rPr>
        <w:t xml:space="preserve"> </w:t>
      </w:r>
    </w:p>
    <w:p w:rsidR="001220E8" w:rsidRPr="00CC2230" w:rsidRDefault="001220E8" w:rsidP="005B249C">
      <w:pPr>
        <w:pStyle w:val="Akapitzlist"/>
        <w:numPr>
          <w:ilvl w:val="0"/>
          <w:numId w:val="30"/>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sz w:val="20"/>
          <w:szCs w:val="20"/>
          <w:lang w:val="x-none" w:eastAsia="x-none"/>
        </w:rPr>
        <w:t xml:space="preserve">Szczegółowe informacje dot. sposobu wykonania tych czynności znajdują się w „Instrukcja obsługi Portalu e-Usług </w:t>
      </w:r>
      <w:proofErr w:type="spellStart"/>
      <w:r w:rsidRPr="00CC2230">
        <w:rPr>
          <w:rFonts w:ascii="Tahoma" w:eastAsia="Times New Roman" w:hAnsi="Tahoma" w:cs="Tahoma"/>
          <w:sz w:val="20"/>
          <w:szCs w:val="20"/>
          <w:lang w:val="x-none" w:eastAsia="x-none"/>
        </w:rPr>
        <w:t>SmartPZP</w:t>
      </w:r>
      <w:proofErr w:type="spellEnd"/>
      <w:r w:rsidRPr="00CC2230">
        <w:rPr>
          <w:rFonts w:ascii="Tahoma" w:eastAsia="Times New Roman" w:hAnsi="Tahoma" w:cs="Tahoma"/>
          <w:sz w:val="20"/>
          <w:szCs w:val="20"/>
          <w:lang w:val="x-none" w:eastAsia="x-none"/>
        </w:rPr>
        <w:t>”, dostępnej na stronie Platformy pod adresem</w:t>
      </w:r>
      <w:r w:rsidRPr="00CC2230">
        <w:rPr>
          <w:rFonts w:ascii="Tahoma" w:eastAsia="Times New Roman" w:hAnsi="Tahoma" w:cs="Tahoma"/>
          <w:sz w:val="20"/>
          <w:szCs w:val="20"/>
          <w:lang w:eastAsia="x-none"/>
        </w:rPr>
        <w:t xml:space="preserve"> </w:t>
      </w:r>
      <w:hyperlink r:id="rId20"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rsidR="001220E8" w:rsidRPr="00CC2230" w:rsidRDefault="001220E8" w:rsidP="005B249C">
      <w:pPr>
        <w:pStyle w:val="Akapitzlist"/>
        <w:numPr>
          <w:ilvl w:val="0"/>
          <w:numId w:val="30"/>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color w:val="000000"/>
          <w:sz w:val="20"/>
          <w:szCs w:val="20"/>
          <w:lang w:val="x-none"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rsidR="001220E8" w:rsidRPr="00DB678F" w:rsidRDefault="001220E8" w:rsidP="005B249C">
      <w:pPr>
        <w:numPr>
          <w:ilvl w:val="0"/>
          <w:numId w:val="26"/>
        </w:numPr>
        <w:suppressAutoHyphens/>
        <w:spacing w:after="0" w:line="240" w:lineRule="auto"/>
        <w:ind w:hanging="651"/>
        <w:jc w:val="both"/>
        <w:rPr>
          <w:rFonts w:ascii="Tahoma" w:eastAsia="Times New Roman" w:hAnsi="Tahoma" w:cs="Tahoma"/>
          <w:sz w:val="20"/>
          <w:szCs w:val="20"/>
          <w:lang w:val="x-none" w:eastAsia="x-none"/>
        </w:rPr>
      </w:pPr>
      <w:r w:rsidRPr="00DB678F">
        <w:rPr>
          <w:rFonts w:ascii="Tahoma" w:eastAsia="Times New Roman" w:hAnsi="Tahoma" w:cs="Tahoma"/>
          <w:color w:val="000000"/>
          <w:sz w:val="20"/>
          <w:szCs w:val="20"/>
          <w:lang w:val="x-none" w:eastAsia="pl-PL"/>
        </w:rPr>
        <w:t xml:space="preserve">Dane ogólne – zawiera dane Wykonawcy wprowadzone podczas rejestracji. </w:t>
      </w:r>
    </w:p>
    <w:p w:rsidR="001220E8" w:rsidRPr="00DB678F" w:rsidRDefault="001220E8" w:rsidP="005B249C">
      <w:pPr>
        <w:numPr>
          <w:ilvl w:val="0"/>
          <w:numId w:val="26"/>
        </w:numPr>
        <w:suppressAutoHyphens/>
        <w:spacing w:after="0" w:line="240" w:lineRule="auto"/>
        <w:ind w:left="709" w:hanging="283"/>
        <w:jc w:val="both"/>
        <w:rPr>
          <w:rFonts w:ascii="Tahoma" w:eastAsia="Calibri" w:hAnsi="Tahoma" w:cs="Tahoma"/>
          <w:color w:val="000000"/>
          <w:sz w:val="20"/>
          <w:szCs w:val="20"/>
          <w:lang w:eastAsia="pl-PL"/>
        </w:rPr>
      </w:pPr>
      <w:r w:rsidRPr="00DB678F">
        <w:rPr>
          <w:rFonts w:ascii="Tahoma" w:eastAsia="Times New Roman" w:hAnsi="Tahoma" w:cs="Tahoma"/>
          <w:sz w:val="20"/>
          <w:szCs w:val="20"/>
          <w:lang w:eastAsia="x-none"/>
        </w:rPr>
        <w:t xml:space="preserve">  </w:t>
      </w:r>
      <w:r w:rsidRPr="00DB678F">
        <w:rPr>
          <w:rFonts w:ascii="Tahoma" w:eastAsia="Calibri" w:hAnsi="Tahoma" w:cs="Tahoma"/>
          <w:color w:val="000000"/>
          <w:sz w:val="20"/>
          <w:szCs w:val="20"/>
          <w:lang w:eastAsia="pl-PL"/>
        </w:rPr>
        <w:t xml:space="preserve">Wykonawcy – w tym miejscu istnieje możliwość wprowadzenia danych innego wykonawcy w przypadku występowania w danym postępowaniu więcej niż jednego wykonawcy. W tym celu należy zaznaczyć </w:t>
      </w:r>
      <w:proofErr w:type="spellStart"/>
      <w:r w:rsidRPr="00DB678F">
        <w:rPr>
          <w:rFonts w:ascii="Tahoma" w:eastAsia="Calibri" w:hAnsi="Tahoma" w:cs="Tahoma"/>
          <w:color w:val="000000"/>
          <w:sz w:val="20"/>
          <w:szCs w:val="20"/>
          <w:lang w:eastAsia="pl-PL"/>
        </w:rPr>
        <w:t>chceckbox</w:t>
      </w:r>
      <w:proofErr w:type="spellEnd"/>
      <w:r w:rsidRPr="00DB678F">
        <w:rPr>
          <w:rFonts w:ascii="Tahoma" w:eastAsia="Calibri" w:hAnsi="Tahoma" w:cs="Tahoma"/>
          <w:color w:val="000000"/>
          <w:sz w:val="20"/>
          <w:szCs w:val="20"/>
          <w:lang w:eastAsia="pl-PL"/>
        </w:rPr>
        <w:t xml:space="preserve"> </w:t>
      </w:r>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DB678F">
        <w:rPr>
          <w:rFonts w:ascii="Tahoma" w:eastAsia="Calibri" w:hAnsi="Tahoma" w:cs="Tahoma"/>
          <w:color w:val="000000"/>
          <w:sz w:val="20"/>
          <w:szCs w:val="20"/>
          <w:lang w:eastAsia="pl-PL"/>
        </w:rPr>
        <w:t>checkboxów</w:t>
      </w:r>
      <w:proofErr w:type="spellEnd"/>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dotyczących jawności oraz danych osobowych. Po dodaniu załączników ofertę można wysłać. Aby wysłać ofertę należy kliknąć przycisk „Wyślij ofertę”, który otworzy okno z podsumowaniem oraz przycisk „</w:t>
      </w:r>
      <w:r w:rsidRPr="00DB678F">
        <w:rPr>
          <w:rFonts w:ascii="Tahoma" w:eastAsia="Calibri" w:hAnsi="Tahoma" w:cs="Tahoma"/>
          <w:color w:val="000000"/>
          <w:sz w:val="20"/>
          <w:szCs w:val="20"/>
          <w:lang w:eastAsia="pl-PL"/>
        </w:rPr>
        <w:t> Podpisz”. Po kliknięciu przycisku „</w:t>
      </w:r>
      <w:r w:rsidRPr="00DB678F">
        <w:rPr>
          <w:rFonts w:ascii="Tahoma" w:eastAsia="Calibri" w:hAnsi="Tahoma" w:cs="Tahoma"/>
          <w:color w:val="000000"/>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rsidR="001220E8" w:rsidRPr="00CC2230" w:rsidRDefault="001220E8" w:rsidP="005B249C">
      <w:pPr>
        <w:pStyle w:val="Akapitzlist"/>
        <w:numPr>
          <w:ilvl w:val="0"/>
          <w:numId w:val="30"/>
        </w:numPr>
        <w:suppressAutoHyphens/>
        <w:spacing w:after="0" w:line="240" w:lineRule="auto"/>
        <w:jc w:val="both"/>
        <w:rPr>
          <w:rFonts w:ascii="Tahoma" w:eastAsia="Calibri" w:hAnsi="Tahoma" w:cs="Tahoma"/>
          <w:color w:val="000000"/>
          <w:sz w:val="20"/>
          <w:szCs w:val="20"/>
          <w:lang w:eastAsia="pl-PL"/>
        </w:rPr>
      </w:pPr>
      <w:r w:rsidRPr="00CC2230">
        <w:rPr>
          <w:rFonts w:ascii="Tahoma" w:eastAsia="Calibri" w:hAnsi="Tahoma" w:cs="Tahoma"/>
          <w:color w:val="000000"/>
          <w:sz w:val="20"/>
          <w:szCs w:val="20"/>
          <w:lang w:eastAsia="pl-PL"/>
        </w:rPr>
        <w:t xml:space="preserve">Po prawidłowym złożeniu podpisu, pojawi się okno z raportem z podpisywania/szyfrowania dokumentów. W tym momencie oferta została prawidłowo złożona w danym postępowaniu. </w:t>
      </w:r>
    </w:p>
    <w:p w:rsidR="001220E8" w:rsidRPr="00CC2230" w:rsidRDefault="001220E8" w:rsidP="005B249C">
      <w:pPr>
        <w:pStyle w:val="Akapitzlist"/>
        <w:numPr>
          <w:ilvl w:val="0"/>
          <w:numId w:val="30"/>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val="x-none" w:eastAsia="x-none"/>
        </w:rPr>
        <w:t>Przed terminem składania ofert wykonawca ma możliwość wycofania bądź zmiany oferty (poprzez jej wycofanie oraz złożenie nowej oferty – z uwagi na zaszyfrowaną ofertę brak możliwość edycji złożonej oferty). Wykonawca loguje się na stronę</w:t>
      </w:r>
      <w:r w:rsidRPr="00CC2230">
        <w:rPr>
          <w:rFonts w:ascii="Tahoma" w:eastAsia="Times New Roman" w:hAnsi="Tahoma" w:cs="Tahoma"/>
          <w:sz w:val="20"/>
          <w:szCs w:val="20"/>
          <w:lang w:eastAsia="x-none"/>
        </w:rPr>
        <w:t xml:space="preserve"> </w:t>
      </w:r>
      <w:hyperlink r:id="rId21" w:history="1">
        <w:r w:rsidRPr="00CC2230">
          <w:rPr>
            <w:rFonts w:ascii="Tahoma" w:eastAsia="Calibri" w:hAnsi="Tahoma" w:cs="Tahoma"/>
            <w:color w:val="0000FF"/>
            <w:sz w:val="20"/>
            <w:szCs w:val="20"/>
            <w:u w:val="single"/>
          </w:rPr>
          <w:t>https://portal.smartpzp.pl/uck</w:t>
        </w:r>
      </w:hyperlink>
      <w:r w:rsidRPr="00CC2230">
        <w:rPr>
          <w:rFonts w:ascii="Tahoma" w:eastAsia="Times New Roman" w:hAnsi="Tahoma" w:cs="Tahoma"/>
          <w:sz w:val="20"/>
          <w:szCs w:val="20"/>
          <w:lang w:val="x-none" w:eastAsia="x-none"/>
        </w:rPr>
        <w:t xml:space="preserve">, wyszukuje dane postępowanie a następnie po przejściu do zakładki „Oferta”, wycofuje ją przy pomocy przycisku „Wycofaj ofertę”. Szczegółowe informacje dot. Sposobu wykonania tych czynności znajdują się w „Instrukcji obsługi Portalu e-Usług </w:t>
      </w:r>
      <w:proofErr w:type="spellStart"/>
      <w:r w:rsidRPr="00CC2230">
        <w:rPr>
          <w:rFonts w:ascii="Tahoma" w:eastAsia="Times New Roman" w:hAnsi="Tahoma" w:cs="Tahoma"/>
          <w:sz w:val="20"/>
          <w:szCs w:val="20"/>
          <w:lang w:val="x-none" w:eastAsia="x-none"/>
        </w:rPr>
        <w:t>SmartPZP</w:t>
      </w:r>
      <w:proofErr w:type="spellEnd"/>
      <w:r w:rsidRPr="00CC2230">
        <w:rPr>
          <w:rFonts w:ascii="Tahoma" w:eastAsia="Times New Roman" w:hAnsi="Tahoma" w:cs="Tahoma"/>
          <w:sz w:val="20"/>
          <w:szCs w:val="20"/>
          <w:lang w:val="x-none" w:eastAsia="x-none"/>
        </w:rPr>
        <w:t xml:space="preserve">”, dostępnej na stronie Platformy pod adresem </w:t>
      </w:r>
      <w:hyperlink r:id="rId22"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rsidR="00DB678F" w:rsidRPr="00A10C5D" w:rsidRDefault="00DB678F" w:rsidP="005B249C">
      <w:pPr>
        <w:pStyle w:val="Akapitzlist"/>
        <w:numPr>
          <w:ilvl w:val="0"/>
          <w:numId w:val="30"/>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eastAsia="x-none"/>
        </w:rPr>
        <w:t>Zaleca się nazwanie poszczególnych</w:t>
      </w:r>
      <w:r w:rsidR="00CC2230" w:rsidRPr="00CC2230">
        <w:rPr>
          <w:rFonts w:ascii="Tahoma" w:eastAsia="Times New Roman" w:hAnsi="Tahoma" w:cs="Tahoma"/>
          <w:sz w:val="20"/>
          <w:szCs w:val="20"/>
          <w:lang w:eastAsia="x-none"/>
        </w:rPr>
        <w:t xml:space="preserve"> plików </w:t>
      </w:r>
      <w:r w:rsidRPr="00CC2230">
        <w:rPr>
          <w:rFonts w:ascii="Tahoma" w:eastAsia="Times New Roman" w:hAnsi="Tahoma" w:cs="Tahoma"/>
          <w:sz w:val="20"/>
          <w:szCs w:val="20"/>
          <w:lang w:eastAsia="x-none"/>
        </w:rPr>
        <w:t xml:space="preserve"> dokumentów składanych na Platformie </w:t>
      </w:r>
      <w:proofErr w:type="spellStart"/>
      <w:r w:rsidRPr="00CC2230">
        <w:rPr>
          <w:rFonts w:ascii="Tahoma" w:eastAsia="Times New Roman" w:hAnsi="Tahoma" w:cs="Tahoma"/>
          <w:sz w:val="20"/>
          <w:szCs w:val="20"/>
          <w:lang w:eastAsia="x-none"/>
        </w:rPr>
        <w:t>Smartpzp</w:t>
      </w:r>
      <w:proofErr w:type="spellEnd"/>
      <w:r w:rsidRPr="00CC2230">
        <w:rPr>
          <w:rFonts w:ascii="Tahoma" w:eastAsia="Times New Roman" w:hAnsi="Tahoma" w:cs="Tahoma"/>
          <w:sz w:val="20"/>
          <w:szCs w:val="20"/>
          <w:lang w:eastAsia="x-none"/>
        </w:rPr>
        <w:t xml:space="preserve"> w sposób umożliwiający ich identyfikację : np. formularz ofertowy , formularz cenowy ,JEDZ itp.</w:t>
      </w:r>
    </w:p>
    <w:p w:rsidR="00A10C5D" w:rsidRPr="006456B1" w:rsidRDefault="00A10C5D" w:rsidP="00A10C5D">
      <w:pPr>
        <w:pStyle w:val="Akapitzlist"/>
        <w:suppressAutoHyphens/>
        <w:spacing w:after="0" w:line="240" w:lineRule="auto"/>
        <w:ind w:left="480"/>
        <w:jc w:val="both"/>
        <w:rPr>
          <w:rFonts w:ascii="Tahoma" w:eastAsia="Calibri" w:hAnsi="Tahoma" w:cs="Tahoma"/>
          <w:color w:val="FF0000"/>
          <w:sz w:val="20"/>
          <w:szCs w:val="20"/>
          <w:lang w:eastAsia="pl-PL"/>
        </w:rPr>
      </w:pPr>
    </w:p>
    <w:p w:rsidR="00CC5192" w:rsidRPr="00BA7540" w:rsidRDefault="00CC5192" w:rsidP="005B249C">
      <w:pPr>
        <w:pStyle w:val="Akapitzlist"/>
        <w:numPr>
          <w:ilvl w:val="0"/>
          <w:numId w:val="30"/>
        </w:numPr>
        <w:spacing w:after="0" w:line="240" w:lineRule="auto"/>
        <w:jc w:val="both"/>
        <w:rPr>
          <w:rFonts w:ascii="Tahoma" w:eastAsia="Times New Roman" w:hAnsi="Tahoma" w:cs="Tahoma"/>
          <w:sz w:val="20"/>
          <w:szCs w:val="20"/>
          <w:lang w:eastAsia="pl-PL"/>
        </w:rPr>
      </w:pPr>
      <w:r w:rsidRPr="00BA7540">
        <w:rPr>
          <w:rFonts w:ascii="Tahoma" w:eastAsia="Times New Roman" w:hAnsi="Tahoma" w:cs="Tahoma"/>
          <w:b/>
          <w:bCs/>
          <w:sz w:val="20"/>
          <w:szCs w:val="20"/>
          <w:lang w:eastAsia="pl-PL"/>
        </w:rPr>
        <w:t>Termin składania ofert upływa w dniu</w:t>
      </w:r>
      <w:r w:rsidRPr="00BA7540">
        <w:rPr>
          <w:rFonts w:ascii="Tahoma" w:eastAsia="Times New Roman" w:hAnsi="Tahoma" w:cs="Tahoma"/>
          <w:sz w:val="20"/>
          <w:szCs w:val="20"/>
          <w:lang w:eastAsia="pl-PL"/>
        </w:rPr>
        <w:t xml:space="preserve">   </w:t>
      </w:r>
      <w:r w:rsidR="00AF237F">
        <w:rPr>
          <w:rFonts w:ascii="Tahoma" w:eastAsia="Times New Roman" w:hAnsi="Tahoma" w:cs="Tahoma"/>
          <w:b/>
          <w:bCs/>
          <w:sz w:val="20"/>
          <w:szCs w:val="20"/>
          <w:lang w:eastAsia="pl-PL"/>
        </w:rPr>
        <w:t>29.01.2021</w:t>
      </w:r>
      <w:r w:rsidR="00D405CE" w:rsidRPr="00BA7540">
        <w:rPr>
          <w:rFonts w:ascii="Tahoma" w:eastAsia="Times New Roman" w:hAnsi="Tahoma" w:cs="Tahoma"/>
          <w:b/>
          <w:bCs/>
          <w:sz w:val="20"/>
          <w:szCs w:val="20"/>
          <w:lang w:eastAsia="pl-PL"/>
        </w:rPr>
        <w:t>r</w:t>
      </w:r>
      <w:r w:rsidR="00CE01EB" w:rsidRPr="00BA7540">
        <w:rPr>
          <w:rFonts w:ascii="Tahoma" w:eastAsia="Times New Roman" w:hAnsi="Tahoma" w:cs="Tahoma"/>
          <w:b/>
          <w:bCs/>
          <w:sz w:val="20"/>
          <w:szCs w:val="20"/>
          <w:lang w:eastAsia="pl-PL"/>
        </w:rPr>
        <w:t xml:space="preserve">. </w:t>
      </w:r>
      <w:r w:rsidRPr="00BA7540">
        <w:rPr>
          <w:rFonts w:ascii="Tahoma" w:eastAsia="Times New Roman" w:hAnsi="Tahoma" w:cs="Tahoma"/>
          <w:sz w:val="20"/>
          <w:szCs w:val="20"/>
          <w:lang w:eastAsia="pl-PL"/>
        </w:rPr>
        <w:t>o godz.10.00.</w:t>
      </w:r>
    </w:p>
    <w:p w:rsidR="00584563" w:rsidRPr="00BA7540" w:rsidRDefault="00CC5192" w:rsidP="005B249C">
      <w:pPr>
        <w:pStyle w:val="Akapitzlist"/>
        <w:numPr>
          <w:ilvl w:val="0"/>
          <w:numId w:val="30"/>
        </w:numPr>
        <w:suppressAutoHyphens/>
        <w:spacing w:after="0" w:line="240" w:lineRule="auto"/>
        <w:jc w:val="both"/>
        <w:rPr>
          <w:rFonts w:ascii="Tahoma" w:eastAsia="Times New Roman" w:hAnsi="Tahoma" w:cs="Tahoma"/>
          <w:sz w:val="20"/>
          <w:szCs w:val="20"/>
          <w:lang w:eastAsia="pl-PL"/>
        </w:rPr>
      </w:pPr>
      <w:r w:rsidRPr="00BA7540">
        <w:rPr>
          <w:rFonts w:ascii="Tahoma" w:eastAsia="Times New Roman" w:hAnsi="Tahoma" w:cs="Tahoma"/>
          <w:b/>
          <w:sz w:val="20"/>
          <w:szCs w:val="20"/>
          <w:lang w:eastAsia="pl-PL"/>
        </w:rPr>
        <w:t>Otwarcie ofert nastąpi</w:t>
      </w:r>
      <w:r w:rsidRPr="00BA7540">
        <w:rPr>
          <w:rFonts w:ascii="Tahoma" w:eastAsia="Times New Roman" w:hAnsi="Tahoma" w:cs="Tahoma"/>
          <w:sz w:val="20"/>
          <w:szCs w:val="20"/>
          <w:lang w:eastAsia="pl-PL"/>
        </w:rPr>
        <w:t xml:space="preserve"> w Uniwersyteckim Centrum  Klinicznym im. prof. K. Gibińskiego  Śląskiego Uniwersytetu Medycznego w Katowicach przy ul. Ceglanej 35  w pokoju E05</w:t>
      </w:r>
      <w:r w:rsidR="00D40169" w:rsidRPr="00BA7540">
        <w:rPr>
          <w:rFonts w:ascii="Tahoma" w:eastAsia="Times New Roman" w:hAnsi="Tahoma" w:cs="Tahoma"/>
          <w:sz w:val="20"/>
          <w:szCs w:val="20"/>
          <w:lang w:eastAsia="pl-PL"/>
        </w:rPr>
        <w:t>6</w:t>
      </w:r>
      <w:r w:rsidRPr="00BA7540">
        <w:rPr>
          <w:rFonts w:ascii="Tahoma" w:eastAsia="Times New Roman" w:hAnsi="Tahoma" w:cs="Tahoma"/>
          <w:sz w:val="20"/>
          <w:szCs w:val="20"/>
          <w:lang w:eastAsia="pl-PL"/>
        </w:rPr>
        <w:t xml:space="preserve"> w dniu  </w:t>
      </w:r>
      <w:r w:rsidR="00AF237F" w:rsidRPr="00AF237F">
        <w:rPr>
          <w:rFonts w:ascii="Tahoma" w:eastAsia="Times New Roman" w:hAnsi="Tahoma" w:cs="Tahoma"/>
          <w:b/>
          <w:sz w:val="20"/>
          <w:szCs w:val="20"/>
          <w:lang w:eastAsia="pl-PL"/>
        </w:rPr>
        <w:t>29.01.2021r</w:t>
      </w:r>
      <w:r w:rsidR="00AF237F">
        <w:rPr>
          <w:rFonts w:ascii="Tahoma" w:eastAsia="Times New Roman" w:hAnsi="Tahoma" w:cs="Tahoma"/>
          <w:sz w:val="20"/>
          <w:szCs w:val="20"/>
          <w:lang w:eastAsia="pl-PL"/>
        </w:rPr>
        <w:t>.</w:t>
      </w:r>
      <w:r w:rsidRPr="00BA7540">
        <w:rPr>
          <w:rFonts w:ascii="Tahoma" w:eastAsia="Times New Roman" w:hAnsi="Tahoma" w:cs="Tahoma"/>
          <w:sz w:val="20"/>
          <w:szCs w:val="20"/>
          <w:lang w:eastAsia="pl-PL"/>
        </w:rPr>
        <w:t>o godz. 10.30</w:t>
      </w:r>
      <w:r w:rsidR="00584563" w:rsidRPr="00BA7540">
        <w:rPr>
          <w:rFonts w:ascii="Tahoma" w:eastAsia="Times New Roman" w:hAnsi="Tahoma" w:cs="Tahoma"/>
          <w:sz w:val="20"/>
          <w:szCs w:val="20"/>
          <w:lang w:eastAsia="pl-PL"/>
        </w:rPr>
        <w:t xml:space="preserve"> </w:t>
      </w:r>
      <w:r w:rsidR="00584563" w:rsidRPr="00BA7540">
        <w:rPr>
          <w:rFonts w:ascii="Tahoma" w:eastAsia="Calibri" w:hAnsi="Tahoma" w:cs="Tahoma"/>
          <w:sz w:val="20"/>
          <w:szCs w:val="20"/>
        </w:rPr>
        <w:t>poprzez ich odszyfrowanie na Platformie</w:t>
      </w:r>
      <w:r w:rsidR="00A10C5D" w:rsidRPr="00BA7540">
        <w:rPr>
          <w:rFonts w:ascii="Tahoma" w:eastAsia="Calibri" w:hAnsi="Tahoma" w:cs="Tahoma"/>
          <w:bCs/>
          <w:sz w:val="20"/>
          <w:szCs w:val="20"/>
        </w:rPr>
        <w:t xml:space="preserve"> </w:t>
      </w:r>
      <w:hyperlink r:id="rId23" w:history="1">
        <w:proofErr w:type="spellStart"/>
        <w:r w:rsidR="00584563" w:rsidRPr="00BA7540">
          <w:rPr>
            <w:rFonts w:ascii="Tahoma" w:eastAsia="Calibri" w:hAnsi="Tahoma" w:cs="Tahoma"/>
            <w:sz w:val="20"/>
            <w:szCs w:val="20"/>
            <w:u w:val="single"/>
          </w:rPr>
          <w:t>Smartpzp</w:t>
        </w:r>
        <w:proofErr w:type="spellEnd"/>
      </w:hyperlink>
    </w:p>
    <w:p w:rsidR="00CC5192" w:rsidRPr="00BA7540" w:rsidRDefault="00CC5192" w:rsidP="005B249C">
      <w:pPr>
        <w:pStyle w:val="Akapitzlist"/>
        <w:numPr>
          <w:ilvl w:val="0"/>
          <w:numId w:val="30"/>
        </w:numPr>
        <w:suppressAutoHyphens/>
        <w:spacing w:after="0" w:line="240" w:lineRule="auto"/>
        <w:jc w:val="both"/>
        <w:rPr>
          <w:rFonts w:ascii="Tahoma" w:hAnsi="Tahoma" w:cs="Tahoma"/>
          <w:sz w:val="20"/>
          <w:szCs w:val="20"/>
        </w:rPr>
      </w:pPr>
      <w:r w:rsidRPr="00BA7540">
        <w:rPr>
          <w:rFonts w:ascii="Tahoma" w:hAnsi="Tahoma" w:cs="Tahoma"/>
          <w:sz w:val="20"/>
          <w:szCs w:val="20"/>
        </w:rPr>
        <w:t>Bezpośrednio przed otwarciem ofert Zamawiający poda kwotę, jaką zamierza przeznaczyć na sfinansowanie zamówienia.</w:t>
      </w:r>
    </w:p>
    <w:p w:rsidR="00CC5192" w:rsidRPr="00BA7540" w:rsidRDefault="00CC5192" w:rsidP="005B249C">
      <w:pPr>
        <w:pStyle w:val="Akapitzlist"/>
        <w:numPr>
          <w:ilvl w:val="0"/>
          <w:numId w:val="30"/>
        </w:numPr>
        <w:suppressAutoHyphens/>
        <w:spacing w:after="0" w:line="240" w:lineRule="auto"/>
        <w:jc w:val="both"/>
        <w:rPr>
          <w:rFonts w:ascii="Tahoma" w:hAnsi="Tahoma" w:cs="Tahoma"/>
          <w:sz w:val="20"/>
          <w:szCs w:val="20"/>
        </w:rPr>
      </w:pPr>
      <w:r w:rsidRPr="00BA7540">
        <w:rPr>
          <w:rFonts w:ascii="Tahoma" w:hAnsi="Tahoma" w:cs="Tahoma"/>
          <w:sz w:val="20"/>
          <w:szCs w:val="20"/>
        </w:rPr>
        <w:t xml:space="preserve">Podczas otwarcia ofert Zamawiający odczyta informacje, o których mowa w art. 86 ust. 4 ustawy </w:t>
      </w:r>
      <w:proofErr w:type="spellStart"/>
      <w:r w:rsidRPr="00BA7540">
        <w:rPr>
          <w:rFonts w:ascii="Tahoma" w:hAnsi="Tahoma" w:cs="Tahoma"/>
          <w:sz w:val="20"/>
          <w:szCs w:val="20"/>
        </w:rPr>
        <w:t>Pzp</w:t>
      </w:r>
      <w:proofErr w:type="spellEnd"/>
      <w:r w:rsidRPr="00BA7540">
        <w:rPr>
          <w:rFonts w:ascii="Tahoma" w:hAnsi="Tahoma" w:cs="Tahoma"/>
          <w:sz w:val="20"/>
          <w:szCs w:val="20"/>
        </w:rPr>
        <w:t>.</w:t>
      </w:r>
    </w:p>
    <w:p w:rsidR="00CC5192" w:rsidRPr="00BA7540" w:rsidRDefault="00CC5192" w:rsidP="005B249C">
      <w:pPr>
        <w:pStyle w:val="Akapitzlist"/>
        <w:numPr>
          <w:ilvl w:val="0"/>
          <w:numId w:val="30"/>
        </w:numPr>
        <w:suppressAutoHyphens/>
        <w:spacing w:after="0" w:line="240" w:lineRule="auto"/>
        <w:jc w:val="both"/>
        <w:rPr>
          <w:rFonts w:ascii="Tahoma" w:hAnsi="Tahoma" w:cs="Tahoma"/>
          <w:sz w:val="20"/>
          <w:szCs w:val="20"/>
        </w:rPr>
      </w:pPr>
      <w:r w:rsidRPr="00BA7540">
        <w:rPr>
          <w:rFonts w:ascii="Tahoma" w:hAnsi="Tahoma" w:cs="Tahoma"/>
          <w:bCs/>
          <w:sz w:val="20"/>
          <w:szCs w:val="20"/>
        </w:rPr>
        <w:t xml:space="preserve">Niezwłocznie po otwarciu ofert zamawiający zamieści na stronie </w:t>
      </w:r>
      <w:hyperlink r:id="rId24" w:history="1">
        <w:r w:rsidRPr="00BA7540">
          <w:rPr>
            <w:rFonts w:ascii="Tahoma" w:hAnsi="Tahoma" w:cs="Tahoma"/>
            <w:bCs/>
            <w:sz w:val="20"/>
            <w:szCs w:val="20"/>
          </w:rPr>
          <w:t>www.uck.katowice.pl</w:t>
        </w:r>
      </w:hyperlink>
      <w:r w:rsidRPr="00BA7540">
        <w:rPr>
          <w:rFonts w:ascii="Tahoma" w:hAnsi="Tahoma" w:cs="Tahoma"/>
          <w:bCs/>
          <w:sz w:val="20"/>
          <w:szCs w:val="20"/>
        </w:rPr>
        <w:t xml:space="preserve">  </w:t>
      </w:r>
      <w:r w:rsidR="00044214" w:rsidRPr="00BA7540">
        <w:rPr>
          <w:rFonts w:ascii="Tahoma" w:hAnsi="Tahoma" w:cs="Tahoma"/>
          <w:bCs/>
          <w:sz w:val="20"/>
          <w:szCs w:val="20"/>
        </w:rPr>
        <w:t xml:space="preserve">oraz na platformie </w:t>
      </w:r>
      <w:proofErr w:type="spellStart"/>
      <w:r w:rsidR="00044214" w:rsidRPr="00BA7540">
        <w:rPr>
          <w:rFonts w:ascii="Tahoma" w:hAnsi="Tahoma" w:cs="Tahoma"/>
          <w:bCs/>
          <w:sz w:val="20"/>
          <w:szCs w:val="20"/>
        </w:rPr>
        <w:t>Smartpzp</w:t>
      </w:r>
      <w:proofErr w:type="spellEnd"/>
      <w:r w:rsidR="00044214" w:rsidRPr="00BA7540">
        <w:rPr>
          <w:rFonts w:ascii="Tahoma" w:hAnsi="Tahoma" w:cs="Tahoma"/>
          <w:bCs/>
          <w:sz w:val="20"/>
          <w:szCs w:val="20"/>
        </w:rPr>
        <w:t xml:space="preserve"> </w:t>
      </w:r>
      <w:r w:rsidRPr="00BA7540">
        <w:rPr>
          <w:rFonts w:ascii="Tahoma" w:hAnsi="Tahoma" w:cs="Tahoma"/>
          <w:bCs/>
          <w:sz w:val="20"/>
          <w:szCs w:val="20"/>
        </w:rPr>
        <w:t xml:space="preserve"> informacje dotyczące:</w:t>
      </w:r>
    </w:p>
    <w:p w:rsidR="00CC5192" w:rsidRPr="00BA7540" w:rsidRDefault="00CC5192" w:rsidP="0073358B">
      <w:pPr>
        <w:numPr>
          <w:ilvl w:val="0"/>
          <w:numId w:val="7"/>
        </w:numPr>
        <w:suppressAutoHyphens/>
        <w:spacing w:after="0" w:line="240" w:lineRule="auto"/>
        <w:jc w:val="both"/>
        <w:rPr>
          <w:rFonts w:ascii="Tahoma" w:hAnsi="Tahoma" w:cs="Tahoma"/>
          <w:sz w:val="20"/>
          <w:szCs w:val="20"/>
        </w:rPr>
      </w:pPr>
      <w:r w:rsidRPr="00BA7540">
        <w:rPr>
          <w:rFonts w:ascii="Tahoma" w:hAnsi="Tahoma" w:cs="Tahoma"/>
          <w:bCs/>
          <w:sz w:val="20"/>
          <w:szCs w:val="20"/>
        </w:rPr>
        <w:t>kwoty, jaką zamierza przeznaczyć na sfinansowanie zamówienia;</w:t>
      </w:r>
    </w:p>
    <w:p w:rsidR="00CC5192" w:rsidRPr="00BA7540" w:rsidRDefault="00CC5192" w:rsidP="0073358B">
      <w:pPr>
        <w:numPr>
          <w:ilvl w:val="0"/>
          <w:numId w:val="7"/>
        </w:numPr>
        <w:suppressAutoHyphens/>
        <w:spacing w:after="0" w:line="240" w:lineRule="auto"/>
        <w:jc w:val="both"/>
        <w:rPr>
          <w:rFonts w:ascii="Tahoma" w:hAnsi="Tahoma" w:cs="Tahoma"/>
          <w:sz w:val="20"/>
          <w:szCs w:val="20"/>
        </w:rPr>
      </w:pPr>
      <w:r w:rsidRPr="00BA7540">
        <w:rPr>
          <w:rFonts w:ascii="Tahoma" w:hAnsi="Tahoma" w:cs="Tahoma"/>
          <w:bCs/>
          <w:sz w:val="20"/>
          <w:szCs w:val="20"/>
        </w:rPr>
        <w:t>firm oraz adresów wykonawców, którzy złożyli oferty w terminie;</w:t>
      </w:r>
    </w:p>
    <w:p w:rsidR="00CC5192" w:rsidRPr="00BA7540" w:rsidRDefault="00CC5192" w:rsidP="0073358B">
      <w:pPr>
        <w:numPr>
          <w:ilvl w:val="0"/>
          <w:numId w:val="7"/>
        </w:numPr>
        <w:suppressAutoHyphens/>
        <w:spacing w:after="0" w:line="240" w:lineRule="auto"/>
        <w:jc w:val="both"/>
        <w:rPr>
          <w:rFonts w:ascii="Tahoma" w:hAnsi="Tahoma" w:cs="Tahoma"/>
          <w:sz w:val="20"/>
          <w:szCs w:val="20"/>
        </w:rPr>
      </w:pPr>
      <w:r w:rsidRPr="00BA7540">
        <w:rPr>
          <w:rFonts w:ascii="Tahoma" w:hAnsi="Tahoma" w:cs="Tahoma"/>
          <w:sz w:val="20"/>
          <w:szCs w:val="20"/>
        </w:rPr>
        <w:t>ceny, terminu wykonania zamówienia,  warunków płatności zawartych   w ofertach.</w:t>
      </w:r>
    </w:p>
    <w:p w:rsidR="00CC5192" w:rsidRPr="00BA7540" w:rsidRDefault="00CC5192" w:rsidP="005B249C">
      <w:pPr>
        <w:pStyle w:val="Akapitzlist"/>
        <w:numPr>
          <w:ilvl w:val="0"/>
          <w:numId w:val="30"/>
        </w:numPr>
        <w:spacing w:line="240" w:lineRule="auto"/>
        <w:rPr>
          <w:rFonts w:ascii="Tahoma" w:hAnsi="Tahoma" w:cs="Tahoma"/>
          <w:sz w:val="20"/>
          <w:szCs w:val="20"/>
        </w:rPr>
      </w:pPr>
      <w:r w:rsidRPr="00BA7540">
        <w:rPr>
          <w:rFonts w:ascii="Tahoma" w:hAnsi="Tahoma" w:cs="Tahoma"/>
          <w:sz w:val="20"/>
          <w:szCs w:val="20"/>
        </w:rPr>
        <w:t xml:space="preserve">Zamawiający niezwłocznie zawiadomi Wykonawcę o złożeniu oferty po terminie i zwróci ofertę po upływie terminu do wniesienia odwołania. </w:t>
      </w:r>
    </w:p>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XII. OPIS SPOSOBU OBLICZENIA CENY</w:t>
      </w:r>
    </w:p>
    <w:p w:rsidR="00CC5192" w:rsidRPr="00053DE9" w:rsidRDefault="00CC5192" w:rsidP="005B249C">
      <w:pPr>
        <w:numPr>
          <w:ilvl w:val="0"/>
          <w:numId w:val="20"/>
        </w:numPr>
        <w:suppressAutoHyphens/>
        <w:spacing w:after="0" w:line="240" w:lineRule="auto"/>
        <w:jc w:val="both"/>
        <w:rPr>
          <w:rFonts w:ascii="Tahoma" w:eastAsia="TimesNewRomanPSMT" w:hAnsi="Tahoma" w:cs="Tahoma"/>
          <w:bCs/>
          <w:iCs/>
          <w:sz w:val="20"/>
          <w:szCs w:val="20"/>
          <w:lang w:eastAsia="ar-SA"/>
        </w:rPr>
      </w:pPr>
      <w:r w:rsidRPr="00053DE9">
        <w:rPr>
          <w:rFonts w:ascii="Tahoma" w:eastAsia="TimesNewRomanPSMT" w:hAnsi="Tahoma" w:cs="Tahoma"/>
          <w:bCs/>
          <w:iCs/>
          <w:sz w:val="20"/>
          <w:szCs w:val="20"/>
          <w:lang w:eastAsia="ar-SA"/>
        </w:rPr>
        <w:t>Wykonawca</w:t>
      </w:r>
      <w:r w:rsidR="00053DE9" w:rsidRPr="00053DE9">
        <w:rPr>
          <w:rFonts w:ascii="Tahoma" w:eastAsia="TimesNewRomanPSMT" w:hAnsi="Tahoma" w:cs="Tahoma"/>
          <w:bCs/>
          <w:iCs/>
          <w:sz w:val="20"/>
          <w:szCs w:val="20"/>
          <w:lang w:eastAsia="ar-SA"/>
        </w:rPr>
        <w:t xml:space="preserve"> oferując produkt leczniczy znajdujący się na liście leków refundowanych </w:t>
      </w:r>
      <w:r w:rsidRPr="00053DE9">
        <w:rPr>
          <w:rFonts w:ascii="Tahoma" w:eastAsia="TimesNewRomanPSMT" w:hAnsi="Tahoma" w:cs="Tahoma"/>
          <w:bCs/>
          <w:iCs/>
          <w:sz w:val="20"/>
          <w:szCs w:val="20"/>
          <w:lang w:eastAsia="ar-SA"/>
        </w:rPr>
        <w:t xml:space="preserve"> jest zobowiązany do zaoferowania cen produktów leczniczych nie wyższych niż obowiązująca wysokość limitu finansowania części B i C załącznika do aktualnego obwieszczenia Ministra Zdrowia w sprawie wykazu refundowanych leków, środków spożywczych specjalnego przeznaczenia żywieniowego oraz wyrobów medycznych</w:t>
      </w:r>
      <w:r w:rsidR="00053DE9" w:rsidRPr="00053DE9">
        <w:rPr>
          <w:rFonts w:ascii="Tahoma" w:eastAsia="TimesNewRomanPSMT" w:hAnsi="Tahoma" w:cs="Tahoma"/>
          <w:bCs/>
          <w:iCs/>
          <w:sz w:val="20"/>
          <w:szCs w:val="20"/>
          <w:lang w:eastAsia="ar-SA"/>
        </w:rPr>
        <w:t xml:space="preserve"> aktualnego na dzień składania ofert.</w:t>
      </w:r>
    </w:p>
    <w:p w:rsidR="00CC5192" w:rsidRPr="00CC5192" w:rsidRDefault="00CC5192" w:rsidP="005B249C">
      <w:pPr>
        <w:numPr>
          <w:ilvl w:val="0"/>
          <w:numId w:val="20"/>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lastRenderedPageBreak/>
        <w:t>Cena musi uwzględniać wszystkie wymagania niniejszej specyfikacji istotnych warunków zamówienia tj. obejmować wszelkie koszty, jakie poniesie Wykonawca z tytułu należytej oraz zgodnej z obowiązującymi przepisami realizacji przedmiotu zamówienia np.:</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transportu do miejsca wskazanego przez Zamawiającego;</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ubezpieczenia dostawy do Zamawiającego</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załadunku i rozładunku;</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cła i podatków, jeśli takie występują;</w:t>
      </w:r>
    </w:p>
    <w:p w:rsidR="00CC5192" w:rsidRPr="00CC5192" w:rsidRDefault="00CC5192" w:rsidP="00EF3CC0">
      <w:pPr>
        <w:spacing w:after="0" w:line="240" w:lineRule="auto"/>
        <w:ind w:left="340"/>
        <w:rPr>
          <w:rFonts w:ascii="Tahoma" w:eastAsia="Times New Roman" w:hAnsi="Tahoma" w:cs="Tahoma"/>
          <w:sz w:val="20"/>
          <w:szCs w:val="24"/>
          <w:lang w:eastAsia="pl-PL"/>
        </w:rPr>
      </w:pPr>
      <w:r w:rsidRPr="00CC5192">
        <w:rPr>
          <w:rFonts w:ascii="Tahoma" w:eastAsia="Times New Roman" w:hAnsi="Tahoma" w:cs="Tahoma"/>
          <w:sz w:val="20"/>
          <w:szCs w:val="24"/>
        </w:rPr>
        <w:t xml:space="preserve">- </w:t>
      </w:r>
      <w:r w:rsidRPr="00CC5192">
        <w:rPr>
          <w:rFonts w:ascii="Tahoma" w:eastAsia="Times New Roman" w:hAnsi="Tahoma" w:cs="Tahoma"/>
          <w:sz w:val="20"/>
          <w:szCs w:val="24"/>
          <w:lang w:eastAsia="pl-PL"/>
        </w:rPr>
        <w:t xml:space="preserve">Cena ma być wyrażona w złotych polskich. </w:t>
      </w:r>
    </w:p>
    <w:p w:rsidR="00CC5192" w:rsidRPr="00CC5192" w:rsidRDefault="00CC5192" w:rsidP="005B249C">
      <w:pPr>
        <w:numPr>
          <w:ilvl w:val="0"/>
          <w:numId w:val="20"/>
        </w:numPr>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Ceny jednostkowe , ceny netto i brutto oraz należny podatek VAT należy podać z dokładnością do dwóch miejsc po przecinku.</w:t>
      </w:r>
    </w:p>
    <w:p w:rsidR="00CC5192" w:rsidRPr="00CC5192" w:rsidRDefault="00CC5192" w:rsidP="005B249C">
      <w:pPr>
        <w:numPr>
          <w:ilvl w:val="0"/>
          <w:numId w:val="20"/>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okre</w:t>
      </w:r>
      <w:r w:rsidRPr="00CC5192">
        <w:rPr>
          <w:rFonts w:ascii="Tahoma" w:eastAsia="TTE160EC48t00" w:hAnsi="Tahoma" w:cs="Tahoma" w:hint="eastAsia"/>
          <w:sz w:val="20"/>
          <w:szCs w:val="24"/>
          <w:lang w:eastAsia="pl-PL"/>
        </w:rPr>
        <w:t>ś</w:t>
      </w:r>
      <w:r w:rsidRPr="00CC5192">
        <w:rPr>
          <w:rFonts w:ascii="Tahoma" w:eastAsia="Times New Roman" w:hAnsi="Tahoma" w:cs="Tahoma"/>
          <w:sz w:val="20"/>
          <w:szCs w:val="24"/>
          <w:lang w:eastAsia="pl-PL"/>
        </w:rPr>
        <w:t>la cen</w:t>
      </w:r>
      <w:r w:rsidRPr="00CC5192">
        <w:rPr>
          <w:rFonts w:ascii="Tahoma" w:eastAsia="TTE160EC48t00" w:hAnsi="Tahoma" w:cs="Tahoma" w:hint="eastAsia"/>
          <w:sz w:val="20"/>
          <w:szCs w:val="24"/>
          <w:lang w:eastAsia="pl-PL"/>
        </w:rPr>
        <w:t>ę</w:t>
      </w:r>
      <w:r w:rsidRPr="00CC5192">
        <w:rPr>
          <w:rFonts w:ascii="Tahoma" w:eastAsia="TTE160EC48t00" w:hAnsi="Tahoma" w:cs="Tahoma"/>
          <w:sz w:val="20"/>
          <w:szCs w:val="24"/>
          <w:lang w:eastAsia="pl-PL"/>
        </w:rPr>
        <w:t xml:space="preserve"> </w:t>
      </w:r>
      <w:r w:rsidRPr="00CC5192">
        <w:rPr>
          <w:rFonts w:ascii="Tahoma" w:eastAsia="Times New Roman" w:hAnsi="Tahoma" w:cs="Tahoma"/>
          <w:sz w:val="20"/>
          <w:szCs w:val="24"/>
          <w:lang w:eastAsia="pl-PL"/>
        </w:rPr>
        <w:t>realizacji zamówienia poprzez wypełnienie formularza asortymentowo-cenowego – załącznik  nr 4.1 do 4.</w:t>
      </w:r>
      <w:r w:rsidR="00F26A04">
        <w:rPr>
          <w:rFonts w:ascii="Tahoma" w:eastAsia="Times New Roman" w:hAnsi="Tahoma" w:cs="Tahoma"/>
          <w:sz w:val="20"/>
          <w:szCs w:val="24"/>
          <w:lang w:eastAsia="pl-PL"/>
        </w:rPr>
        <w:t>7</w:t>
      </w:r>
      <w:r w:rsidR="00FD31C8">
        <w:rPr>
          <w:rFonts w:ascii="Tahoma" w:eastAsia="Times New Roman" w:hAnsi="Tahoma" w:cs="Tahoma"/>
          <w:sz w:val="20"/>
          <w:szCs w:val="24"/>
          <w:lang w:eastAsia="pl-PL"/>
        </w:rPr>
        <w:t>9</w:t>
      </w:r>
      <w:r w:rsidR="00DC04F0">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oraz przeniesienie do formularza oferty sumy cen netto elementów przedmiotu zamówienia, kwoty podatku VAT oraz ceny ofertowej  z podatkiem VAT oferowanej części . </w:t>
      </w:r>
    </w:p>
    <w:p w:rsidR="00CC5192" w:rsidRPr="005E1A5F" w:rsidRDefault="00CC5192" w:rsidP="005B249C">
      <w:pPr>
        <w:numPr>
          <w:ilvl w:val="0"/>
          <w:numId w:val="20"/>
        </w:numPr>
        <w:autoSpaceDE w:val="0"/>
        <w:autoSpaceDN w:val="0"/>
        <w:adjustRightInd w:val="0"/>
        <w:spacing w:after="0" w:line="240" w:lineRule="auto"/>
        <w:contextualSpacing/>
        <w:rPr>
          <w:rFonts w:ascii="Tahoma" w:eastAsia="Times New Roman" w:hAnsi="Tahoma" w:cs="Tahoma"/>
          <w:sz w:val="20"/>
          <w:szCs w:val="24"/>
          <w:lang w:eastAsia="pl-PL"/>
        </w:rPr>
      </w:pPr>
      <w:r w:rsidRPr="0098203D">
        <w:rPr>
          <w:rFonts w:ascii="Tahoma" w:eastAsia="Times New Roman" w:hAnsi="Tahoma" w:cs="Tahoma"/>
          <w:sz w:val="20"/>
          <w:szCs w:val="24"/>
          <w:lang w:eastAsia="pl-PL"/>
        </w:rPr>
        <w:t xml:space="preserve">Ceny jednostkowe w formularzach asortymentowo - cenowych  należy określić według wskazań w opisie ceny </w:t>
      </w:r>
      <w:r w:rsidRPr="005E1A5F">
        <w:rPr>
          <w:rFonts w:ascii="Tahoma" w:eastAsia="Times New Roman" w:hAnsi="Tahoma" w:cs="Tahoma"/>
          <w:sz w:val="20"/>
          <w:szCs w:val="24"/>
          <w:lang w:eastAsia="pl-PL"/>
        </w:rPr>
        <w:t>jednostkowe</w:t>
      </w:r>
      <w:r w:rsidR="00793B39" w:rsidRPr="005E1A5F">
        <w:rPr>
          <w:rFonts w:ascii="Tahoma" w:eastAsia="Times New Roman" w:hAnsi="Tahoma" w:cs="Tahoma"/>
          <w:sz w:val="20"/>
          <w:szCs w:val="24"/>
          <w:lang w:eastAsia="pl-PL"/>
        </w:rPr>
        <w:t>j tj</w:t>
      </w:r>
      <w:r w:rsidR="005E0E12" w:rsidRPr="005E1A5F">
        <w:rPr>
          <w:rFonts w:ascii="Tahoma" w:eastAsia="Times New Roman" w:hAnsi="Tahoma" w:cs="Tahoma"/>
          <w:sz w:val="20"/>
          <w:szCs w:val="24"/>
          <w:lang w:eastAsia="pl-PL"/>
        </w:rPr>
        <w:t>. za sztukę , za opakowanie</w:t>
      </w:r>
      <w:r w:rsidR="008E70A3" w:rsidRPr="005E1A5F">
        <w:rPr>
          <w:rFonts w:ascii="Tahoma" w:eastAsia="Times New Roman" w:hAnsi="Tahoma" w:cs="Tahoma"/>
          <w:sz w:val="20"/>
          <w:szCs w:val="24"/>
          <w:lang w:eastAsia="pl-PL"/>
        </w:rPr>
        <w:t>,</w:t>
      </w:r>
      <w:r w:rsidR="0001176C">
        <w:rPr>
          <w:rFonts w:ascii="Tahoma" w:eastAsia="Times New Roman" w:hAnsi="Tahoma" w:cs="Tahoma"/>
          <w:sz w:val="20"/>
          <w:szCs w:val="24"/>
          <w:lang w:eastAsia="pl-PL"/>
        </w:rPr>
        <w:t xml:space="preserve"> za gram,</w:t>
      </w:r>
      <w:r w:rsidR="00FD31C8">
        <w:rPr>
          <w:rFonts w:ascii="Tahoma" w:eastAsia="Times New Roman" w:hAnsi="Tahoma" w:cs="Tahoma"/>
          <w:sz w:val="20"/>
          <w:szCs w:val="24"/>
          <w:lang w:eastAsia="pl-PL"/>
        </w:rPr>
        <w:t xml:space="preserve"> za miligram</w:t>
      </w:r>
      <w:r w:rsidR="008E70A3" w:rsidRPr="005E1A5F">
        <w:rPr>
          <w:rFonts w:ascii="Tahoma" w:eastAsia="Times New Roman" w:hAnsi="Tahoma" w:cs="Tahoma"/>
          <w:sz w:val="20"/>
          <w:szCs w:val="24"/>
          <w:lang w:eastAsia="pl-PL"/>
        </w:rPr>
        <w:t xml:space="preserve"> </w:t>
      </w:r>
    </w:p>
    <w:p w:rsidR="001355C4" w:rsidRPr="001355C4" w:rsidRDefault="001355C4" w:rsidP="005B249C">
      <w:pPr>
        <w:pStyle w:val="Akapitzlist"/>
        <w:numPr>
          <w:ilvl w:val="0"/>
          <w:numId w:val="20"/>
        </w:numPr>
        <w:spacing w:after="0" w:line="240" w:lineRule="auto"/>
        <w:rPr>
          <w:rFonts w:ascii="Tahoma" w:eastAsia="Times New Roman" w:hAnsi="Tahoma" w:cs="Tahoma"/>
          <w:sz w:val="20"/>
          <w:szCs w:val="24"/>
          <w:lang w:eastAsia="pl-PL"/>
        </w:rPr>
      </w:pPr>
      <w:r w:rsidRPr="001355C4">
        <w:rPr>
          <w:rFonts w:ascii="Tahoma" w:eastAsia="Times New Roman" w:hAnsi="Tahoma" w:cs="Tahoma"/>
          <w:sz w:val="20"/>
          <w:szCs w:val="24"/>
          <w:lang w:eastAsia="pl-PL"/>
        </w:rPr>
        <w:t>Stawka podatku VAT jest określana zgodnie z ustawą z dnia 11 marca 2004 r. o podatku od towarów i usług (Dz. U. z 2020r. poz.568). W formularzu asortymentowo cenowym w  pozycji  VAT % dopuszcza się wpisanie zamiennie liczbowej lub procentowej wartości stawki podatku VAT.</w:t>
      </w:r>
    </w:p>
    <w:p w:rsidR="00CC5192" w:rsidRPr="00CC5192" w:rsidRDefault="00CC5192" w:rsidP="005B249C">
      <w:pPr>
        <w:numPr>
          <w:ilvl w:val="0"/>
          <w:numId w:val="20"/>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w:t>
      </w:r>
      <w:r w:rsidR="00F82EF1">
        <w:rPr>
          <w:rFonts w:ascii="Tahoma" w:hAnsi="Tahoma" w:cs="Tahoma"/>
          <w:color w:val="000000"/>
          <w:sz w:val="20"/>
          <w:szCs w:val="20"/>
        </w:rPr>
        <w:t xml:space="preserve">                </w:t>
      </w:r>
      <w:r w:rsidRPr="00CC5192">
        <w:rPr>
          <w:rFonts w:ascii="Tahoma" w:hAnsi="Tahoma" w:cs="Tahoma"/>
          <w:color w:val="000000"/>
          <w:sz w:val="20"/>
          <w:szCs w:val="20"/>
        </w:rPr>
        <w:t xml:space="preserve">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CC5192">
        <w:rPr>
          <w:rFonts w:ascii="Tahoma" w:hAnsi="Tahoma" w:cs="Tahoma"/>
          <w:bCs/>
          <w:color w:val="000000"/>
          <w:sz w:val="20"/>
          <w:szCs w:val="20"/>
        </w:rPr>
        <w:t xml:space="preserve">(rodzaj) towaru </w:t>
      </w:r>
      <w:r w:rsidRPr="00CC5192">
        <w:rPr>
          <w:rFonts w:ascii="Tahoma" w:hAnsi="Tahoma" w:cs="Tahoma"/>
          <w:color w:val="000000"/>
          <w:sz w:val="20"/>
          <w:szCs w:val="20"/>
        </w:rPr>
        <w:t xml:space="preserve">, którego </w:t>
      </w:r>
      <w:r w:rsidRPr="00CC5192">
        <w:rPr>
          <w:rFonts w:ascii="Tahoma" w:hAnsi="Tahoma" w:cs="Tahoma"/>
          <w:bCs/>
          <w:color w:val="000000"/>
          <w:sz w:val="20"/>
          <w:szCs w:val="20"/>
        </w:rPr>
        <w:t xml:space="preserve">dostawa </w:t>
      </w:r>
      <w:r w:rsidRPr="00CC5192">
        <w:rPr>
          <w:rFonts w:ascii="Tahoma" w:hAnsi="Tahoma" w:cs="Tahoma"/>
          <w:color w:val="000000"/>
          <w:sz w:val="20"/>
          <w:szCs w:val="20"/>
        </w:rPr>
        <w:t xml:space="preserve">będzie prowadzić do jego powstania, oraz wskazując ich wartość bez kwoty podatku. </w:t>
      </w:r>
    </w:p>
    <w:p w:rsidR="00465C88" w:rsidRDefault="00465C88"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XIII. OPIS KRYTERIÓW, KTÓRYMI ZAMAWIAJACY BĘDZIE SIĘ KIEROWAŁ PRZY WYBORZE OFERTY, WRAZ Z PODANIEM WAG TYCH KRYTERIÓW I SPOSOBU OCENY OFERT </w:t>
      </w:r>
    </w:p>
    <w:p w:rsidR="00CC5192" w:rsidRPr="00CC5192" w:rsidRDefault="00CC5192" w:rsidP="00CC5192">
      <w:pPr>
        <w:suppressAutoHyphens/>
        <w:spacing w:after="120" w:line="48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Jedynym kryterium oceny ofert jest cena 100% wagi  dla każdej zaoferowanej części.</w:t>
      </w:r>
    </w:p>
    <w:p w:rsidR="00CC5192" w:rsidRPr="00CC5192" w:rsidRDefault="00CC5192" w:rsidP="00CC5192">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rsidR="00CC5192" w:rsidRPr="00CC5192" w:rsidRDefault="00CC5192" w:rsidP="00CC5192">
      <w:pPr>
        <w:spacing w:after="0" w:line="240" w:lineRule="auto"/>
        <w:jc w:val="both"/>
        <w:rPr>
          <w:rFonts w:ascii="Tahoma" w:eastAsia="Times New Roman" w:hAnsi="Tahoma" w:cs="Tahoma"/>
          <w:sz w:val="20"/>
          <w:szCs w:val="24"/>
          <w:lang w:eastAsia="pl-PL"/>
        </w:rPr>
      </w:pP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cena badanej oferty</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100 – stały współczynnik</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t>
      </w:r>
      <w:proofErr w:type="spellStart"/>
      <w:r w:rsidRPr="00CC5192">
        <w:rPr>
          <w:rFonts w:ascii="Tahoma" w:eastAsia="Times New Roman" w:hAnsi="Tahoma" w:cs="Tahoma"/>
          <w:sz w:val="20"/>
          <w:szCs w:val="24"/>
          <w:lang w:eastAsia="pl-PL"/>
        </w:rPr>
        <w:t>Cmin</w:t>
      </w:r>
      <w:proofErr w:type="spellEnd"/>
      <w:r w:rsidRPr="00CC5192">
        <w:rPr>
          <w:rFonts w:ascii="Tahoma" w:eastAsia="Times New Roman" w:hAnsi="Tahoma" w:cs="Tahoma"/>
          <w:sz w:val="20"/>
          <w:szCs w:val="24"/>
          <w:lang w:eastAsia="pl-PL"/>
        </w:rPr>
        <w:t xml:space="preserve"> / </w:t>
      </w: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x 100 x 100% = ilość punktów badanej oferty </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Zamawiający za  najkorzystniejszą  uzna ofertę, złożoną przez Wykonawcę ,która w danej części uzyska najwyższą ilość punktów. </w:t>
      </w:r>
    </w:p>
    <w:p w:rsidR="00CC5192" w:rsidRPr="00CC5192" w:rsidRDefault="00CC5192" w:rsidP="00CC5192">
      <w:pPr>
        <w:spacing w:after="0" w:line="240" w:lineRule="auto"/>
        <w:jc w:val="both"/>
        <w:rPr>
          <w:rFonts w:ascii="Tahoma" w:hAnsi="Tahoma" w:cs="Tahoma"/>
          <w:color w:val="000000"/>
          <w:sz w:val="20"/>
          <w:szCs w:val="20"/>
        </w:rPr>
      </w:pPr>
    </w:p>
    <w:p w:rsidR="00CC5192" w:rsidRPr="00CC5192" w:rsidRDefault="00CC5192" w:rsidP="00CC5192">
      <w:pPr>
        <w:spacing w:after="0" w:line="240" w:lineRule="auto"/>
        <w:jc w:val="both"/>
        <w:rPr>
          <w:rFonts w:ascii="Tahoma" w:hAnsi="Tahoma" w:cs="Tahoma"/>
          <w:color w:val="000000"/>
          <w:sz w:val="20"/>
          <w:szCs w:val="20"/>
        </w:rPr>
      </w:pPr>
      <w:r w:rsidRPr="00CC5192">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w:t>
      </w:r>
    </w:p>
    <w:p w:rsidR="005E0E12" w:rsidRDefault="005E0E1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XIV. INFORMACJE O FORMALNOŚCIACH, JAKIE POWINNY ZOSTAĆ DOPEŁNIONE PO WYBORZE OFERTY W CELU ZAWARCIA UMOWY W SPRAWIE ZAMÓWIENIA PUBLICZNEGO</w:t>
      </w:r>
    </w:p>
    <w:p w:rsidR="00CC5192" w:rsidRPr="00CC5192" w:rsidRDefault="00CC5192" w:rsidP="005B249C">
      <w:pPr>
        <w:numPr>
          <w:ilvl w:val="0"/>
          <w:numId w:val="17"/>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Jeżeli wybrana oferta została złożona przez wykonawców   o których mowa w art. 23 Prawa zamówień publicznych Zamawiający może żądać przed zawarciem umowy w sprawie niniejszego zamówienia umowy regulującej współpracę tych wykonawców.</w:t>
      </w:r>
    </w:p>
    <w:p w:rsidR="00CC5192" w:rsidRPr="00DC04F0" w:rsidRDefault="00CC5192" w:rsidP="005B249C">
      <w:pPr>
        <w:numPr>
          <w:ilvl w:val="0"/>
          <w:numId w:val="17"/>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zawrze  umowę w sprawie zamówienia publicznego</w:t>
      </w:r>
      <w:r w:rsidR="00584563">
        <w:rPr>
          <w:rFonts w:ascii="Tahoma" w:eastAsia="Times New Roman" w:hAnsi="Tahoma" w:cs="Tahoma"/>
          <w:sz w:val="20"/>
          <w:szCs w:val="24"/>
          <w:lang w:eastAsia="pl-PL"/>
        </w:rPr>
        <w:t xml:space="preserve"> w formie </w:t>
      </w:r>
      <w:r w:rsidR="00DC04F0">
        <w:rPr>
          <w:rFonts w:ascii="Tahoma" w:eastAsia="Times New Roman" w:hAnsi="Tahoma" w:cs="Tahoma"/>
          <w:sz w:val="20"/>
          <w:szCs w:val="24"/>
          <w:lang w:eastAsia="pl-PL"/>
        </w:rPr>
        <w:t xml:space="preserve">pisemnej w postaci  </w:t>
      </w:r>
      <w:r w:rsidR="00584563">
        <w:rPr>
          <w:rFonts w:ascii="Tahoma" w:eastAsia="Times New Roman" w:hAnsi="Tahoma" w:cs="Tahoma"/>
          <w:sz w:val="20"/>
          <w:szCs w:val="24"/>
          <w:lang w:eastAsia="pl-PL"/>
        </w:rPr>
        <w:t>papierowej</w:t>
      </w:r>
      <w:r w:rsidRPr="00CC5192">
        <w:rPr>
          <w:rFonts w:ascii="Tahoma" w:eastAsia="Times New Roman" w:hAnsi="Tahoma" w:cs="Tahoma"/>
          <w:sz w:val="20"/>
          <w:szCs w:val="24"/>
          <w:lang w:eastAsia="pl-PL"/>
        </w:rPr>
        <w:t>,</w:t>
      </w:r>
      <w:r w:rsidR="005E0E12">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z zastrzeżeniem art. 183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z wybranym wykonawcą w terminie nie krótszym </w:t>
      </w:r>
      <w:r w:rsidRPr="00DC04F0">
        <w:rPr>
          <w:rFonts w:ascii="Tahoma" w:eastAsia="Times New Roman" w:hAnsi="Tahoma" w:cs="Tahoma"/>
          <w:sz w:val="20"/>
          <w:szCs w:val="24"/>
          <w:lang w:eastAsia="pl-PL"/>
        </w:rPr>
        <w:t xml:space="preserve">niż 10dni od dnia przesłania zawiadomienia o wyborze najkorzystniejszej oferty drogą elektroniczną, na warunkach będących istotnymi postanowieniami, a stanowiącymi wzór umowy – załącznik nr </w:t>
      </w:r>
      <w:r w:rsidR="00F87985">
        <w:rPr>
          <w:rFonts w:ascii="Tahoma" w:eastAsia="Times New Roman" w:hAnsi="Tahoma" w:cs="Tahoma"/>
          <w:sz w:val="20"/>
          <w:szCs w:val="24"/>
          <w:lang w:eastAsia="pl-PL"/>
        </w:rPr>
        <w:t>6</w:t>
      </w:r>
      <w:r w:rsidR="00E40291">
        <w:rPr>
          <w:rFonts w:ascii="Tahoma" w:eastAsia="Times New Roman" w:hAnsi="Tahoma" w:cs="Tahoma"/>
          <w:sz w:val="20"/>
          <w:szCs w:val="24"/>
          <w:lang w:eastAsia="pl-PL"/>
        </w:rPr>
        <w:t xml:space="preserve"> i/lub 6A</w:t>
      </w:r>
      <w:r w:rsidR="00623AA2">
        <w:rPr>
          <w:rFonts w:ascii="Tahoma" w:eastAsia="Times New Roman" w:hAnsi="Tahoma" w:cs="Tahoma"/>
          <w:sz w:val="20"/>
          <w:szCs w:val="24"/>
          <w:lang w:eastAsia="pl-PL"/>
        </w:rPr>
        <w:t xml:space="preserve"> </w:t>
      </w:r>
      <w:r w:rsidRPr="00DC04F0">
        <w:rPr>
          <w:rFonts w:ascii="Tahoma" w:eastAsia="Times New Roman" w:hAnsi="Tahoma" w:cs="Tahoma"/>
          <w:sz w:val="20"/>
          <w:szCs w:val="24"/>
          <w:lang w:eastAsia="pl-PL"/>
        </w:rPr>
        <w:t>do niniejszej specyfikacji.</w:t>
      </w:r>
    </w:p>
    <w:p w:rsidR="00CC5192" w:rsidRPr="00CC5192" w:rsidRDefault="00CC5192" w:rsidP="005B249C">
      <w:pPr>
        <w:numPr>
          <w:ilvl w:val="0"/>
          <w:numId w:val="17"/>
        </w:numPr>
        <w:tabs>
          <w:tab w:val="left" w:pos="142"/>
        </w:tabs>
        <w:spacing w:after="0" w:line="240" w:lineRule="auto"/>
        <w:ind w:left="360"/>
        <w:contextualSpacing/>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 xml:space="preserve">Zamawiający </w:t>
      </w:r>
      <w:r w:rsidRPr="00CC5192">
        <w:rPr>
          <w:rFonts w:ascii="Tahoma" w:eastAsia="Times New Roman" w:hAnsi="Tahoma" w:cs="Tahoma"/>
          <w:sz w:val="20"/>
          <w:szCs w:val="24"/>
          <w:lang w:eastAsia="pl-PL"/>
        </w:rPr>
        <w:t xml:space="preserve">może zawrzeć umowę w sprawie zamówienia publicznego przed upływem terminu  określonego w pkt. 2 jeżeli w postępowaniu na daną część zostanie  złożona tylko jedna oferta. </w:t>
      </w:r>
    </w:p>
    <w:p w:rsidR="00CC5192" w:rsidRDefault="00CC5192" w:rsidP="005B249C">
      <w:pPr>
        <w:numPr>
          <w:ilvl w:val="0"/>
          <w:numId w:val="17"/>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Miejsce i termin podpisania umowy zamawiający wskaże wybranemu w wyniku niniejszego postępowania wykonawcy. </w:t>
      </w:r>
    </w:p>
    <w:p w:rsidR="00AF237F" w:rsidRDefault="00AF237F" w:rsidP="00AF237F">
      <w:pPr>
        <w:tabs>
          <w:tab w:val="left" w:pos="142"/>
        </w:tabs>
        <w:spacing w:after="0" w:line="240" w:lineRule="auto"/>
        <w:contextualSpacing/>
        <w:jc w:val="both"/>
        <w:rPr>
          <w:rFonts w:ascii="Tahoma" w:eastAsia="Times New Roman" w:hAnsi="Tahoma" w:cs="Tahoma"/>
          <w:sz w:val="20"/>
          <w:szCs w:val="24"/>
          <w:lang w:eastAsia="pl-PL"/>
        </w:rPr>
      </w:pPr>
    </w:p>
    <w:p w:rsidR="0001176C" w:rsidRDefault="0001176C" w:rsidP="00AF237F">
      <w:pPr>
        <w:tabs>
          <w:tab w:val="left" w:pos="142"/>
        </w:tabs>
        <w:spacing w:after="0" w:line="240" w:lineRule="auto"/>
        <w:contextualSpacing/>
        <w:jc w:val="both"/>
        <w:rPr>
          <w:rFonts w:ascii="Tahoma" w:eastAsia="Times New Roman" w:hAnsi="Tahoma" w:cs="Tahoma"/>
          <w:sz w:val="20"/>
          <w:szCs w:val="24"/>
          <w:lang w:eastAsia="pl-PL"/>
        </w:rPr>
      </w:pPr>
    </w:p>
    <w:p w:rsidR="00AF237F" w:rsidRPr="00CC5192" w:rsidRDefault="00AF237F" w:rsidP="00AF237F">
      <w:pPr>
        <w:tabs>
          <w:tab w:val="left" w:pos="142"/>
        </w:tabs>
        <w:spacing w:after="0" w:line="240" w:lineRule="auto"/>
        <w:contextualSpacing/>
        <w:jc w:val="both"/>
        <w:rPr>
          <w:rFonts w:ascii="Tahoma" w:eastAsia="Times New Roman" w:hAnsi="Tahoma" w:cs="Tahoma"/>
          <w:sz w:val="20"/>
          <w:szCs w:val="24"/>
          <w:lang w:eastAsia="pl-PL"/>
        </w:rPr>
      </w:pPr>
    </w:p>
    <w:p w:rsidR="00CC5192" w:rsidRPr="00CC5192" w:rsidRDefault="00CC5192" w:rsidP="00CC5192">
      <w:pPr>
        <w:tabs>
          <w:tab w:val="left" w:pos="142"/>
        </w:tabs>
        <w:spacing w:after="0" w:line="240" w:lineRule="auto"/>
        <w:ind w:left="-218"/>
        <w:jc w:val="both"/>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lastRenderedPageBreak/>
        <w:t>XV. WYMAGANIA DOTYCZĄCE ZABEZPIECZENIA NALEŻYTEGO WYKONANIA UMOWY</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przed podpisaniem umowy nie będzie wymagał wniesienia zabezpieczenia należytego wykonania umowy.</w:t>
      </w: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 xml:space="preserve">XVI. ISTOTNE DLA STRON POSTANOWIENIA,KTÓRE ZOSTANĄ WPROWADZONE DO TREŚCI ZAWIERANEJ UMOWY  W SPRAWIE   ZAMÓWIENIA – WZÓR UMOWY </w:t>
      </w:r>
    </w:p>
    <w:p w:rsidR="00CC5192" w:rsidRPr="00CC5192" w:rsidRDefault="00CC5192" w:rsidP="00CC5192">
      <w:pPr>
        <w:spacing w:after="0" w:line="240" w:lineRule="auto"/>
        <w:jc w:val="both"/>
        <w:rPr>
          <w:rFonts w:ascii="Calibri" w:hAnsi="Calibri" w:cs="Calibri"/>
          <w:color w:val="000000"/>
          <w:sz w:val="20"/>
          <w:szCs w:val="20"/>
        </w:rPr>
      </w:pPr>
    </w:p>
    <w:p w:rsidR="00A57735" w:rsidRDefault="009012B3" w:rsidP="001039E6">
      <w:pPr>
        <w:spacing w:after="0" w:line="240" w:lineRule="auto"/>
        <w:jc w:val="both"/>
        <w:rPr>
          <w:rFonts w:ascii="Tahoma" w:hAnsi="Tahoma" w:cs="Tahoma"/>
          <w:color w:val="000000"/>
          <w:sz w:val="20"/>
          <w:szCs w:val="20"/>
        </w:rPr>
      </w:pPr>
      <w:r>
        <w:rPr>
          <w:rFonts w:ascii="Tahoma" w:hAnsi="Tahoma" w:cs="Tahoma"/>
          <w:color w:val="000000"/>
          <w:sz w:val="20"/>
          <w:szCs w:val="20"/>
        </w:rPr>
        <w:t xml:space="preserve">Wzór umowy </w:t>
      </w:r>
      <w:r w:rsidR="008E70A3">
        <w:rPr>
          <w:rFonts w:ascii="Tahoma" w:hAnsi="Tahoma" w:cs="Tahoma"/>
          <w:color w:val="000000"/>
          <w:sz w:val="20"/>
          <w:szCs w:val="20"/>
        </w:rPr>
        <w:t xml:space="preserve"> </w:t>
      </w:r>
      <w:r w:rsidR="001039E6">
        <w:rPr>
          <w:rFonts w:ascii="Tahoma" w:hAnsi="Tahoma" w:cs="Tahoma"/>
          <w:color w:val="000000"/>
          <w:sz w:val="20"/>
          <w:szCs w:val="20"/>
        </w:rPr>
        <w:t xml:space="preserve">stanowi załącznik nr 6 </w:t>
      </w:r>
      <w:r w:rsidR="00AF237F">
        <w:rPr>
          <w:rFonts w:ascii="Tahoma" w:hAnsi="Tahoma" w:cs="Tahoma"/>
          <w:color w:val="000000"/>
          <w:sz w:val="20"/>
          <w:szCs w:val="20"/>
        </w:rPr>
        <w:t>a dla części 49 załącznik 6A</w:t>
      </w:r>
    </w:p>
    <w:p w:rsidR="00975DEC" w:rsidRPr="0008499E" w:rsidRDefault="00975DEC" w:rsidP="00A57735">
      <w:pPr>
        <w:spacing w:after="0" w:line="240" w:lineRule="auto"/>
        <w:jc w:val="both"/>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XVII.  POZOSTAŁE REGUŁY POSTĘPOWANIA</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udzielenia zamówień o których mowa w art. 67 ust. 1 pkt 7  Prawa zamówień publicznych.</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dopuszcza możliwości składania ofert wariantowych.</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Termin płatności – w ciągu 30 dni od dnia  otrzymania faktury za każdą dostarczoną partię przedmiotu zamówienia. </w:t>
      </w:r>
    </w:p>
    <w:p w:rsidR="00CC5192" w:rsidRPr="00DC04F0" w:rsidRDefault="00CC5192" w:rsidP="004165BB">
      <w:pPr>
        <w:numPr>
          <w:ilvl w:val="0"/>
          <w:numId w:val="4"/>
        </w:numPr>
        <w:spacing w:after="0" w:line="240" w:lineRule="auto"/>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 xml:space="preserve">Do spraw nieuregulowanych w niniejszej specyfikacji istotnych warunków zamówienia mają zastosowanie przepisy ustawy z dnia 29 stycznia 2004 r. Prawo zamówień publicznych (tekst jednolity : </w:t>
      </w:r>
      <w:r w:rsidR="004165BB" w:rsidRPr="004165BB">
        <w:rPr>
          <w:rFonts w:ascii="Tahoma" w:eastAsia="Times New Roman" w:hAnsi="Tahoma" w:cs="Tahoma"/>
          <w:sz w:val="20"/>
          <w:szCs w:val="24"/>
          <w:lang w:eastAsia="pl-PL"/>
        </w:rPr>
        <w:t xml:space="preserve">Dz. U. z 2019 r. poz. 1843 oraz 2020r </w:t>
      </w:r>
      <w:proofErr w:type="spellStart"/>
      <w:r w:rsidR="004165BB" w:rsidRPr="004165BB">
        <w:rPr>
          <w:rFonts w:ascii="Tahoma" w:eastAsia="Times New Roman" w:hAnsi="Tahoma" w:cs="Tahoma"/>
          <w:sz w:val="20"/>
          <w:szCs w:val="24"/>
          <w:lang w:eastAsia="pl-PL"/>
        </w:rPr>
        <w:t>poz</w:t>
      </w:r>
      <w:proofErr w:type="spellEnd"/>
      <w:r w:rsidR="004165BB" w:rsidRPr="004165BB">
        <w:rPr>
          <w:rFonts w:ascii="Tahoma" w:eastAsia="Times New Roman" w:hAnsi="Tahoma" w:cs="Tahoma"/>
          <w:sz w:val="20"/>
          <w:szCs w:val="24"/>
          <w:lang w:eastAsia="pl-PL"/>
        </w:rPr>
        <w:t xml:space="preserve"> 1086</w:t>
      </w:r>
      <w:r w:rsidR="00AF69A2" w:rsidRPr="00DC04F0">
        <w:rPr>
          <w:rFonts w:ascii="Tahoma" w:eastAsia="Times New Roman" w:hAnsi="Tahoma" w:cs="Tahoma"/>
          <w:sz w:val="20"/>
          <w:szCs w:val="24"/>
          <w:lang w:eastAsia="pl-PL"/>
        </w:rPr>
        <w:t>.</w:t>
      </w:r>
      <w:r w:rsidRPr="00DC04F0">
        <w:rPr>
          <w:rFonts w:ascii="Tahoma" w:eastAsia="Times New Roman" w:hAnsi="Tahoma" w:cs="Tahoma"/>
          <w:sz w:val="20"/>
          <w:szCs w:val="24"/>
          <w:lang w:eastAsia="pl-PL"/>
        </w:rPr>
        <w:t xml:space="preserve">  oraz Kodeksu cywilnego </w:t>
      </w:r>
      <w:r w:rsidR="003C3301" w:rsidRPr="00DC04F0">
        <w:rPr>
          <w:rFonts w:ascii="Tahoma" w:eastAsia="Times New Roman" w:hAnsi="Tahoma" w:cs="Tahoma"/>
          <w:sz w:val="20"/>
          <w:szCs w:val="24"/>
          <w:lang w:eastAsia="pl-PL"/>
        </w:rPr>
        <w:t>.</w:t>
      </w:r>
    </w:p>
    <w:p w:rsidR="00985657" w:rsidRPr="00985657" w:rsidRDefault="00985657" w:rsidP="0073358B">
      <w:pPr>
        <w:pStyle w:val="Akapitzlist"/>
        <w:numPr>
          <w:ilvl w:val="0"/>
          <w:numId w:val="4"/>
        </w:numPr>
        <w:suppressAutoHyphens/>
        <w:spacing w:after="0" w:line="240" w:lineRule="auto"/>
        <w:jc w:val="both"/>
        <w:rPr>
          <w:rFonts w:ascii="Tahoma" w:eastAsia="Calibri" w:hAnsi="Tahoma" w:cs="Tahoma"/>
          <w:sz w:val="20"/>
          <w:szCs w:val="20"/>
          <w:lang w:eastAsia="ar-SA"/>
        </w:rPr>
      </w:pPr>
      <w:r w:rsidRPr="00985657">
        <w:rPr>
          <w:rFonts w:ascii="Tahoma" w:eastAsia="Times New Roman" w:hAnsi="Tahoma" w:cs="Tahoma"/>
          <w:sz w:val="20"/>
          <w:szCs w:val="20"/>
          <w:lang w:eastAsia="pl-PL"/>
        </w:rPr>
        <w:t xml:space="preserve">Zgodnie z art. 13 ust. 1 i 2 </w:t>
      </w:r>
      <w:r w:rsidRPr="00985657">
        <w:rPr>
          <w:rFonts w:ascii="Tahoma" w:eastAsia="Times New Roman" w:hAnsi="Tahoma" w:cs="Tahoma"/>
          <w:sz w:val="20"/>
          <w:szCs w:val="20"/>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85657">
        <w:rPr>
          <w:rFonts w:ascii="Tahoma" w:eastAsia="Times New Roman" w:hAnsi="Tahoma" w:cs="Tahoma"/>
          <w:sz w:val="20"/>
          <w:szCs w:val="20"/>
          <w:lang w:eastAsia="pl-PL"/>
        </w:rPr>
        <w:t xml:space="preserve">dalej „RODO”, informuję, że: </w:t>
      </w:r>
    </w:p>
    <w:p w:rsidR="00985657" w:rsidRPr="008E11F3" w:rsidRDefault="00985657" w:rsidP="005B249C">
      <w:pPr>
        <w:pStyle w:val="Akapitzlist"/>
        <w:numPr>
          <w:ilvl w:val="0"/>
          <w:numId w:val="31"/>
        </w:numPr>
        <w:suppressAutoHyphens/>
        <w:spacing w:after="0" w:line="240" w:lineRule="auto"/>
        <w:jc w:val="both"/>
        <w:rPr>
          <w:rFonts w:ascii="Tahoma" w:eastAsia="Cambria" w:hAnsi="Tahoma" w:cs="Tahoma"/>
          <w:sz w:val="20"/>
          <w:szCs w:val="20"/>
          <w:lang w:val="x-none" w:eastAsia="pl-PL"/>
        </w:rPr>
      </w:pPr>
      <w:r w:rsidRPr="008E11F3">
        <w:rPr>
          <w:rFonts w:ascii="Tahoma" w:eastAsia="Times New Roman" w:hAnsi="Tahoma" w:cs="Tahoma"/>
          <w:sz w:val="20"/>
          <w:szCs w:val="20"/>
          <w:lang w:val="x-none" w:eastAsia="pl-PL"/>
        </w:rPr>
        <w:t xml:space="preserve">administratorem </w:t>
      </w:r>
      <w:r w:rsidRPr="008E11F3">
        <w:rPr>
          <w:rFonts w:ascii="Tahoma" w:eastAsia="Times New Roman" w:hAnsi="Tahoma" w:cs="Tahoma"/>
          <w:sz w:val="20"/>
          <w:szCs w:val="20"/>
          <w:lang w:eastAsia="pl-PL"/>
        </w:rPr>
        <w:t xml:space="preserve">uzyskanych w niniejszym postępowaniu </w:t>
      </w:r>
      <w:r w:rsidRPr="008E11F3">
        <w:rPr>
          <w:rFonts w:ascii="Tahoma" w:eastAsia="Cambria" w:hAnsi="Tahoma" w:cs="Tahoma"/>
          <w:sz w:val="20"/>
          <w:szCs w:val="20"/>
          <w:lang w:eastAsia="pl-PL"/>
        </w:rPr>
        <w:t>d</w:t>
      </w:r>
      <w:proofErr w:type="spellStart"/>
      <w:r w:rsidRPr="008E11F3">
        <w:rPr>
          <w:rFonts w:ascii="Tahoma" w:eastAsia="Times New Roman" w:hAnsi="Tahoma" w:cs="Tahoma"/>
          <w:sz w:val="20"/>
          <w:szCs w:val="20"/>
          <w:lang w:val="x-none" w:eastAsia="pl-PL"/>
        </w:rPr>
        <w:t>anych</w:t>
      </w:r>
      <w:proofErr w:type="spellEnd"/>
      <w:r w:rsidRPr="008E11F3">
        <w:rPr>
          <w:rFonts w:ascii="Tahoma" w:eastAsia="Times New Roman" w:hAnsi="Tahoma" w:cs="Tahoma"/>
          <w:sz w:val="20"/>
          <w:szCs w:val="20"/>
          <w:lang w:val="x-none" w:eastAsia="pl-PL"/>
        </w:rPr>
        <w:t xml:space="preserve"> osobowych jest </w:t>
      </w:r>
      <w:r w:rsidRPr="008E11F3">
        <w:rPr>
          <w:rFonts w:ascii="Tahoma" w:eastAsia="Cambria" w:hAnsi="Tahoma" w:cs="Tahoma"/>
          <w:sz w:val="20"/>
          <w:szCs w:val="20"/>
          <w:lang w:val="x-none" w:eastAsia="pl-PL"/>
        </w:rPr>
        <w:t>Uniwersyteckie Centrum Kliniczne im. prof. K. Gibińskiego Śląskiego Uniwersytetu Medycznego w Katowicach</w:t>
      </w:r>
      <w:r w:rsidRPr="008E11F3">
        <w:rPr>
          <w:rFonts w:ascii="Tahoma" w:eastAsia="Cambria" w:hAnsi="Tahoma" w:cs="Tahoma"/>
          <w:sz w:val="20"/>
          <w:szCs w:val="20"/>
          <w:lang w:eastAsia="pl-PL"/>
        </w:rPr>
        <w:t xml:space="preserve">, </w:t>
      </w:r>
      <w:r w:rsidRPr="008E11F3">
        <w:rPr>
          <w:rFonts w:ascii="Tahoma" w:eastAsia="Cambria" w:hAnsi="Tahoma" w:cs="Tahoma"/>
          <w:sz w:val="20"/>
          <w:szCs w:val="20"/>
          <w:lang w:val="x-none" w:eastAsia="pl-PL"/>
        </w:rPr>
        <w:t>40-514 Katowice, ul. Ceglana 35</w:t>
      </w:r>
      <w:r w:rsidRPr="008E11F3">
        <w:rPr>
          <w:rFonts w:ascii="Tahoma" w:eastAsia="Cambria" w:hAnsi="Tahoma" w:cs="Tahoma"/>
          <w:sz w:val="20"/>
          <w:szCs w:val="20"/>
          <w:lang w:eastAsia="pl-PL"/>
        </w:rPr>
        <w:t xml:space="preserve">, </w:t>
      </w:r>
      <w:r w:rsidRPr="008E11F3">
        <w:rPr>
          <w:rFonts w:ascii="Tahoma" w:eastAsia="Cambria" w:hAnsi="Tahoma" w:cs="Tahoma"/>
          <w:sz w:val="20"/>
          <w:szCs w:val="20"/>
          <w:lang w:val="x-none" w:eastAsia="pl-PL"/>
        </w:rPr>
        <w:t>Tel. 32 3581200   fax. 32 251-84-37 lub 32/358-14-32</w:t>
      </w:r>
      <w:r w:rsidRPr="008E11F3">
        <w:rPr>
          <w:rFonts w:ascii="Tahoma" w:eastAsia="Cambria" w:hAnsi="Tahoma" w:cs="Tahoma"/>
          <w:sz w:val="20"/>
          <w:szCs w:val="20"/>
          <w:lang w:eastAsia="pl-PL"/>
        </w:rPr>
        <w:t>, a</w:t>
      </w:r>
      <w:r w:rsidRPr="008E11F3">
        <w:rPr>
          <w:rFonts w:ascii="Tahoma" w:eastAsia="Cambria" w:hAnsi="Tahoma" w:cs="Tahoma"/>
          <w:sz w:val="20"/>
          <w:szCs w:val="20"/>
          <w:lang w:val="x-none" w:eastAsia="pl-PL"/>
        </w:rPr>
        <w:t>dres strony www: https://</w:t>
      </w:r>
      <w:hyperlink r:id="rId25" w:history="1">
        <w:r w:rsidRPr="008E11F3">
          <w:rPr>
            <w:rFonts w:ascii="Tahoma" w:eastAsia="Cambria" w:hAnsi="Tahoma" w:cs="Tahoma"/>
            <w:sz w:val="20"/>
            <w:szCs w:val="20"/>
            <w:u w:val="single"/>
            <w:lang w:val="x-none" w:eastAsia="pl-PL"/>
          </w:rPr>
          <w:t>www.uck.katowice.pl</w:t>
        </w:r>
      </w:hyperlink>
    </w:p>
    <w:p w:rsidR="00985657" w:rsidRPr="008E11F3" w:rsidRDefault="00985657" w:rsidP="005B249C">
      <w:pPr>
        <w:pStyle w:val="Akapitzlist"/>
        <w:numPr>
          <w:ilvl w:val="0"/>
          <w:numId w:val="31"/>
        </w:numPr>
        <w:suppressAutoHyphens/>
        <w:autoSpaceDE w:val="0"/>
        <w:autoSpaceDN w:val="0"/>
        <w:adjustRightInd w:val="0"/>
        <w:spacing w:after="0" w:line="240" w:lineRule="auto"/>
        <w:jc w:val="both"/>
        <w:rPr>
          <w:rFonts w:ascii="Tahoma" w:eastAsia="Times New Roman" w:hAnsi="Tahoma" w:cs="Tahoma"/>
          <w:sz w:val="20"/>
          <w:szCs w:val="20"/>
          <w:lang w:val="x-none" w:eastAsia="pl-PL"/>
        </w:rPr>
      </w:pPr>
      <w:r w:rsidRPr="008E11F3">
        <w:rPr>
          <w:rFonts w:ascii="Tahoma" w:eastAsia="Times New Roman" w:hAnsi="Tahoma" w:cs="Tahoma"/>
          <w:sz w:val="20"/>
          <w:szCs w:val="20"/>
          <w:lang w:val="x-none" w:eastAsia="pl-PL"/>
        </w:rPr>
        <w:t xml:space="preserve">inspektorem ochrony danych </w:t>
      </w:r>
      <w:r w:rsidRPr="008E11F3">
        <w:rPr>
          <w:rFonts w:ascii="Tahoma" w:eastAsia="Times New Roman" w:hAnsi="Tahoma" w:cs="Tahoma"/>
          <w:sz w:val="20"/>
          <w:szCs w:val="20"/>
          <w:lang w:eastAsia="pl-PL"/>
        </w:rPr>
        <w:t>w</w:t>
      </w:r>
      <w:r w:rsidRPr="008E11F3">
        <w:rPr>
          <w:rFonts w:ascii="Tahoma" w:eastAsia="Cambria" w:hAnsi="Tahoma" w:cs="Tahoma"/>
          <w:sz w:val="20"/>
          <w:szCs w:val="20"/>
          <w:lang w:val="x-none" w:eastAsia="pl-PL"/>
        </w:rPr>
        <w:t xml:space="preserve"> Uniwersytecki</w:t>
      </w:r>
      <w:r w:rsidRPr="008E11F3">
        <w:rPr>
          <w:rFonts w:ascii="Tahoma" w:eastAsia="Cambria" w:hAnsi="Tahoma" w:cs="Tahoma"/>
          <w:sz w:val="20"/>
          <w:szCs w:val="20"/>
          <w:lang w:eastAsia="pl-PL"/>
        </w:rPr>
        <w:t>m</w:t>
      </w:r>
      <w:r w:rsidRPr="008E11F3">
        <w:rPr>
          <w:rFonts w:ascii="Tahoma" w:eastAsia="Cambria" w:hAnsi="Tahoma" w:cs="Tahoma"/>
          <w:sz w:val="20"/>
          <w:szCs w:val="20"/>
          <w:lang w:val="x-none" w:eastAsia="pl-PL"/>
        </w:rPr>
        <w:t xml:space="preserve"> Centrum Kliniczne im. prof. K. Gibińskiego Śląskiego Uniwersytetu Medycznego w Katowicach</w:t>
      </w:r>
      <w:r w:rsidRPr="008E11F3">
        <w:rPr>
          <w:rFonts w:ascii="Tahoma" w:eastAsia="Cambria" w:hAnsi="Tahoma" w:cs="Tahoma"/>
          <w:sz w:val="20"/>
          <w:szCs w:val="20"/>
          <w:lang w:eastAsia="pl-PL"/>
        </w:rPr>
        <w:t xml:space="preserve"> </w:t>
      </w:r>
      <w:r w:rsidRPr="008E11F3">
        <w:rPr>
          <w:rFonts w:ascii="Tahoma" w:eastAsia="Times New Roman" w:hAnsi="Tahoma" w:cs="Tahoma"/>
          <w:sz w:val="20"/>
          <w:szCs w:val="20"/>
          <w:lang w:val="x-none" w:eastAsia="pl-PL"/>
        </w:rPr>
        <w:t xml:space="preserve">jest </w:t>
      </w:r>
      <w:r w:rsidRPr="008E11F3">
        <w:rPr>
          <w:rFonts w:ascii="Tahoma" w:eastAsia="Times New Roman" w:hAnsi="Tahoma" w:cs="Tahoma"/>
          <w:sz w:val="20"/>
          <w:szCs w:val="20"/>
          <w:lang w:eastAsia="pl-PL"/>
        </w:rPr>
        <w:t xml:space="preserve">Pan Patryk Rozumek tel. </w:t>
      </w:r>
      <w:r w:rsidRPr="008E11F3">
        <w:rPr>
          <w:rFonts w:ascii="Tahoma" w:eastAsia="CIDFont+F1" w:hAnsi="Tahoma" w:cs="Tahoma"/>
          <w:sz w:val="20"/>
          <w:szCs w:val="20"/>
          <w:lang w:val="x-none"/>
        </w:rPr>
        <w:t xml:space="preserve">32 3581 </w:t>
      </w:r>
      <w:r w:rsidR="00E10461" w:rsidRPr="008E11F3">
        <w:rPr>
          <w:rFonts w:ascii="Tahoma" w:eastAsia="CIDFont+F1" w:hAnsi="Tahoma" w:cs="Tahoma"/>
          <w:sz w:val="20"/>
          <w:szCs w:val="20"/>
        </w:rPr>
        <w:t>524</w:t>
      </w:r>
      <w:r w:rsidRPr="008E11F3">
        <w:rPr>
          <w:rFonts w:ascii="Tahoma" w:eastAsia="CIDFont+F1" w:hAnsi="Tahoma" w:cs="Tahoma"/>
          <w:sz w:val="20"/>
          <w:szCs w:val="20"/>
          <w:lang w:eastAsia="pl-PL"/>
        </w:rPr>
        <w:t xml:space="preserve">, </w:t>
      </w:r>
      <w:r w:rsidRPr="008E11F3">
        <w:rPr>
          <w:rFonts w:ascii="Tahoma" w:eastAsia="CIDFont+F1" w:hAnsi="Tahoma" w:cs="Tahoma"/>
          <w:sz w:val="20"/>
          <w:szCs w:val="20"/>
          <w:lang w:val="x-none" w:eastAsia="pl-PL"/>
        </w:rPr>
        <w:t>iod@uck.katowice.pl</w:t>
      </w:r>
    </w:p>
    <w:p w:rsidR="00985657" w:rsidRPr="008E11F3" w:rsidRDefault="00985657" w:rsidP="005B249C">
      <w:pPr>
        <w:pStyle w:val="Akapitzlist"/>
        <w:numPr>
          <w:ilvl w:val="0"/>
          <w:numId w:val="31"/>
        </w:numPr>
        <w:suppressAutoHyphens/>
        <w:spacing w:after="0" w:line="240" w:lineRule="auto"/>
        <w:jc w:val="both"/>
        <w:rPr>
          <w:rFonts w:ascii="Tahoma" w:eastAsia="Times New Roman" w:hAnsi="Tahoma" w:cs="Tahoma"/>
          <w:sz w:val="20"/>
          <w:szCs w:val="20"/>
          <w:lang w:val="x-none" w:eastAsia="pl-PL"/>
        </w:rPr>
      </w:pPr>
      <w:r w:rsidRPr="008E11F3">
        <w:rPr>
          <w:rFonts w:ascii="Tahoma" w:eastAsia="Times New Roman" w:hAnsi="Tahoma" w:cs="Tahoma"/>
          <w:sz w:val="20"/>
          <w:szCs w:val="20"/>
          <w:lang w:eastAsia="pl-PL"/>
        </w:rPr>
        <w:t xml:space="preserve">uzyskane w niniejszym postępowaniu </w:t>
      </w:r>
      <w:r w:rsidRPr="008E11F3">
        <w:rPr>
          <w:rFonts w:ascii="Tahoma" w:eastAsia="Times New Roman" w:hAnsi="Tahoma" w:cs="Tahoma"/>
          <w:sz w:val="20"/>
          <w:szCs w:val="20"/>
          <w:lang w:val="x-none" w:eastAsia="pl-PL"/>
        </w:rPr>
        <w:t>dane osobowe przetwarzane będą na podstawie art. 6 ust. 1 lit. c</w:t>
      </w:r>
      <w:r w:rsidRPr="008E11F3">
        <w:rPr>
          <w:rFonts w:ascii="Tahoma" w:eastAsia="Times New Roman" w:hAnsi="Tahoma" w:cs="Tahoma"/>
          <w:i/>
          <w:sz w:val="20"/>
          <w:szCs w:val="20"/>
          <w:lang w:val="x-none" w:eastAsia="pl-PL"/>
        </w:rPr>
        <w:t xml:space="preserve"> </w:t>
      </w:r>
      <w:r w:rsidRPr="008E11F3">
        <w:rPr>
          <w:rFonts w:ascii="Tahoma" w:eastAsia="Times New Roman" w:hAnsi="Tahoma" w:cs="Tahoma"/>
          <w:sz w:val="20"/>
          <w:szCs w:val="20"/>
          <w:lang w:val="x-none" w:eastAsia="pl-PL"/>
        </w:rPr>
        <w:t xml:space="preserve">RODO w celu </w:t>
      </w:r>
      <w:r w:rsidRPr="008E11F3">
        <w:rPr>
          <w:rFonts w:ascii="Tahoma" w:eastAsia="Cambria" w:hAnsi="Tahoma" w:cs="Tahoma"/>
          <w:sz w:val="20"/>
          <w:szCs w:val="20"/>
          <w:lang w:val="x-none"/>
        </w:rPr>
        <w:t>związanym z postępowaniem o udzielenie zamówienia publicznego</w:t>
      </w:r>
      <w:r w:rsidRPr="008E11F3">
        <w:rPr>
          <w:rFonts w:ascii="Tahoma" w:eastAsia="Times New Roman" w:hAnsi="Tahoma" w:cs="Tahoma"/>
          <w:bCs/>
          <w:sz w:val="20"/>
          <w:szCs w:val="20"/>
          <w:lang w:eastAsia="pl-PL"/>
        </w:rPr>
        <w:t xml:space="preserve"> na  </w:t>
      </w:r>
      <w:r w:rsidRPr="008E11F3">
        <w:rPr>
          <w:rFonts w:ascii="Tahoma" w:eastAsia="Times New Roman" w:hAnsi="Tahoma" w:cs="Tahoma"/>
          <w:b/>
          <w:iCs/>
          <w:sz w:val="20"/>
          <w:szCs w:val="20"/>
          <w:lang w:eastAsia="ar-SA"/>
        </w:rPr>
        <w:t xml:space="preserve">dostawę produktów leczniczych </w:t>
      </w:r>
      <w:r w:rsidRPr="008E11F3">
        <w:rPr>
          <w:rFonts w:ascii="Tahoma" w:eastAsia="Times New Roman" w:hAnsi="Tahoma" w:cs="Tahoma"/>
          <w:b/>
          <w:sz w:val="20"/>
          <w:szCs w:val="20"/>
          <w:lang w:eastAsia="pl-PL"/>
        </w:rPr>
        <w:t xml:space="preserve"> </w:t>
      </w:r>
      <w:r w:rsidRPr="008E11F3">
        <w:rPr>
          <w:rFonts w:ascii="Tahoma" w:eastAsia="Times New Roman" w:hAnsi="Tahoma" w:cs="Tahoma"/>
          <w:bCs/>
          <w:sz w:val="20"/>
          <w:szCs w:val="20"/>
          <w:lang w:eastAsia="pl-PL"/>
        </w:rPr>
        <w:t xml:space="preserve">  DZP/381/</w:t>
      </w:r>
      <w:r w:rsidR="0039412C">
        <w:rPr>
          <w:rFonts w:ascii="Tahoma" w:eastAsia="Times New Roman" w:hAnsi="Tahoma" w:cs="Tahoma"/>
          <w:bCs/>
          <w:sz w:val="20"/>
          <w:szCs w:val="20"/>
          <w:lang w:eastAsia="pl-PL"/>
        </w:rPr>
        <w:t>125</w:t>
      </w:r>
      <w:r w:rsidRPr="008E11F3">
        <w:rPr>
          <w:rFonts w:ascii="Tahoma" w:eastAsia="Times New Roman" w:hAnsi="Tahoma" w:cs="Tahoma"/>
          <w:bCs/>
          <w:sz w:val="20"/>
          <w:szCs w:val="20"/>
          <w:lang w:eastAsia="pl-PL"/>
        </w:rPr>
        <w:t>A/20</w:t>
      </w:r>
      <w:r w:rsidR="00BA7540" w:rsidRPr="008E11F3">
        <w:rPr>
          <w:rFonts w:ascii="Tahoma" w:eastAsia="Times New Roman" w:hAnsi="Tahoma" w:cs="Tahoma"/>
          <w:bCs/>
          <w:sz w:val="20"/>
          <w:szCs w:val="20"/>
          <w:lang w:eastAsia="pl-PL"/>
        </w:rPr>
        <w:t>20</w:t>
      </w:r>
    </w:p>
    <w:p w:rsidR="00985657" w:rsidRPr="008E11F3" w:rsidRDefault="00985657" w:rsidP="005B249C">
      <w:pPr>
        <w:pStyle w:val="Akapitzlist"/>
        <w:numPr>
          <w:ilvl w:val="0"/>
          <w:numId w:val="31"/>
        </w:numPr>
        <w:suppressAutoHyphens/>
        <w:spacing w:after="0" w:line="240" w:lineRule="auto"/>
        <w:jc w:val="both"/>
        <w:rPr>
          <w:rFonts w:ascii="Tahoma" w:eastAsia="Times New Roman" w:hAnsi="Tahoma" w:cs="Tahoma"/>
          <w:sz w:val="20"/>
          <w:szCs w:val="20"/>
          <w:lang w:val="x-none" w:eastAsia="pl-PL"/>
        </w:rPr>
      </w:pPr>
      <w:r w:rsidRPr="008E11F3">
        <w:rPr>
          <w:rFonts w:ascii="Tahoma" w:eastAsia="Times New Roman" w:hAnsi="Tahoma" w:cs="Tahoma"/>
          <w:sz w:val="20"/>
          <w:szCs w:val="20"/>
          <w:lang w:val="x-none" w:eastAsia="pl-PL"/>
        </w:rPr>
        <w:t xml:space="preserve">odbiorcami </w:t>
      </w:r>
      <w:r w:rsidRPr="008E11F3">
        <w:rPr>
          <w:rFonts w:ascii="Tahoma" w:eastAsia="Times New Roman" w:hAnsi="Tahoma" w:cs="Tahoma"/>
          <w:sz w:val="20"/>
          <w:szCs w:val="20"/>
          <w:lang w:eastAsia="pl-PL"/>
        </w:rPr>
        <w:t xml:space="preserve">uzyskanych w niniejszym postępowaniu </w:t>
      </w:r>
      <w:r w:rsidRPr="008E11F3">
        <w:rPr>
          <w:rFonts w:ascii="Tahoma" w:eastAsia="Times New Roman" w:hAnsi="Tahoma" w:cs="Tahoma"/>
          <w:sz w:val="20"/>
          <w:szCs w:val="20"/>
          <w:lang w:val="x-none" w:eastAsia="pl-PL"/>
        </w:rPr>
        <w:t>danych osobowych będą osoby lub podmioty, którym udostępniona zostanie dokumentacja postępowania w oparciu o art. 8 oraz art. 96 ust. 3 ustawy z dnia 29 stycznia 2004 r. – Prawo zamówień publicznych (</w:t>
      </w:r>
      <w:r w:rsidR="003C3702" w:rsidRPr="008E11F3">
        <w:rPr>
          <w:rFonts w:ascii="Tahoma" w:eastAsia="Times New Roman" w:hAnsi="Tahoma" w:cs="Tahoma"/>
          <w:sz w:val="20"/>
          <w:szCs w:val="24"/>
          <w:lang w:eastAsia="pl-PL"/>
        </w:rPr>
        <w:t xml:space="preserve">Dz. U. </w:t>
      </w:r>
      <w:r w:rsidR="004165BB" w:rsidRPr="004165BB">
        <w:rPr>
          <w:rFonts w:ascii="Tahoma" w:eastAsia="Times New Roman" w:hAnsi="Tahoma" w:cs="Tahoma"/>
          <w:sz w:val="20"/>
          <w:szCs w:val="24"/>
          <w:lang w:eastAsia="pl-PL"/>
        </w:rPr>
        <w:t xml:space="preserve">Dz. U. z 2019 r. poz. 1843 oraz 2020r </w:t>
      </w:r>
      <w:proofErr w:type="spellStart"/>
      <w:r w:rsidR="004165BB" w:rsidRPr="004165BB">
        <w:rPr>
          <w:rFonts w:ascii="Tahoma" w:eastAsia="Times New Roman" w:hAnsi="Tahoma" w:cs="Tahoma"/>
          <w:sz w:val="20"/>
          <w:szCs w:val="24"/>
          <w:lang w:eastAsia="pl-PL"/>
        </w:rPr>
        <w:t>poz</w:t>
      </w:r>
      <w:proofErr w:type="spellEnd"/>
      <w:r w:rsidR="004165BB" w:rsidRPr="004165BB">
        <w:rPr>
          <w:rFonts w:ascii="Tahoma" w:eastAsia="Times New Roman" w:hAnsi="Tahoma" w:cs="Tahoma"/>
          <w:sz w:val="20"/>
          <w:szCs w:val="24"/>
          <w:lang w:eastAsia="pl-PL"/>
        </w:rPr>
        <w:t xml:space="preserve"> 1086</w:t>
      </w:r>
      <w:r w:rsidRPr="008E11F3">
        <w:rPr>
          <w:rFonts w:ascii="Tahoma" w:eastAsia="Times New Roman" w:hAnsi="Tahoma" w:cs="Tahoma"/>
          <w:sz w:val="20"/>
          <w:szCs w:val="20"/>
          <w:lang w:val="x-none" w:eastAsia="pl-PL"/>
        </w:rPr>
        <w:t xml:space="preserve">), dalej „ustawa </w:t>
      </w:r>
      <w:proofErr w:type="spellStart"/>
      <w:r w:rsidRPr="008E11F3">
        <w:rPr>
          <w:rFonts w:ascii="Tahoma" w:eastAsia="Times New Roman" w:hAnsi="Tahoma" w:cs="Tahoma"/>
          <w:sz w:val="20"/>
          <w:szCs w:val="20"/>
          <w:lang w:val="x-none" w:eastAsia="pl-PL"/>
        </w:rPr>
        <w:t>Pzp</w:t>
      </w:r>
      <w:proofErr w:type="spellEnd"/>
      <w:r w:rsidRPr="008E11F3">
        <w:rPr>
          <w:rFonts w:ascii="Tahoma" w:eastAsia="Times New Roman" w:hAnsi="Tahoma" w:cs="Tahoma"/>
          <w:sz w:val="20"/>
          <w:szCs w:val="20"/>
          <w:lang w:val="x-none" w:eastAsia="pl-PL"/>
        </w:rPr>
        <w:t xml:space="preserve">”;  </w:t>
      </w:r>
    </w:p>
    <w:p w:rsidR="00985657" w:rsidRPr="008E11F3" w:rsidRDefault="00985657" w:rsidP="005B249C">
      <w:pPr>
        <w:pStyle w:val="Akapitzlist"/>
        <w:numPr>
          <w:ilvl w:val="0"/>
          <w:numId w:val="31"/>
        </w:numPr>
        <w:suppressAutoHyphens/>
        <w:spacing w:after="0" w:line="240" w:lineRule="auto"/>
        <w:jc w:val="both"/>
        <w:rPr>
          <w:rFonts w:ascii="Tahoma" w:eastAsia="Times New Roman" w:hAnsi="Tahoma" w:cs="Tahoma"/>
          <w:b/>
          <w:i/>
          <w:sz w:val="20"/>
          <w:szCs w:val="20"/>
          <w:lang w:val="x-none" w:eastAsia="pl-PL"/>
        </w:rPr>
      </w:pPr>
      <w:r w:rsidRPr="008E11F3">
        <w:rPr>
          <w:rFonts w:ascii="Tahoma" w:eastAsia="Times New Roman" w:hAnsi="Tahoma" w:cs="Tahoma"/>
          <w:sz w:val="20"/>
          <w:szCs w:val="20"/>
          <w:lang w:eastAsia="pl-PL"/>
        </w:rPr>
        <w:t xml:space="preserve">uzyskane w niniejszym postepowaniu </w:t>
      </w:r>
      <w:r w:rsidRPr="008E11F3">
        <w:rPr>
          <w:rFonts w:ascii="Tahoma" w:eastAsia="Times New Roman" w:hAnsi="Tahoma" w:cs="Tahoma"/>
          <w:sz w:val="20"/>
          <w:szCs w:val="20"/>
          <w:lang w:val="x-none" w:eastAsia="pl-PL"/>
        </w:rPr>
        <w:t xml:space="preserve">dane osobowe będą przechowywane, zgodnie z art. 97 ust. 1 ustawy </w:t>
      </w:r>
      <w:proofErr w:type="spellStart"/>
      <w:r w:rsidRPr="008E11F3">
        <w:rPr>
          <w:rFonts w:ascii="Tahoma" w:eastAsia="Times New Roman" w:hAnsi="Tahoma" w:cs="Tahoma"/>
          <w:sz w:val="20"/>
          <w:szCs w:val="20"/>
          <w:lang w:val="x-none" w:eastAsia="pl-PL"/>
        </w:rPr>
        <w:t>Pzp</w:t>
      </w:r>
      <w:proofErr w:type="spellEnd"/>
      <w:r w:rsidRPr="008E11F3">
        <w:rPr>
          <w:rFonts w:ascii="Tahoma" w:eastAsia="Times New Roman" w:hAnsi="Tahoma" w:cs="Tahoma"/>
          <w:sz w:val="20"/>
          <w:szCs w:val="20"/>
          <w:lang w:val="x-none" w:eastAsia="pl-PL"/>
        </w:rPr>
        <w:t xml:space="preserve">, przez okres 4 lat od dnia zakończenia postępowania o udzielenie zamówienia, </w:t>
      </w:r>
    </w:p>
    <w:p w:rsidR="00985657" w:rsidRPr="008E11F3" w:rsidRDefault="00985657" w:rsidP="005B249C">
      <w:pPr>
        <w:pStyle w:val="Akapitzlist"/>
        <w:numPr>
          <w:ilvl w:val="0"/>
          <w:numId w:val="31"/>
        </w:numPr>
        <w:suppressAutoHyphens/>
        <w:spacing w:after="0" w:line="240" w:lineRule="auto"/>
        <w:jc w:val="both"/>
        <w:rPr>
          <w:rFonts w:ascii="Tahoma" w:eastAsia="Times New Roman" w:hAnsi="Tahoma" w:cs="Tahoma"/>
          <w:b/>
          <w:i/>
          <w:sz w:val="20"/>
          <w:szCs w:val="20"/>
          <w:lang w:val="x-none" w:eastAsia="pl-PL"/>
        </w:rPr>
      </w:pPr>
      <w:r w:rsidRPr="008E11F3">
        <w:rPr>
          <w:rFonts w:ascii="Tahoma" w:eastAsia="Times New Roman" w:hAnsi="Tahoma" w:cs="Tahoma"/>
          <w:sz w:val="20"/>
          <w:szCs w:val="20"/>
          <w:lang w:val="x-none" w:eastAsia="pl-PL"/>
        </w:rPr>
        <w:t xml:space="preserve">obowiązek podania danych osobowych bezpośrednio dotyczących </w:t>
      </w:r>
      <w:r w:rsidRPr="008E11F3">
        <w:rPr>
          <w:rFonts w:ascii="Tahoma" w:eastAsia="Times New Roman" w:hAnsi="Tahoma" w:cs="Tahoma"/>
          <w:sz w:val="20"/>
          <w:szCs w:val="20"/>
          <w:lang w:eastAsia="pl-PL"/>
        </w:rPr>
        <w:t>danej osoby jest</w:t>
      </w:r>
      <w:r w:rsidRPr="008E11F3">
        <w:rPr>
          <w:rFonts w:ascii="Tahoma" w:eastAsia="Times New Roman" w:hAnsi="Tahoma" w:cs="Tahoma"/>
          <w:sz w:val="20"/>
          <w:szCs w:val="20"/>
          <w:lang w:val="x-none" w:eastAsia="pl-PL"/>
        </w:rPr>
        <w:t xml:space="preserve"> wymogiem ustawowym określonym w przepisach ustawy </w:t>
      </w:r>
      <w:proofErr w:type="spellStart"/>
      <w:r w:rsidRPr="008E11F3">
        <w:rPr>
          <w:rFonts w:ascii="Tahoma" w:eastAsia="Times New Roman" w:hAnsi="Tahoma" w:cs="Tahoma"/>
          <w:sz w:val="20"/>
          <w:szCs w:val="20"/>
          <w:lang w:val="x-none" w:eastAsia="pl-PL"/>
        </w:rPr>
        <w:t>Pzp</w:t>
      </w:r>
      <w:proofErr w:type="spellEnd"/>
      <w:r w:rsidRPr="008E11F3">
        <w:rPr>
          <w:rFonts w:ascii="Tahoma" w:eastAsia="Times New Roman" w:hAnsi="Tahoma" w:cs="Tahoma"/>
          <w:sz w:val="20"/>
          <w:szCs w:val="20"/>
          <w:lang w:val="x-none" w:eastAsia="pl-PL"/>
        </w:rPr>
        <w:t xml:space="preserve">, związanym z udziałem w postępowaniu o udzielenie zamówienia publicznego; konsekwencje niepodania określonych danych wynikają z ustawy </w:t>
      </w:r>
      <w:proofErr w:type="spellStart"/>
      <w:r w:rsidRPr="008E11F3">
        <w:rPr>
          <w:rFonts w:ascii="Tahoma" w:eastAsia="Times New Roman" w:hAnsi="Tahoma" w:cs="Tahoma"/>
          <w:sz w:val="20"/>
          <w:szCs w:val="20"/>
          <w:lang w:val="x-none" w:eastAsia="pl-PL"/>
        </w:rPr>
        <w:t>Pzp</w:t>
      </w:r>
      <w:proofErr w:type="spellEnd"/>
      <w:r w:rsidRPr="008E11F3">
        <w:rPr>
          <w:rFonts w:ascii="Tahoma" w:eastAsia="Times New Roman" w:hAnsi="Tahoma" w:cs="Tahoma"/>
          <w:sz w:val="20"/>
          <w:szCs w:val="20"/>
          <w:lang w:val="x-none" w:eastAsia="pl-PL"/>
        </w:rPr>
        <w:t xml:space="preserve">;  </w:t>
      </w:r>
    </w:p>
    <w:p w:rsidR="00985657" w:rsidRPr="008E11F3" w:rsidRDefault="00985657" w:rsidP="005B249C">
      <w:pPr>
        <w:pStyle w:val="Akapitzlist"/>
        <w:numPr>
          <w:ilvl w:val="0"/>
          <w:numId w:val="31"/>
        </w:numPr>
        <w:suppressAutoHyphens/>
        <w:spacing w:after="0" w:line="240" w:lineRule="auto"/>
        <w:jc w:val="both"/>
        <w:rPr>
          <w:rFonts w:ascii="Tahoma" w:eastAsia="Cambria" w:hAnsi="Tahoma" w:cs="Tahoma"/>
          <w:sz w:val="20"/>
          <w:szCs w:val="20"/>
          <w:lang w:val="x-none"/>
        </w:rPr>
      </w:pPr>
      <w:r w:rsidRPr="008E11F3">
        <w:rPr>
          <w:rFonts w:ascii="Tahoma" w:eastAsia="Times New Roman" w:hAnsi="Tahoma" w:cs="Tahoma"/>
          <w:sz w:val="20"/>
          <w:szCs w:val="20"/>
          <w:lang w:val="x-none" w:eastAsia="pl-PL"/>
        </w:rPr>
        <w:t xml:space="preserve">w odniesieniu do </w:t>
      </w:r>
      <w:r w:rsidRPr="008E11F3">
        <w:rPr>
          <w:rFonts w:ascii="Tahoma" w:eastAsia="Times New Roman" w:hAnsi="Tahoma" w:cs="Tahoma"/>
          <w:sz w:val="20"/>
          <w:szCs w:val="20"/>
          <w:lang w:eastAsia="pl-PL"/>
        </w:rPr>
        <w:t xml:space="preserve">uzyskanych w postępowaniu </w:t>
      </w:r>
      <w:r w:rsidRPr="008E11F3">
        <w:rPr>
          <w:rFonts w:ascii="Tahoma" w:eastAsia="Times New Roman" w:hAnsi="Tahoma" w:cs="Tahoma"/>
          <w:sz w:val="20"/>
          <w:szCs w:val="20"/>
          <w:lang w:val="x-none" w:eastAsia="pl-PL"/>
        </w:rPr>
        <w:t>danych osobowych decyzje nie będą podejmowane w sposób zautomatyzowany, stosowanie do art. 22 RODO;</w:t>
      </w:r>
    </w:p>
    <w:p w:rsidR="00985657" w:rsidRPr="008E11F3" w:rsidRDefault="00985657" w:rsidP="005B249C">
      <w:pPr>
        <w:pStyle w:val="Akapitzlist"/>
        <w:numPr>
          <w:ilvl w:val="0"/>
          <w:numId w:val="31"/>
        </w:numPr>
        <w:suppressAutoHyphens/>
        <w:spacing w:after="0" w:line="240" w:lineRule="auto"/>
        <w:jc w:val="both"/>
        <w:rPr>
          <w:rFonts w:ascii="Tahoma" w:eastAsia="Times New Roman" w:hAnsi="Tahoma" w:cs="Tahoma"/>
          <w:sz w:val="20"/>
          <w:szCs w:val="20"/>
          <w:lang w:val="x-none" w:eastAsia="pl-PL"/>
        </w:rPr>
      </w:pPr>
      <w:r w:rsidRPr="008E11F3">
        <w:rPr>
          <w:rFonts w:ascii="Tahoma" w:eastAsia="Times New Roman" w:hAnsi="Tahoma" w:cs="Tahoma"/>
          <w:sz w:val="20"/>
          <w:szCs w:val="20"/>
          <w:lang w:eastAsia="pl-PL"/>
        </w:rPr>
        <w:t xml:space="preserve">osoba, której dane osobowe dotyczą </w:t>
      </w:r>
      <w:r w:rsidRPr="008E11F3">
        <w:rPr>
          <w:rFonts w:ascii="Tahoma" w:eastAsia="Times New Roman" w:hAnsi="Tahoma" w:cs="Tahoma"/>
          <w:sz w:val="20"/>
          <w:szCs w:val="20"/>
          <w:lang w:val="x-none" w:eastAsia="pl-PL"/>
        </w:rPr>
        <w:t>posiada:</w:t>
      </w:r>
    </w:p>
    <w:p w:rsidR="00985657" w:rsidRPr="00985657" w:rsidRDefault="00985657" w:rsidP="005B249C">
      <w:pPr>
        <w:numPr>
          <w:ilvl w:val="0"/>
          <w:numId w:val="21"/>
        </w:numPr>
        <w:tabs>
          <w:tab w:val="num" w:pos="0"/>
        </w:tabs>
        <w:suppressAutoHyphens/>
        <w:spacing w:after="0" w:line="240" w:lineRule="auto"/>
        <w:ind w:left="709" w:hanging="283"/>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val="x-none" w:eastAsia="pl-PL"/>
        </w:rPr>
        <w:t xml:space="preserve">na podstawie art. 15 RODO prawo dostępu do danych osobowych </w:t>
      </w:r>
      <w:r w:rsidRPr="00985657">
        <w:rPr>
          <w:rFonts w:ascii="Tahoma" w:eastAsia="Times New Roman" w:hAnsi="Tahoma" w:cs="Tahoma"/>
          <w:sz w:val="20"/>
          <w:szCs w:val="20"/>
          <w:lang w:eastAsia="pl-PL"/>
        </w:rPr>
        <w:t xml:space="preserve">jej </w:t>
      </w:r>
      <w:r w:rsidRPr="00985657">
        <w:rPr>
          <w:rFonts w:ascii="Tahoma" w:eastAsia="Times New Roman" w:hAnsi="Tahoma" w:cs="Tahoma"/>
          <w:sz w:val="20"/>
          <w:szCs w:val="20"/>
          <w:lang w:val="x-none" w:eastAsia="pl-PL"/>
        </w:rPr>
        <w:t>dotyczących;</w:t>
      </w:r>
    </w:p>
    <w:p w:rsidR="005E0E12" w:rsidRPr="005E0E12" w:rsidRDefault="00C43BA8" w:rsidP="005B249C">
      <w:pPr>
        <w:pStyle w:val="Akapitzlist"/>
        <w:numPr>
          <w:ilvl w:val="0"/>
          <w:numId w:val="21"/>
        </w:numPr>
        <w:spacing w:after="0" w:line="240" w:lineRule="auto"/>
        <w:ind w:left="709"/>
        <w:rPr>
          <w:rFonts w:ascii="Tahoma" w:eastAsia="Times New Roman" w:hAnsi="Tahoma" w:cs="Tahoma"/>
          <w:sz w:val="20"/>
          <w:szCs w:val="20"/>
          <w:lang w:val="x-none" w:eastAsia="pl-PL"/>
        </w:rPr>
      </w:pPr>
      <w:r>
        <w:rPr>
          <w:rFonts w:ascii="Tahoma" w:eastAsia="Times New Roman" w:hAnsi="Tahoma" w:cs="Tahoma"/>
          <w:sz w:val="20"/>
          <w:szCs w:val="20"/>
          <w:lang w:eastAsia="pl-PL"/>
        </w:rPr>
        <w:t xml:space="preserve"> </w:t>
      </w:r>
      <w:r w:rsidR="005E0E12" w:rsidRPr="005E0E12">
        <w:rPr>
          <w:rFonts w:ascii="Tahoma" w:eastAsia="Times New Roman" w:hAnsi="Tahoma" w:cs="Tahoma"/>
          <w:sz w:val="20"/>
          <w:szCs w:val="20"/>
          <w:lang w:val="x-none" w:eastAsia="pl-PL"/>
        </w:rPr>
        <w:t>na podstawie art. 16 RODO prawo do sprostowania danych osobowych jej dotyczących (Wyjaśnienie: skorzystanie przez osobę, której dane dotyczą, z uprawnienia do sprostowania lub uzupełnienia, o którym mowa w art. 16 rozporządzenia 2016/679, nie może naruszać integralności protokołu oraz jego załączników);</w:t>
      </w:r>
    </w:p>
    <w:p w:rsidR="00985657" w:rsidRPr="00985657" w:rsidRDefault="00985657" w:rsidP="005B249C">
      <w:pPr>
        <w:numPr>
          <w:ilvl w:val="0"/>
          <w:numId w:val="21"/>
        </w:numPr>
        <w:tabs>
          <w:tab w:val="num" w:pos="0"/>
        </w:tabs>
        <w:suppressAutoHyphens/>
        <w:spacing w:after="0" w:line="240" w:lineRule="auto"/>
        <w:ind w:left="709" w:hanging="283"/>
        <w:contextualSpacing/>
        <w:jc w:val="both"/>
        <w:rPr>
          <w:rFonts w:ascii="Tahoma" w:eastAsia="Times New Roman" w:hAnsi="Tahoma" w:cs="Tahoma"/>
          <w:i/>
          <w:sz w:val="16"/>
          <w:szCs w:val="16"/>
          <w:lang w:val="x-none" w:eastAsia="pl-PL"/>
        </w:rPr>
      </w:pPr>
      <w:r w:rsidRPr="00985657">
        <w:rPr>
          <w:rFonts w:ascii="Tahoma" w:eastAsia="Times New Roman" w:hAnsi="Tahoma" w:cs="Tahoma"/>
          <w:sz w:val="20"/>
          <w:szCs w:val="20"/>
          <w:lang w:val="x-none" w:eastAsia="pl-PL"/>
        </w:rPr>
        <w:t>na podstawie art. 18 RODO prawo żądania od administratora ograniczenia przetwarzania danych osobowych z zastrzeżeniem przypadków, o których mowa w art. 18 ust. 2 RODO</w:t>
      </w:r>
      <w:r w:rsidRPr="00985657">
        <w:rPr>
          <w:rFonts w:ascii="Tahoma" w:eastAsia="Times New Roman" w:hAnsi="Tahoma" w:cs="Tahoma"/>
          <w:sz w:val="20"/>
          <w:szCs w:val="20"/>
          <w:lang w:eastAsia="pl-PL"/>
        </w:rPr>
        <w:t xml:space="preserve"> </w:t>
      </w:r>
      <w:r w:rsidR="008D6D0A">
        <w:rPr>
          <w:rFonts w:ascii="Tahoma" w:eastAsia="Times New Roman" w:hAnsi="Tahoma" w:cs="Tahoma"/>
          <w:sz w:val="20"/>
          <w:szCs w:val="20"/>
          <w:lang w:eastAsia="pl-PL"/>
        </w:rPr>
        <w:t xml:space="preserve">                             </w:t>
      </w:r>
      <w:r w:rsidRPr="00985657">
        <w:rPr>
          <w:rFonts w:ascii="Tahoma" w:eastAsia="Times New Roman" w:hAnsi="Tahoma" w:cs="Tahoma"/>
          <w:i/>
          <w:sz w:val="16"/>
          <w:szCs w:val="16"/>
          <w:lang w:eastAsia="pl-PL"/>
        </w:rPr>
        <w:t>(</w:t>
      </w:r>
      <w:r w:rsidRPr="00985657">
        <w:rPr>
          <w:rFonts w:ascii="Tahoma" w:eastAsia="Cambria" w:hAnsi="Tahoma" w:cs="Tahoma"/>
          <w:i/>
          <w:sz w:val="16"/>
          <w:szCs w:val="16"/>
          <w:lang w:val="x-none"/>
        </w:rPr>
        <w:t xml:space="preserve">Wyjaśnienie: prawo do ograniczenia przetwarzania nie ma zastosowania w odniesieniu do </w:t>
      </w:r>
      <w:r w:rsidRPr="00985657">
        <w:rPr>
          <w:rFonts w:ascii="Tahoma" w:eastAsia="Times New Roman" w:hAnsi="Tahoma" w:cs="Tahoma"/>
          <w:i/>
          <w:sz w:val="16"/>
          <w:szCs w:val="16"/>
          <w:lang w:val="x-none" w:eastAsia="pl-PL"/>
        </w:rPr>
        <w:t>przechowywania, w celu zapewnienia korzystania ze środków ochrony prawnej lub w celu ochrony praw innej osoby fizycznej lub prawnej, lub z uwagi na ważne względy interesu publicznego Unii Europejskiej lub państwa członkowskiego</w:t>
      </w:r>
      <w:r w:rsidRPr="00985657">
        <w:rPr>
          <w:rFonts w:ascii="Tahoma" w:eastAsia="Times New Roman" w:hAnsi="Tahoma" w:cs="Tahoma"/>
          <w:i/>
          <w:sz w:val="16"/>
          <w:szCs w:val="16"/>
          <w:lang w:eastAsia="pl-PL"/>
        </w:rPr>
        <w:t>)</w:t>
      </w:r>
      <w:r w:rsidRPr="00985657">
        <w:rPr>
          <w:rFonts w:ascii="Tahoma" w:eastAsia="Times New Roman" w:hAnsi="Tahoma" w:cs="Tahoma"/>
          <w:i/>
          <w:sz w:val="16"/>
          <w:szCs w:val="16"/>
          <w:lang w:val="x-none" w:eastAsia="pl-PL"/>
        </w:rPr>
        <w:t xml:space="preserve">;  </w:t>
      </w:r>
    </w:p>
    <w:p w:rsidR="00985657" w:rsidRPr="00985657" w:rsidRDefault="00985657" w:rsidP="005B249C">
      <w:pPr>
        <w:numPr>
          <w:ilvl w:val="0"/>
          <w:numId w:val="21"/>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 xml:space="preserve">prawo do wniesienia skargi do Prezesa Urzędu Ochrony Danych Osobowych, gdy </w:t>
      </w:r>
      <w:r w:rsidRPr="00985657">
        <w:rPr>
          <w:rFonts w:ascii="Tahoma" w:eastAsia="Times New Roman" w:hAnsi="Tahoma" w:cs="Tahoma"/>
          <w:sz w:val="20"/>
          <w:szCs w:val="20"/>
          <w:lang w:eastAsia="pl-PL"/>
        </w:rPr>
        <w:t xml:space="preserve">osoba, której dane osobowe dotyczą </w:t>
      </w:r>
      <w:r w:rsidRPr="00985657">
        <w:rPr>
          <w:rFonts w:ascii="Tahoma" w:eastAsia="Times New Roman" w:hAnsi="Tahoma" w:cs="Tahoma"/>
          <w:sz w:val="20"/>
          <w:szCs w:val="20"/>
          <w:lang w:val="x-none" w:eastAsia="pl-PL"/>
        </w:rPr>
        <w:t xml:space="preserve">uzna, że przetwarzanie </w:t>
      </w:r>
      <w:r w:rsidRPr="00985657">
        <w:rPr>
          <w:rFonts w:ascii="Tahoma" w:eastAsia="Times New Roman" w:hAnsi="Tahoma" w:cs="Tahoma"/>
          <w:sz w:val="20"/>
          <w:szCs w:val="20"/>
          <w:lang w:eastAsia="pl-PL"/>
        </w:rPr>
        <w:t xml:space="preserve">jej </w:t>
      </w:r>
      <w:r w:rsidRPr="00985657">
        <w:rPr>
          <w:rFonts w:ascii="Tahoma" w:eastAsia="Times New Roman" w:hAnsi="Tahoma" w:cs="Tahoma"/>
          <w:sz w:val="20"/>
          <w:szCs w:val="20"/>
          <w:lang w:val="x-none" w:eastAsia="pl-PL"/>
        </w:rPr>
        <w:t>danych osobowych narusza przepisy RODO;</w:t>
      </w:r>
    </w:p>
    <w:p w:rsidR="00985657" w:rsidRPr="008E11F3" w:rsidRDefault="00985657" w:rsidP="005B249C">
      <w:pPr>
        <w:pStyle w:val="Akapitzlist"/>
        <w:numPr>
          <w:ilvl w:val="0"/>
          <w:numId w:val="31"/>
        </w:numPr>
        <w:suppressAutoHyphens/>
        <w:spacing w:after="0" w:line="240" w:lineRule="auto"/>
        <w:jc w:val="both"/>
        <w:rPr>
          <w:rFonts w:ascii="Tahoma" w:eastAsia="Times New Roman" w:hAnsi="Tahoma" w:cs="Tahoma"/>
          <w:i/>
          <w:sz w:val="20"/>
          <w:szCs w:val="20"/>
          <w:lang w:val="x-none" w:eastAsia="pl-PL"/>
        </w:rPr>
      </w:pPr>
      <w:r w:rsidRPr="008E11F3">
        <w:rPr>
          <w:rFonts w:ascii="Tahoma" w:eastAsia="Times New Roman" w:hAnsi="Tahoma" w:cs="Tahoma"/>
          <w:sz w:val="20"/>
          <w:szCs w:val="20"/>
          <w:lang w:val="x-none" w:eastAsia="pl-PL"/>
        </w:rPr>
        <w:t xml:space="preserve">nie przysługuje </w:t>
      </w:r>
      <w:r w:rsidRPr="008E11F3">
        <w:rPr>
          <w:rFonts w:ascii="Tahoma" w:eastAsia="Times New Roman" w:hAnsi="Tahoma" w:cs="Tahoma"/>
          <w:sz w:val="20"/>
          <w:szCs w:val="20"/>
          <w:lang w:eastAsia="pl-PL"/>
        </w:rPr>
        <w:t>osobie, której dane osobowe dotyczą</w:t>
      </w:r>
      <w:r w:rsidRPr="008E11F3">
        <w:rPr>
          <w:rFonts w:ascii="Tahoma" w:eastAsia="Times New Roman" w:hAnsi="Tahoma" w:cs="Tahoma"/>
          <w:sz w:val="20"/>
          <w:szCs w:val="20"/>
          <w:lang w:val="x-none" w:eastAsia="pl-PL"/>
        </w:rPr>
        <w:t>:</w:t>
      </w:r>
    </w:p>
    <w:p w:rsidR="00985657" w:rsidRPr="00985657" w:rsidRDefault="00985657" w:rsidP="005B249C">
      <w:pPr>
        <w:numPr>
          <w:ilvl w:val="0"/>
          <w:numId w:val="22"/>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w związku z art. 17 ust. 3 lit. b, d lub e RODO prawo do usunięcia danych osobowych;</w:t>
      </w:r>
    </w:p>
    <w:p w:rsidR="00985657" w:rsidRPr="00985657" w:rsidRDefault="00985657" w:rsidP="005B249C">
      <w:pPr>
        <w:numPr>
          <w:ilvl w:val="0"/>
          <w:numId w:val="22"/>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prawo do przenoszenia danych osobowych, o którym mowa w art. 20 RODO;</w:t>
      </w:r>
    </w:p>
    <w:p w:rsidR="008E11F3" w:rsidRPr="008E11F3" w:rsidRDefault="00985657" w:rsidP="005B249C">
      <w:pPr>
        <w:numPr>
          <w:ilvl w:val="0"/>
          <w:numId w:val="22"/>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lastRenderedPageBreak/>
        <w:t xml:space="preserve">na podstawie art. 21 RODO prawo sprzeciwu, wobec przetwarzania danych osobowych, gdyż podstawą prawną przetwarzania </w:t>
      </w:r>
      <w:r w:rsidRPr="00985657">
        <w:rPr>
          <w:rFonts w:ascii="Tahoma" w:eastAsia="Times New Roman" w:hAnsi="Tahoma" w:cs="Tahoma"/>
          <w:sz w:val="20"/>
          <w:szCs w:val="20"/>
          <w:lang w:eastAsia="pl-PL"/>
        </w:rPr>
        <w:t xml:space="preserve">tych  </w:t>
      </w:r>
      <w:r w:rsidRPr="00985657">
        <w:rPr>
          <w:rFonts w:ascii="Tahoma" w:eastAsia="Times New Roman" w:hAnsi="Tahoma" w:cs="Tahoma"/>
          <w:sz w:val="20"/>
          <w:szCs w:val="20"/>
          <w:lang w:val="x-none" w:eastAsia="pl-PL"/>
        </w:rPr>
        <w:t xml:space="preserve">danych osobowych jest art. 6 ust. 1 lit. c RODO. </w:t>
      </w:r>
    </w:p>
    <w:p w:rsidR="005E0E12" w:rsidRPr="008E11F3" w:rsidRDefault="005E0E12" w:rsidP="005B249C">
      <w:pPr>
        <w:pStyle w:val="Akapitzlist"/>
        <w:numPr>
          <w:ilvl w:val="0"/>
          <w:numId w:val="31"/>
        </w:numPr>
        <w:suppressAutoHyphens/>
        <w:spacing w:after="0" w:line="240" w:lineRule="auto"/>
        <w:jc w:val="both"/>
        <w:rPr>
          <w:rFonts w:ascii="Tahoma" w:eastAsia="Times New Roman" w:hAnsi="Tahoma" w:cs="Tahoma"/>
          <w:i/>
          <w:sz w:val="20"/>
          <w:szCs w:val="20"/>
          <w:lang w:val="x-none" w:eastAsia="pl-PL"/>
        </w:rPr>
      </w:pPr>
      <w:r w:rsidRPr="008E11F3">
        <w:rPr>
          <w:rFonts w:ascii="Tahoma" w:eastAsia="Times New Roman" w:hAnsi="Tahoma" w:cs="Tahoma"/>
          <w:bCs/>
          <w:sz w:val="20"/>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rsidR="005E0E12" w:rsidRPr="008E11F3" w:rsidRDefault="009D13BD" w:rsidP="005B249C">
      <w:pPr>
        <w:pStyle w:val="Akapitzlist"/>
        <w:numPr>
          <w:ilvl w:val="0"/>
          <w:numId w:val="31"/>
        </w:numPr>
        <w:spacing w:after="0" w:line="240" w:lineRule="auto"/>
        <w:jc w:val="both"/>
        <w:rPr>
          <w:rFonts w:ascii="Tahoma" w:eastAsia="Times New Roman" w:hAnsi="Tahoma" w:cs="Tahoma"/>
          <w:bCs/>
          <w:sz w:val="20"/>
          <w:szCs w:val="24"/>
          <w:lang w:eastAsia="pl-PL"/>
        </w:rPr>
      </w:pPr>
      <w:r w:rsidRPr="008E11F3">
        <w:rPr>
          <w:rFonts w:ascii="Tahoma" w:eastAsia="Times New Roman" w:hAnsi="Tahoma" w:cs="Tahoma"/>
          <w:bCs/>
          <w:sz w:val="20"/>
          <w:szCs w:val="24"/>
          <w:lang w:eastAsia="pl-PL"/>
        </w:rPr>
        <w:t>w</w:t>
      </w:r>
      <w:r w:rsidR="005E0E12" w:rsidRPr="008E11F3">
        <w:rPr>
          <w:rFonts w:ascii="Tahoma" w:eastAsia="Times New Roman" w:hAnsi="Tahoma" w:cs="Tahoma"/>
          <w:bCs/>
          <w:sz w:val="20"/>
          <w:szCs w:val="24"/>
          <w:lang w:eastAsia="pl-PL"/>
        </w:rPr>
        <w:t xml:space="preserve">ystąpienie z żądaniem, o którym mowa w art. 18 ust. 1 RODO, nie ogranicza przetwarzania danych osobowych do czasu zakończenia postępowania o udzielenie zamówienia publicznego. </w:t>
      </w:r>
    </w:p>
    <w:p w:rsidR="00985657" w:rsidRPr="005E0E12" w:rsidRDefault="00985657"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XVIII. POUCZENIE O ŚRODKACH OCHRONY PRAWNEJ PRZYSŁUGUJĄCYCH WYKONAWCY              W TOKU POSTĘPOWANIA O UDZIELENIE ZAMÓWIENIA</w:t>
      </w:r>
    </w:p>
    <w:p w:rsidR="00CC5192" w:rsidRPr="00CC5192" w:rsidRDefault="00CC5192" w:rsidP="0073358B">
      <w:pPr>
        <w:numPr>
          <w:ilvl w:val="0"/>
          <w:numId w:val="5"/>
        </w:numPr>
        <w:autoSpaceDE w:val="0"/>
        <w:autoSpaceDN w:val="0"/>
        <w:adjustRightInd w:val="0"/>
        <w:spacing w:after="53" w:line="240" w:lineRule="auto"/>
        <w:jc w:val="both"/>
        <w:rPr>
          <w:rFonts w:ascii="Tahoma" w:hAnsi="Tahoma" w:cs="Tahoma"/>
          <w:color w:val="000000"/>
          <w:sz w:val="20"/>
          <w:szCs w:val="20"/>
        </w:rPr>
      </w:pPr>
      <w:r w:rsidRPr="00CC5192">
        <w:rPr>
          <w:rFonts w:ascii="Tahoma" w:eastAsia="Times New Roman" w:hAnsi="Tahoma" w:cs="Tahoma"/>
          <w:sz w:val="20"/>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j</w:t>
      </w:r>
      <w:r w:rsidRPr="00CC5192">
        <w:rPr>
          <w:rFonts w:ascii="Tahoma" w:hAnsi="Tahoma" w:cs="Tahoma"/>
          <w:color w:val="000000"/>
          <w:sz w:val="20"/>
          <w:szCs w:val="20"/>
        </w:rPr>
        <w:t xml:space="preserve">ak dla postępowań </w:t>
      </w:r>
      <w:r w:rsidRPr="00CC5192">
        <w:rPr>
          <w:rFonts w:ascii="Tahoma" w:hAnsi="Tahoma" w:cs="Tahoma"/>
          <w:bCs/>
          <w:color w:val="000000"/>
          <w:sz w:val="20"/>
          <w:szCs w:val="20"/>
        </w:rPr>
        <w:t xml:space="preserve">powyżej </w:t>
      </w:r>
      <w:r w:rsidRPr="00CC5192">
        <w:rPr>
          <w:rFonts w:ascii="Tahoma" w:hAnsi="Tahoma" w:cs="Tahoma"/>
          <w:color w:val="000000"/>
          <w:sz w:val="20"/>
          <w:szCs w:val="20"/>
        </w:rPr>
        <w:t xml:space="preserve">kwoty określonej w przepisach wykonawczych wydanych na podstawie art. 11 ust. 8 ustawy PZP. </w:t>
      </w:r>
    </w:p>
    <w:p w:rsidR="00CC5192" w:rsidRPr="00CC5192" w:rsidRDefault="00CC5192" w:rsidP="00584563">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o zamówieniu oraz SIWZ przysługują również organizacjom wpisanym na listę, o której mowa w art. 154 pkt 5 ustawy PZP.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rsidR="00CC5192" w:rsidRPr="00CC5192" w:rsidRDefault="00CC5192" w:rsidP="0073358B">
      <w:pPr>
        <w:numPr>
          <w:ilvl w:val="0"/>
          <w:numId w:val="5"/>
        </w:numPr>
        <w:spacing w:after="0" w:line="240" w:lineRule="auto"/>
        <w:contextualSpacing/>
        <w:jc w:val="both"/>
        <w:rPr>
          <w:rFonts w:ascii="Tahoma" w:eastAsia="Times New Roman" w:hAnsi="Tahoma" w:cs="Tahoma"/>
          <w:sz w:val="20"/>
          <w:szCs w:val="24"/>
          <w:lang w:eastAsia="pl-PL"/>
        </w:rPr>
      </w:pPr>
      <w:r w:rsidRPr="00CC5192">
        <w:rPr>
          <w:rFonts w:ascii="Tahoma" w:hAnsi="Tahoma" w:cs="Tahoma"/>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bCs/>
          <w:color w:val="000000"/>
          <w:sz w:val="20"/>
          <w:szCs w:val="20"/>
        </w:rPr>
        <w:t>Odwołanie wnosi się do Prezesa Izby w formie</w:t>
      </w:r>
      <w:r w:rsidR="00A73101">
        <w:rPr>
          <w:rFonts w:ascii="Tahoma" w:hAnsi="Tahoma" w:cs="Tahoma"/>
          <w:bCs/>
          <w:color w:val="000000"/>
          <w:sz w:val="20"/>
          <w:szCs w:val="20"/>
        </w:rPr>
        <w:t xml:space="preserve"> </w:t>
      </w:r>
      <w:r w:rsidRPr="00CC5192">
        <w:rPr>
          <w:rFonts w:ascii="Tahoma" w:hAnsi="Tahoma" w:cs="Tahoma"/>
          <w:bCs/>
          <w:color w:val="000000"/>
          <w:sz w:val="20"/>
          <w:szCs w:val="20"/>
        </w:rPr>
        <w:t xml:space="preserve"> pisemnej</w:t>
      </w:r>
      <w:r w:rsidR="00A73101">
        <w:rPr>
          <w:rFonts w:ascii="Tahoma" w:hAnsi="Tahoma" w:cs="Tahoma"/>
          <w:bCs/>
          <w:color w:val="000000"/>
          <w:sz w:val="20"/>
          <w:szCs w:val="20"/>
        </w:rPr>
        <w:t xml:space="preserve">  w postaci papierowej</w:t>
      </w:r>
      <w:r w:rsidRPr="00CC5192">
        <w:rPr>
          <w:rFonts w:ascii="Tahoma" w:hAnsi="Tahoma" w:cs="Tahoma"/>
          <w:bCs/>
          <w:color w:val="000000"/>
          <w:sz w:val="20"/>
          <w:szCs w:val="20"/>
        </w:rPr>
        <w:t xml:space="preserve"> </w:t>
      </w:r>
      <w:r w:rsidR="00A73101">
        <w:rPr>
          <w:rFonts w:ascii="Tahoma" w:hAnsi="Tahoma" w:cs="Tahoma"/>
          <w:bCs/>
          <w:color w:val="000000"/>
          <w:sz w:val="20"/>
          <w:szCs w:val="20"/>
        </w:rPr>
        <w:t xml:space="preserve">albo </w:t>
      </w:r>
      <w:r w:rsidRPr="00CC5192">
        <w:rPr>
          <w:rFonts w:ascii="Tahoma" w:hAnsi="Tahoma" w:cs="Tahoma"/>
          <w:bCs/>
          <w:color w:val="000000"/>
          <w:sz w:val="20"/>
          <w:szCs w:val="20"/>
        </w:rPr>
        <w:t xml:space="preserve"> w postaci elektronicznej, </w:t>
      </w:r>
      <w:r w:rsidR="00A73101">
        <w:rPr>
          <w:rFonts w:ascii="Tahoma" w:hAnsi="Tahoma" w:cs="Tahoma"/>
          <w:bCs/>
          <w:color w:val="000000"/>
          <w:sz w:val="20"/>
          <w:szCs w:val="20"/>
        </w:rPr>
        <w:t>opatrzone  odpowiednio własnoręcznym podpisem albo kwalifikowanym podpisem elektronicznym.</w:t>
      </w:r>
    </w:p>
    <w:p w:rsidR="00CC5192" w:rsidRPr="00CC5192" w:rsidRDefault="00CC5192" w:rsidP="0073358B">
      <w:pPr>
        <w:numPr>
          <w:ilvl w:val="0"/>
          <w:numId w:val="5"/>
        </w:numPr>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Odwołujący przesyła kopię odwołania zamawiającemu przed upływem terminu do wniesienia odwołania w taki sposób, aby mógł on zapoznać się z jego treścią przed upływem tego terminu.</w:t>
      </w:r>
    </w:p>
    <w:p w:rsidR="00CC5192" w:rsidRPr="00CC5192" w:rsidRDefault="00CC5192" w:rsidP="00CC5192">
      <w:pPr>
        <w:spacing w:after="0" w:line="240" w:lineRule="auto"/>
        <w:ind w:left="340"/>
        <w:contextualSpacing/>
        <w:jc w:val="both"/>
        <w:rPr>
          <w:rFonts w:ascii="Tahoma" w:eastAsia="Times New Roman" w:hAnsi="Tahoma" w:cs="Tahoma"/>
          <w:color w:val="FF0000"/>
          <w:sz w:val="20"/>
          <w:szCs w:val="24"/>
          <w:lang w:eastAsia="pl-PL"/>
        </w:rPr>
      </w:pPr>
      <w:r w:rsidRPr="00CC5192">
        <w:rPr>
          <w:rFonts w:ascii="Tahoma" w:hAnsi="Tahoma" w:cs="Tahoma"/>
          <w:bCs/>
          <w:sz w:val="20"/>
          <w:szCs w:val="20"/>
        </w:rPr>
        <w:t>Domniemywa się, iż zamawiający mógł zapoznać się z treścią odwołania przed upływem terminu do jego wniesienia, jeżeli przesłanie jego kopii nastąpi</w:t>
      </w:r>
      <w:r w:rsidR="00A73101">
        <w:rPr>
          <w:rFonts w:ascii="Tahoma" w:hAnsi="Tahoma" w:cs="Tahoma"/>
          <w:bCs/>
          <w:sz w:val="20"/>
          <w:szCs w:val="20"/>
        </w:rPr>
        <w:t>ło</w:t>
      </w:r>
      <w:r w:rsidRPr="00CC5192">
        <w:rPr>
          <w:rFonts w:ascii="Tahoma" w:hAnsi="Tahoma" w:cs="Tahoma"/>
          <w:bCs/>
          <w:sz w:val="20"/>
          <w:szCs w:val="20"/>
        </w:rPr>
        <w:t xml:space="preserve"> przed upływem terminu do jego wniesienia przy użyciu środków komunikacji elektronicznej</w:t>
      </w:r>
      <w:r w:rsidRPr="00CC5192">
        <w:rPr>
          <w:rFonts w:ascii="Tahoma" w:hAnsi="Tahoma" w:cs="Tahoma"/>
          <w:sz w:val="20"/>
          <w:szCs w:val="20"/>
        </w:rPr>
        <w:t>.</w:t>
      </w:r>
    </w:p>
    <w:p w:rsidR="00CC5192" w:rsidRPr="00CC5192" w:rsidRDefault="00CC5192" w:rsidP="0073358B">
      <w:pPr>
        <w:numPr>
          <w:ilvl w:val="0"/>
          <w:numId w:val="5"/>
        </w:numPr>
        <w:spacing w:after="0" w:line="240" w:lineRule="auto"/>
        <w:contextualSpacing/>
        <w:jc w:val="both"/>
        <w:rPr>
          <w:rFonts w:ascii="Tahoma" w:eastAsia="Times New Roman" w:hAnsi="Tahoma" w:cs="Tahoma"/>
          <w:sz w:val="20"/>
          <w:szCs w:val="24"/>
          <w:lang w:eastAsia="pl-PL"/>
        </w:rPr>
      </w:pPr>
      <w:r w:rsidRPr="00CC5192">
        <w:rPr>
          <w:rFonts w:ascii="Tahoma" w:hAnsi="Tahoma" w:cs="Tahoma"/>
          <w:sz w:val="20"/>
          <w:szCs w:val="20"/>
        </w:rPr>
        <w:t xml:space="preserve">Odwołanie wnosi się </w:t>
      </w:r>
      <w:r w:rsidRPr="00CC5192">
        <w:rPr>
          <w:rFonts w:ascii="Tahoma" w:hAnsi="Tahoma" w:cs="Tahoma"/>
          <w:bCs/>
          <w:sz w:val="20"/>
          <w:szCs w:val="20"/>
        </w:rPr>
        <w:t>w terminie 10 dni od dnia przesłania informacji o czynności zamawiającego stanowiącej podstawę jego wniesienia – jeżeli zostały przesłane w sposób określony w art. 180 ust. 5 zdanie drugie albo w terminie 15 dni – jeżeli zostały przesłane w inny sposób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CC5192">
        <w:rPr>
          <w:rFonts w:ascii="Tahoma" w:hAnsi="Tahoma" w:cs="Tahoma"/>
          <w:color w:val="000000"/>
          <w:sz w:val="20"/>
          <w:szCs w:val="20"/>
        </w:rPr>
        <w:t xml:space="preserve">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W przypadku wniesienia odwołania wobec treści ogłoszenia o zamówieniu lub postanowień specyfikacji istotnych warunków zamówienia zamawiający może przedłużyć termin składania ofert.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W przypadku wniesienia odwołania po upływie terminu składania ofert bieg terminu związania ofertą ulega zawieszeniu do czasu ogłoszenia przez Izbę orzeczenia. </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jc w:val="both"/>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color w:val="FF0000"/>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Załączniki:</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1.Formularz  ofertowy</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2. Formularz oświadczeń wykonawcy </w:t>
      </w:r>
    </w:p>
    <w:p w:rsidR="00CC5192" w:rsidRPr="00CC5192" w:rsidRDefault="00CC5192" w:rsidP="00CC5192">
      <w:pPr>
        <w:spacing w:after="0"/>
        <w:rPr>
          <w:rFonts w:ascii="Tahoma" w:eastAsia="Times New Roman" w:hAnsi="Tahoma" w:cs="Tahoma"/>
          <w:sz w:val="20"/>
          <w:szCs w:val="24"/>
          <w:lang w:eastAsia="pl-PL"/>
        </w:rPr>
      </w:pPr>
      <w:r w:rsidRPr="00CC5192">
        <w:rPr>
          <w:rFonts w:ascii="Tahoma" w:eastAsia="Times New Roman" w:hAnsi="Tahoma" w:cs="Tahoma"/>
          <w:sz w:val="20"/>
          <w:szCs w:val="20"/>
          <w:lang w:eastAsia="pl-PL"/>
        </w:rPr>
        <w:t>3.</w:t>
      </w:r>
      <w:r w:rsidRPr="00CC5192">
        <w:rPr>
          <w:rFonts w:ascii="Tahoma" w:eastAsia="Times New Roman" w:hAnsi="Tahoma" w:cs="Tahoma"/>
          <w:sz w:val="20"/>
          <w:szCs w:val="20"/>
          <w:lang w:eastAsia="ar-SA"/>
        </w:rPr>
        <w:t xml:space="preserve"> Formularz oświadczenia o przynależności/braku przynależności  do tej samej grupy kapitałowej </w:t>
      </w:r>
    </w:p>
    <w:p w:rsidR="00CC5192" w:rsidRPr="00CC5192" w:rsidRDefault="000615BB" w:rsidP="000615BB">
      <w:pPr>
        <w:spacing w:after="0" w:line="240" w:lineRule="auto"/>
        <w:contextualSpacing/>
        <w:rPr>
          <w:rFonts w:ascii="Tahoma" w:eastAsia="Times New Roman" w:hAnsi="Tahoma" w:cs="Tahoma"/>
          <w:sz w:val="20"/>
          <w:szCs w:val="24"/>
          <w:lang w:eastAsia="pl-PL"/>
        </w:rPr>
      </w:pPr>
      <w:r>
        <w:rPr>
          <w:rFonts w:ascii="Tahoma" w:eastAsia="Times New Roman" w:hAnsi="Tahoma" w:cs="Tahoma"/>
          <w:sz w:val="20"/>
          <w:szCs w:val="24"/>
          <w:lang w:eastAsia="pl-PL"/>
        </w:rPr>
        <w:t>4.1</w:t>
      </w:r>
      <w:r w:rsidR="00CC5192" w:rsidRPr="00CC5192">
        <w:rPr>
          <w:rFonts w:ascii="Tahoma" w:eastAsia="Times New Roman" w:hAnsi="Tahoma" w:cs="Tahoma"/>
          <w:sz w:val="20"/>
          <w:szCs w:val="24"/>
          <w:lang w:eastAsia="pl-PL"/>
        </w:rPr>
        <w:t>-  4.</w:t>
      </w:r>
      <w:r w:rsidR="00F26A04">
        <w:rPr>
          <w:rFonts w:ascii="Tahoma" w:eastAsia="Times New Roman" w:hAnsi="Tahoma" w:cs="Tahoma"/>
          <w:sz w:val="20"/>
          <w:szCs w:val="24"/>
          <w:lang w:eastAsia="pl-PL"/>
        </w:rPr>
        <w:t>7</w:t>
      </w:r>
      <w:r w:rsidR="0039412C">
        <w:rPr>
          <w:rFonts w:ascii="Tahoma" w:eastAsia="Times New Roman" w:hAnsi="Tahoma" w:cs="Tahoma"/>
          <w:sz w:val="20"/>
          <w:szCs w:val="24"/>
          <w:lang w:eastAsia="pl-PL"/>
        </w:rPr>
        <w:t>9</w:t>
      </w:r>
      <w:r w:rsidR="00CC5192" w:rsidRPr="00CC5192">
        <w:rPr>
          <w:rFonts w:ascii="Tahoma" w:eastAsia="Times New Roman" w:hAnsi="Tahoma" w:cs="Tahoma"/>
          <w:sz w:val="20"/>
          <w:szCs w:val="24"/>
          <w:lang w:eastAsia="pl-PL"/>
        </w:rPr>
        <w:t xml:space="preserve">-  Formularze  cenowe wyszczególnienie asortymentowe i ilościowe </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5.Formularz oświadczeń wykonawcy składany na wezwanie Zamawiającego</w:t>
      </w:r>
    </w:p>
    <w:p w:rsidR="00CC5192" w:rsidRPr="00CC5192" w:rsidRDefault="0001176C" w:rsidP="00CC5192">
      <w:pPr>
        <w:spacing w:after="0"/>
        <w:rPr>
          <w:rFonts w:ascii="Tahoma" w:eastAsia="Times New Roman" w:hAnsi="Tahoma" w:cs="Tahoma"/>
          <w:sz w:val="20"/>
          <w:szCs w:val="24"/>
          <w:lang w:eastAsia="pl-PL"/>
        </w:rPr>
      </w:pPr>
      <w:r>
        <w:rPr>
          <w:rFonts w:ascii="Tahoma" w:hAnsi="Tahoma" w:cs="Tahoma"/>
          <w:sz w:val="20"/>
        </w:rPr>
        <w:t>6</w:t>
      </w:r>
      <w:r w:rsidR="00352076">
        <w:rPr>
          <w:rFonts w:ascii="Tahoma" w:hAnsi="Tahoma" w:cs="Tahoma"/>
          <w:sz w:val="20"/>
        </w:rPr>
        <w:t>-</w:t>
      </w:r>
      <w:r>
        <w:rPr>
          <w:rFonts w:ascii="Tahoma" w:hAnsi="Tahoma" w:cs="Tahoma"/>
          <w:sz w:val="20"/>
        </w:rPr>
        <w:t>6A</w:t>
      </w:r>
      <w:r w:rsidR="00D37A62">
        <w:rPr>
          <w:rFonts w:ascii="Tahoma" w:hAnsi="Tahoma" w:cs="Tahoma"/>
          <w:sz w:val="20"/>
        </w:rPr>
        <w:t xml:space="preserve"> </w:t>
      </w:r>
      <w:r>
        <w:rPr>
          <w:rFonts w:ascii="Tahoma" w:eastAsia="Times New Roman" w:hAnsi="Tahoma" w:cs="Tahoma"/>
          <w:sz w:val="20"/>
          <w:szCs w:val="24"/>
          <w:lang w:eastAsia="pl-PL"/>
        </w:rPr>
        <w:t>Wzory</w:t>
      </w:r>
      <w:r w:rsidR="00DC04F0">
        <w:rPr>
          <w:rFonts w:ascii="Tahoma" w:eastAsia="Times New Roman" w:hAnsi="Tahoma" w:cs="Tahoma"/>
          <w:sz w:val="20"/>
          <w:szCs w:val="24"/>
          <w:lang w:eastAsia="pl-PL"/>
        </w:rPr>
        <w:t xml:space="preserve"> </w:t>
      </w:r>
      <w:r w:rsidR="00F02828">
        <w:rPr>
          <w:rFonts w:ascii="Tahoma" w:eastAsia="Times New Roman" w:hAnsi="Tahoma" w:cs="Tahoma"/>
          <w:sz w:val="20"/>
          <w:szCs w:val="24"/>
          <w:lang w:eastAsia="pl-PL"/>
        </w:rPr>
        <w:t>umowy</w:t>
      </w:r>
    </w:p>
    <w:p w:rsidR="00DE5585" w:rsidRDefault="00DE5585" w:rsidP="00CC5192">
      <w:pPr>
        <w:spacing w:after="0" w:line="240" w:lineRule="auto"/>
        <w:jc w:val="both"/>
        <w:rPr>
          <w:rFonts w:ascii="Tahoma" w:eastAsia="Times New Roman" w:hAnsi="Tahoma" w:cs="Tahoma"/>
          <w:sz w:val="20"/>
          <w:szCs w:val="24"/>
          <w:lang w:eastAsia="pl-PL"/>
        </w:rPr>
      </w:pPr>
    </w:p>
    <w:p w:rsidR="00DE5585" w:rsidRDefault="00DE5585" w:rsidP="00CC5192">
      <w:pPr>
        <w:spacing w:after="0" w:line="240" w:lineRule="auto"/>
        <w:jc w:val="both"/>
        <w:rPr>
          <w:rFonts w:ascii="Tahoma" w:eastAsia="Times New Roman" w:hAnsi="Tahoma" w:cs="Tahoma"/>
          <w:sz w:val="20"/>
          <w:szCs w:val="24"/>
          <w:lang w:eastAsia="pl-PL"/>
        </w:rPr>
      </w:pPr>
    </w:p>
    <w:p w:rsidR="00134D22" w:rsidRDefault="00134D22" w:rsidP="00CC5192">
      <w:pPr>
        <w:spacing w:after="0" w:line="240" w:lineRule="auto"/>
        <w:jc w:val="both"/>
        <w:rPr>
          <w:rFonts w:ascii="Tahoma" w:eastAsia="Times New Roman" w:hAnsi="Tahoma" w:cs="Tahoma"/>
          <w:sz w:val="20"/>
          <w:szCs w:val="24"/>
          <w:lang w:eastAsia="pl-PL"/>
        </w:rPr>
        <w:sectPr w:rsidR="00134D22" w:rsidSect="004165BB">
          <w:pgSz w:w="11906" w:h="16838"/>
          <w:pgMar w:top="737" w:right="1304" w:bottom="737" w:left="1304" w:header="709" w:footer="709" w:gutter="0"/>
          <w:cols w:space="708"/>
          <w:docGrid w:linePitch="360"/>
        </w:sectPr>
      </w:pPr>
    </w:p>
    <w:p w:rsidR="00C94957" w:rsidRDefault="00C94957" w:rsidP="00CC5192">
      <w:pPr>
        <w:spacing w:after="0" w:line="240" w:lineRule="auto"/>
        <w:jc w:val="both"/>
        <w:rPr>
          <w:rFonts w:ascii="Tahoma" w:eastAsia="Times New Roman" w:hAnsi="Tahoma" w:cs="Tahoma"/>
          <w:sz w:val="20"/>
          <w:szCs w:val="24"/>
          <w:lang w:eastAsia="pl-PL"/>
        </w:rPr>
      </w:pPr>
    </w:p>
    <w:p w:rsidR="00C94957" w:rsidRDefault="00C94957" w:rsidP="00CC5192">
      <w:pPr>
        <w:spacing w:after="0" w:line="240" w:lineRule="auto"/>
        <w:jc w:val="both"/>
        <w:rPr>
          <w:rFonts w:ascii="Tahoma" w:eastAsia="Times New Roman" w:hAnsi="Tahoma" w:cs="Tahoma"/>
          <w:sz w:val="20"/>
          <w:szCs w:val="24"/>
          <w:lang w:eastAsia="pl-PL"/>
        </w:rPr>
      </w:pPr>
    </w:p>
    <w:p w:rsidR="00C94957" w:rsidRDefault="00C94957" w:rsidP="00CC5192">
      <w:pPr>
        <w:spacing w:after="0" w:line="240" w:lineRule="auto"/>
        <w:jc w:val="both"/>
        <w:rPr>
          <w:rFonts w:ascii="Tahoma" w:eastAsia="Times New Roman" w:hAnsi="Tahoma" w:cs="Tahoma"/>
          <w:sz w:val="20"/>
          <w:szCs w:val="24"/>
          <w:lang w:eastAsia="pl-PL"/>
        </w:rPr>
      </w:pPr>
    </w:p>
    <w:p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DZP/381/</w:t>
      </w:r>
      <w:r w:rsidR="0039412C">
        <w:rPr>
          <w:rFonts w:ascii="Tahoma" w:eastAsia="Times New Roman" w:hAnsi="Tahoma" w:cs="Tahoma"/>
          <w:sz w:val="20"/>
          <w:szCs w:val="24"/>
          <w:lang w:eastAsia="pl-PL"/>
        </w:rPr>
        <w:t>125</w:t>
      </w:r>
      <w:r w:rsidRPr="00CA0F0A">
        <w:rPr>
          <w:rFonts w:ascii="Tahoma" w:eastAsia="Times New Roman" w:hAnsi="Tahoma" w:cs="Tahoma"/>
          <w:sz w:val="20"/>
          <w:szCs w:val="24"/>
          <w:lang w:eastAsia="pl-PL"/>
        </w:rPr>
        <w:t>A/20</w:t>
      </w:r>
      <w:r w:rsidR="00BA7540">
        <w:rPr>
          <w:rFonts w:ascii="Tahoma" w:eastAsia="Times New Roman" w:hAnsi="Tahoma" w:cs="Tahoma"/>
          <w:sz w:val="20"/>
          <w:szCs w:val="24"/>
          <w:lang w:eastAsia="pl-PL"/>
        </w:rPr>
        <w:t>20</w:t>
      </w:r>
    </w:p>
    <w:p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Załącznik nr 1</w:t>
      </w:r>
    </w:p>
    <w:p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FORMULARZ OFERTOWY</w:t>
      </w:r>
    </w:p>
    <w:p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 xml:space="preserve">DLA UNIWERSYTECKIEGO CENTRUM KLINICZNEGO IM.PROF.K.GIBIŃSKIEGO </w:t>
      </w:r>
    </w:p>
    <w:p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ŚLĄSKIEGO UNIWERSYTETU MEDYCZNEGO W  KATOWICACH</w:t>
      </w:r>
    </w:p>
    <w:p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Nazwa wykonawcy ................................................................................................................</w:t>
      </w:r>
    </w:p>
    <w:p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Siedziba: ..............................................................................................................................</w:t>
      </w:r>
    </w:p>
    <w:p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REGON ..................................... NIP .................................................</w:t>
      </w:r>
    </w:p>
    <w:p w:rsidR="00BA7540" w:rsidRDefault="00CC5192" w:rsidP="00CC519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Tel. .......................................................</w:t>
      </w:r>
    </w:p>
    <w:p w:rsidR="00CC5192" w:rsidRPr="00CA0F0A" w:rsidRDefault="008B5CDE" w:rsidP="00CC519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NR </w:t>
      </w:r>
      <w:proofErr w:type="spellStart"/>
      <w:r w:rsidRPr="00CA0F0A">
        <w:rPr>
          <w:rFonts w:ascii="Tahoma" w:eastAsia="Times New Roman" w:hAnsi="Tahoma" w:cs="Tahoma"/>
          <w:sz w:val="20"/>
          <w:szCs w:val="24"/>
          <w:lang w:val="de-DE" w:eastAsia="pl-PL"/>
        </w:rPr>
        <w:t>konta</w:t>
      </w:r>
      <w:proofErr w:type="spellEnd"/>
      <w:r w:rsidR="00BA7540">
        <w:rPr>
          <w:rFonts w:ascii="Tahoma" w:eastAsia="Times New Roman" w:hAnsi="Tahoma" w:cs="Tahoma"/>
          <w:sz w:val="20"/>
          <w:szCs w:val="24"/>
          <w:lang w:val="de-DE" w:eastAsia="pl-PL"/>
        </w:rPr>
        <w:t xml:space="preserve"> </w:t>
      </w:r>
      <w:proofErr w:type="spellStart"/>
      <w:r w:rsidR="00BA7540">
        <w:rPr>
          <w:rFonts w:ascii="Tahoma" w:eastAsia="Times New Roman" w:hAnsi="Tahoma" w:cs="Tahoma"/>
          <w:sz w:val="20"/>
          <w:szCs w:val="24"/>
          <w:lang w:val="de-DE" w:eastAsia="pl-PL"/>
        </w:rPr>
        <w:t>bankowego</w:t>
      </w:r>
      <w:proofErr w:type="spellEnd"/>
      <w:r w:rsidR="00BA7540">
        <w:rPr>
          <w:rFonts w:ascii="Tahoma" w:eastAsia="Times New Roman" w:hAnsi="Tahoma" w:cs="Tahoma"/>
          <w:sz w:val="20"/>
          <w:szCs w:val="24"/>
          <w:lang w:val="de-DE" w:eastAsia="pl-PL"/>
        </w:rPr>
        <w:t xml:space="preserve"> do </w:t>
      </w:r>
      <w:proofErr w:type="spellStart"/>
      <w:r w:rsidR="00BA7540">
        <w:rPr>
          <w:rFonts w:ascii="Tahoma" w:eastAsia="Times New Roman" w:hAnsi="Tahoma" w:cs="Tahoma"/>
          <w:sz w:val="20"/>
          <w:szCs w:val="24"/>
          <w:lang w:val="de-DE" w:eastAsia="pl-PL"/>
        </w:rPr>
        <w:t>wpłat</w:t>
      </w:r>
      <w:proofErr w:type="spellEnd"/>
      <w:r w:rsidR="00BA7540">
        <w:rPr>
          <w:rFonts w:ascii="Tahoma" w:eastAsia="Times New Roman" w:hAnsi="Tahoma" w:cs="Tahoma"/>
          <w:sz w:val="20"/>
          <w:szCs w:val="24"/>
          <w:lang w:val="de-DE" w:eastAsia="pl-PL"/>
        </w:rPr>
        <w:t xml:space="preserve"> </w:t>
      </w:r>
      <w:r w:rsidR="00D37A62" w:rsidRPr="00CA0F0A">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w:t>
      </w:r>
    </w:p>
    <w:p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Internet ................................................ </w:t>
      </w:r>
      <w:proofErr w:type="spellStart"/>
      <w:r w:rsidRPr="00CA0F0A">
        <w:rPr>
          <w:rFonts w:ascii="Tahoma" w:eastAsia="Times New Roman" w:hAnsi="Tahoma" w:cs="Tahoma"/>
          <w:sz w:val="20"/>
          <w:szCs w:val="24"/>
          <w:lang w:val="de-DE" w:eastAsia="pl-PL"/>
        </w:rPr>
        <w:t>e-mail</w:t>
      </w:r>
      <w:proofErr w:type="spellEnd"/>
      <w:r w:rsidRPr="00CA0F0A">
        <w:rPr>
          <w:rFonts w:ascii="Tahoma" w:eastAsia="Times New Roman" w:hAnsi="Tahoma" w:cs="Tahoma"/>
          <w:sz w:val="20"/>
          <w:szCs w:val="24"/>
          <w:lang w:val="de-DE" w:eastAsia="pl-PL"/>
        </w:rPr>
        <w:t xml:space="preserve"> ...................................................................</w:t>
      </w:r>
    </w:p>
    <w:p w:rsidR="00CC5192" w:rsidRPr="00CA0F0A" w:rsidRDefault="00CC5192" w:rsidP="00CA0F0A">
      <w:pPr>
        <w:spacing w:after="0" w:line="240" w:lineRule="auto"/>
        <w:jc w:val="both"/>
        <w:rPr>
          <w:rFonts w:ascii="Tahoma" w:eastAsia="Times New Roman" w:hAnsi="Tahoma" w:cs="Tahoma"/>
          <w:bCs/>
          <w:sz w:val="20"/>
          <w:szCs w:val="24"/>
          <w:lang w:eastAsia="pl-PL"/>
        </w:rPr>
      </w:pPr>
      <w:r w:rsidRPr="00CA0F0A">
        <w:rPr>
          <w:rFonts w:ascii="Tahoma" w:eastAsia="Times New Roman" w:hAnsi="Tahoma" w:cs="Tahoma"/>
          <w:bCs/>
          <w:sz w:val="20"/>
          <w:szCs w:val="24"/>
          <w:lang w:eastAsia="pl-PL"/>
        </w:rPr>
        <w:t xml:space="preserve">Ubiegając się o zamówienie publiczne na dostawę </w:t>
      </w:r>
      <w:r w:rsidRPr="00CA0F0A">
        <w:rPr>
          <w:rFonts w:ascii="Tahoma" w:eastAsia="Times New Roman" w:hAnsi="Tahoma" w:cs="Tahoma"/>
          <w:b/>
          <w:sz w:val="20"/>
          <w:szCs w:val="24"/>
          <w:lang w:eastAsia="pl-PL"/>
        </w:rPr>
        <w:t xml:space="preserve">produktów leczniczych  </w:t>
      </w:r>
      <w:r w:rsidRPr="00CA0F0A">
        <w:rPr>
          <w:rFonts w:ascii="Tahoma" w:eastAsia="Times New Roman" w:hAnsi="Tahoma" w:cs="Tahoma"/>
          <w:bCs/>
          <w:sz w:val="20"/>
          <w:szCs w:val="24"/>
          <w:lang w:eastAsia="pl-PL"/>
        </w:rPr>
        <w:t xml:space="preserve"> w ilości  i asortymencie określonym  w specyfikacji istotnych warunków zamówienia  oferujemy realizację przedmiotowego zamówienia </w:t>
      </w:r>
    </w:p>
    <w:p w:rsidR="004F17FB" w:rsidRDefault="004F17FB" w:rsidP="00CC5192">
      <w:pPr>
        <w:spacing w:after="0" w:line="240" w:lineRule="auto"/>
        <w:jc w:val="both"/>
        <w:rPr>
          <w:rFonts w:ascii="Tahoma" w:eastAsia="Times New Roman" w:hAnsi="Tahoma" w:cs="Tahoma"/>
          <w:b/>
          <w:sz w:val="20"/>
          <w:szCs w:val="24"/>
          <w:lang w:eastAsia="pl-PL"/>
        </w:rPr>
      </w:pPr>
    </w:p>
    <w:p w:rsidR="004F17FB" w:rsidRPr="00431D3C" w:rsidRDefault="004F17FB" w:rsidP="004F17FB">
      <w:pPr>
        <w:spacing w:after="0" w:line="240" w:lineRule="auto"/>
        <w:jc w:val="both"/>
        <w:rPr>
          <w:rFonts w:ascii="Tahoma" w:eastAsia="Times New Roman" w:hAnsi="Tahoma" w:cs="Tahoma"/>
          <w:b/>
          <w:bCs/>
          <w:i/>
          <w:sz w:val="20"/>
          <w:szCs w:val="24"/>
          <w:lang w:eastAsia="pl-PL"/>
        </w:rPr>
      </w:pPr>
      <w:r w:rsidRPr="00431D3C">
        <w:rPr>
          <w:rFonts w:ascii="Tahoma" w:eastAsia="Times New Roman" w:hAnsi="Tahoma" w:cs="Tahoma"/>
          <w:b/>
          <w:bCs/>
          <w:i/>
          <w:sz w:val="20"/>
          <w:szCs w:val="24"/>
          <w:lang w:eastAsia="pl-PL"/>
        </w:rPr>
        <w:t xml:space="preserve">( wskazać dokładnie części każdą z osobna na którą jest składana oferta ) </w:t>
      </w:r>
    </w:p>
    <w:p w:rsidR="004F17FB" w:rsidRPr="00431D3C" w:rsidRDefault="004F17FB" w:rsidP="004F17FB">
      <w:pPr>
        <w:spacing w:after="0" w:line="240" w:lineRule="auto"/>
        <w:jc w:val="both"/>
        <w:rPr>
          <w:rFonts w:ascii="Tahoma" w:eastAsia="Times New Roman" w:hAnsi="Tahoma" w:cs="Tahoma"/>
          <w:b/>
          <w:sz w:val="20"/>
          <w:szCs w:val="24"/>
          <w:lang w:eastAsia="pl-PL"/>
        </w:rPr>
      </w:pPr>
    </w:p>
    <w:p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(słownie:.......................................................................................................................zł)</w:t>
      </w:r>
    </w:p>
    <w:p w:rsidR="004F17FB" w:rsidRPr="00431D3C" w:rsidRDefault="004F17FB" w:rsidP="004F17FB">
      <w:pPr>
        <w:spacing w:after="0" w:line="240" w:lineRule="auto"/>
        <w:jc w:val="both"/>
        <w:rPr>
          <w:rFonts w:ascii="Tahoma" w:eastAsia="Times New Roman" w:hAnsi="Tahoma" w:cs="Tahoma"/>
          <w:b/>
          <w:color w:val="FF0000"/>
          <w:sz w:val="20"/>
          <w:szCs w:val="24"/>
          <w:lang w:eastAsia="pl-PL"/>
        </w:rPr>
      </w:pPr>
    </w:p>
    <w:p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(słownie:.......................................................................................................................zł)</w:t>
      </w:r>
    </w:p>
    <w:p w:rsidR="004F17FB" w:rsidRPr="00431D3C" w:rsidRDefault="004F17FB" w:rsidP="004F17FB">
      <w:pPr>
        <w:spacing w:after="0" w:line="240" w:lineRule="auto"/>
        <w:jc w:val="both"/>
        <w:rPr>
          <w:rFonts w:ascii="Tahoma" w:eastAsia="Times New Roman" w:hAnsi="Tahoma" w:cs="Tahoma"/>
          <w:b/>
          <w:bCs/>
          <w:color w:val="FF0000"/>
          <w:sz w:val="20"/>
          <w:szCs w:val="24"/>
          <w:u w:val="single"/>
          <w:lang w:eastAsia="pl-PL"/>
        </w:rPr>
      </w:pPr>
      <w:r w:rsidRPr="00431D3C">
        <w:rPr>
          <w:rFonts w:ascii="Tahoma" w:eastAsia="Times New Roman" w:hAnsi="Tahoma" w:cs="Tahoma"/>
          <w:b/>
          <w:color w:val="FF0000"/>
          <w:sz w:val="20"/>
          <w:szCs w:val="24"/>
          <w:lang w:eastAsia="pl-PL"/>
        </w:rPr>
        <w:t xml:space="preserve"> (</w:t>
      </w:r>
      <w:r w:rsidRPr="00431D3C">
        <w:rPr>
          <w:rFonts w:ascii="Arial" w:hAnsi="Arial" w:cs="Arial"/>
          <w:b/>
          <w:color w:val="FF0000"/>
          <w:sz w:val="16"/>
          <w:szCs w:val="16"/>
        </w:rPr>
        <w:t>Proszę powtórzyć tyle razy, ile jest to konieczne)</w:t>
      </w:r>
    </w:p>
    <w:p w:rsidR="004F17FB" w:rsidRPr="00CC5192" w:rsidRDefault="004F17FB" w:rsidP="004F17FB">
      <w:pPr>
        <w:spacing w:after="0" w:line="240" w:lineRule="auto"/>
        <w:jc w:val="both"/>
        <w:rPr>
          <w:rFonts w:ascii="Tahoma" w:eastAsia="Times New Roman" w:hAnsi="Tahoma" w:cs="Tahoma"/>
          <w:b/>
          <w:color w:val="FF0000"/>
          <w:sz w:val="20"/>
          <w:szCs w:val="24"/>
          <w:lang w:eastAsia="pl-PL"/>
        </w:rPr>
      </w:pPr>
    </w:p>
    <w:p w:rsidR="004F17FB" w:rsidRDefault="004F17FB" w:rsidP="004F17FB">
      <w:pPr>
        <w:spacing w:after="0" w:line="240" w:lineRule="auto"/>
        <w:jc w:val="both"/>
        <w:rPr>
          <w:rFonts w:ascii="Tahoma" w:eastAsia="Times New Roman" w:hAnsi="Tahoma" w:cs="Tahoma"/>
          <w:b/>
          <w:color w:val="FF0000"/>
          <w:sz w:val="20"/>
          <w:szCs w:val="24"/>
          <w:lang w:eastAsia="pl-PL"/>
        </w:rPr>
      </w:pPr>
    </w:p>
    <w:p w:rsidR="00274CC4" w:rsidRPr="005D57FD" w:rsidRDefault="00CC5192" w:rsidP="00CC5192">
      <w:pPr>
        <w:spacing w:after="0" w:line="240" w:lineRule="auto"/>
        <w:jc w:val="both"/>
        <w:rPr>
          <w:rFonts w:ascii="Tahoma" w:eastAsia="Times New Roman" w:hAnsi="Tahoma" w:cs="Tahoma"/>
          <w:b/>
          <w:bCs/>
          <w:sz w:val="20"/>
          <w:szCs w:val="24"/>
          <w:lang w:eastAsia="pl-PL"/>
        </w:rPr>
      </w:pPr>
      <w:r w:rsidRPr="005D57FD">
        <w:rPr>
          <w:rFonts w:ascii="Tahoma" w:eastAsia="Times New Roman" w:hAnsi="Tahoma" w:cs="Tahoma"/>
          <w:b/>
          <w:bCs/>
          <w:sz w:val="20"/>
          <w:szCs w:val="24"/>
          <w:u w:val="single"/>
          <w:lang w:eastAsia="pl-PL"/>
        </w:rPr>
        <w:t>Termin dostawy:</w:t>
      </w:r>
      <w:r w:rsidRPr="005D57FD">
        <w:rPr>
          <w:rFonts w:ascii="Tahoma" w:eastAsia="Times New Roman" w:hAnsi="Tahoma" w:cs="Tahoma"/>
          <w:b/>
          <w:bCs/>
          <w:sz w:val="20"/>
          <w:szCs w:val="24"/>
          <w:lang w:eastAsia="pl-PL"/>
        </w:rPr>
        <w:t xml:space="preserve"> </w:t>
      </w:r>
    </w:p>
    <w:p w:rsidR="004771F7" w:rsidRPr="004771F7" w:rsidRDefault="004771F7" w:rsidP="004771F7">
      <w:pPr>
        <w:widowControl w:val="0"/>
        <w:suppressAutoHyphens/>
        <w:spacing w:after="0" w:line="240" w:lineRule="auto"/>
        <w:jc w:val="both"/>
        <w:rPr>
          <w:rFonts w:ascii="Tahoma" w:eastAsia="Times New Roman" w:hAnsi="Tahoma" w:cs="Tahoma"/>
          <w:sz w:val="20"/>
          <w:szCs w:val="24"/>
          <w:lang w:eastAsia="pl-PL"/>
        </w:rPr>
      </w:pPr>
      <w:r w:rsidRPr="004771F7">
        <w:rPr>
          <w:rFonts w:ascii="Tahoma" w:eastAsia="Times New Roman" w:hAnsi="Tahoma" w:cs="Tahoma"/>
          <w:sz w:val="20"/>
          <w:szCs w:val="24"/>
          <w:lang w:eastAsia="pl-PL"/>
        </w:rPr>
        <w:t xml:space="preserve">Dostawy odbywać się będą częściowo w okresie </w:t>
      </w:r>
      <w:r w:rsidRPr="004771F7">
        <w:rPr>
          <w:rFonts w:ascii="Tahoma" w:eastAsia="Times New Roman" w:hAnsi="Tahoma" w:cs="Tahoma"/>
          <w:b/>
          <w:sz w:val="20"/>
          <w:szCs w:val="24"/>
          <w:lang w:eastAsia="pl-PL"/>
        </w:rPr>
        <w:t>do 24 miesięcy</w:t>
      </w:r>
      <w:r w:rsidRPr="004771F7">
        <w:rPr>
          <w:rFonts w:ascii="Tahoma" w:eastAsia="Times New Roman" w:hAnsi="Tahoma" w:cs="Tahoma"/>
          <w:sz w:val="20"/>
          <w:szCs w:val="24"/>
          <w:lang w:eastAsia="pl-PL"/>
        </w:rPr>
        <w:t xml:space="preserve"> od dnia zawarcia umowy  w ilościach wskazanych każdorazowo w zamówieniu częściowym w terminie do 2 ( dwóch )  dni roboczych od dnia złożenia zamówienia.</w:t>
      </w:r>
    </w:p>
    <w:p w:rsidR="00CC5192" w:rsidRPr="005D57FD" w:rsidRDefault="00CC5192" w:rsidP="00CC5192">
      <w:pPr>
        <w:suppressAutoHyphens/>
        <w:spacing w:after="0" w:line="240" w:lineRule="auto"/>
        <w:jc w:val="both"/>
        <w:rPr>
          <w:rFonts w:ascii="Tahoma" w:eastAsia="Times New Roman" w:hAnsi="Tahoma" w:cs="Tahoma"/>
          <w:b/>
          <w:bCs/>
          <w:sz w:val="20"/>
          <w:szCs w:val="20"/>
          <w:u w:val="single"/>
          <w:lang w:eastAsia="ar-SA"/>
        </w:rPr>
      </w:pPr>
    </w:p>
    <w:p w:rsidR="00CC5192" w:rsidRPr="00CC5192" w:rsidRDefault="00CC5192" w:rsidP="00CC5192">
      <w:pPr>
        <w:spacing w:after="0" w:line="240" w:lineRule="auto"/>
        <w:jc w:val="both"/>
        <w:rPr>
          <w:rFonts w:ascii="Tahoma" w:eastAsia="Times New Roman" w:hAnsi="Tahoma" w:cs="Tahoma"/>
          <w:bCs/>
          <w:sz w:val="20"/>
          <w:szCs w:val="20"/>
          <w:lang w:eastAsia="pl-PL"/>
        </w:rPr>
      </w:pPr>
      <w:r w:rsidRPr="005D57FD">
        <w:rPr>
          <w:rFonts w:ascii="Tahoma" w:eastAsia="Times New Roman" w:hAnsi="Tahoma" w:cs="Tahoma"/>
          <w:b/>
          <w:bCs/>
          <w:sz w:val="20"/>
          <w:szCs w:val="20"/>
          <w:u w:val="single"/>
          <w:lang w:eastAsia="pl-PL"/>
        </w:rPr>
        <w:t>Termin płatności:</w:t>
      </w:r>
      <w:r w:rsidRPr="005D57FD">
        <w:rPr>
          <w:rFonts w:ascii="Tahoma" w:eastAsia="Times New Roman" w:hAnsi="Tahoma" w:cs="Tahoma"/>
          <w:b/>
          <w:sz w:val="20"/>
          <w:szCs w:val="20"/>
          <w:lang w:eastAsia="pl-PL"/>
        </w:rPr>
        <w:t xml:space="preserve"> </w:t>
      </w:r>
      <w:r w:rsidRPr="005D57FD">
        <w:rPr>
          <w:rFonts w:ascii="Tahoma" w:eastAsia="Times New Roman" w:hAnsi="Tahoma" w:cs="Tahoma"/>
          <w:bCs/>
          <w:sz w:val="20"/>
          <w:szCs w:val="20"/>
          <w:lang w:eastAsia="pl-PL"/>
        </w:rPr>
        <w:t xml:space="preserve">w ciągu  </w:t>
      </w:r>
      <w:r w:rsidRPr="00CC5192">
        <w:rPr>
          <w:rFonts w:ascii="Tahoma" w:eastAsia="Times New Roman" w:hAnsi="Tahoma" w:cs="Tahoma"/>
          <w:bCs/>
          <w:sz w:val="20"/>
          <w:szCs w:val="20"/>
          <w:lang w:eastAsia="pl-PL"/>
        </w:rPr>
        <w:t xml:space="preserve">30dni </w:t>
      </w:r>
      <w:r w:rsidRPr="00CC5192">
        <w:rPr>
          <w:rFonts w:ascii="Tahoma" w:eastAsia="Times New Roman" w:hAnsi="Tahoma" w:cs="Tahoma"/>
          <w:sz w:val="20"/>
          <w:szCs w:val="24"/>
          <w:lang w:eastAsia="pl-PL"/>
        </w:rPr>
        <w:t xml:space="preserve"> </w:t>
      </w:r>
      <w:r w:rsidRPr="00CC5192">
        <w:rPr>
          <w:rFonts w:ascii="Tahoma" w:eastAsia="Times New Roman" w:hAnsi="Tahoma" w:cs="Tahoma"/>
          <w:bCs/>
          <w:sz w:val="20"/>
          <w:szCs w:val="20"/>
          <w:lang w:eastAsia="pl-PL"/>
        </w:rPr>
        <w:t xml:space="preserve"> od dnia otrzymania przez Zamawiającego faktury za każdą dostarczoną partię przedmiotu zamówienia. </w:t>
      </w:r>
    </w:p>
    <w:p w:rsidR="00CC5192" w:rsidRPr="00CC5192" w:rsidRDefault="00CC5192" w:rsidP="00CC5192">
      <w:pPr>
        <w:spacing w:after="0" w:line="240" w:lineRule="auto"/>
        <w:jc w:val="both"/>
        <w:rPr>
          <w:rFonts w:ascii="Tahoma" w:eastAsia="Times New Roman" w:hAnsi="Tahoma" w:cs="Tahoma"/>
          <w:bCs/>
          <w:sz w:val="20"/>
          <w:szCs w:val="20"/>
          <w:lang w:eastAsia="pl-PL"/>
        </w:rPr>
      </w:pPr>
    </w:p>
    <w:p w:rsidR="00CC5192" w:rsidRPr="00C94957" w:rsidRDefault="00CC5192" w:rsidP="00CC5192">
      <w:pPr>
        <w:tabs>
          <w:tab w:val="left" w:pos="12240"/>
        </w:tabs>
        <w:spacing w:after="0" w:line="240" w:lineRule="auto"/>
        <w:jc w:val="both"/>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CC5192" w:rsidRPr="00C94957" w:rsidRDefault="00CC5192" w:rsidP="00CC5192">
      <w:pPr>
        <w:tabs>
          <w:tab w:val="left" w:pos="12240"/>
        </w:tabs>
        <w:spacing w:after="0" w:line="240" w:lineRule="auto"/>
        <w:jc w:val="both"/>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t>- Jesteśmy związani niniejszą ofertą przez czas wskazany w Specyfikacji Istotnych Warunków Zamówienia    tj. 60 dni od daty zakończenia terminu składania ofert.</w:t>
      </w:r>
    </w:p>
    <w:p w:rsidR="00CC5192" w:rsidRDefault="00CC5192" w:rsidP="00CC5192">
      <w:pPr>
        <w:tabs>
          <w:tab w:val="left" w:pos="12240"/>
        </w:tabs>
        <w:spacing w:after="0" w:line="240" w:lineRule="auto"/>
        <w:jc w:val="both"/>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t xml:space="preserve"> - Zawarta w Specyfikacji Istotnych Warunków Zamówienia treść wzor</w:t>
      </w:r>
      <w:r w:rsidR="00EC7F65">
        <w:rPr>
          <w:rFonts w:ascii="Tahoma" w:eastAsia="Times New Roman" w:hAnsi="Tahoma" w:cs="Tahoma"/>
          <w:bCs/>
          <w:sz w:val="16"/>
          <w:szCs w:val="16"/>
          <w:lang w:eastAsia="pl-PL"/>
        </w:rPr>
        <w:t>ów</w:t>
      </w:r>
      <w:r w:rsidR="00C94957">
        <w:rPr>
          <w:rFonts w:ascii="Tahoma" w:eastAsia="Times New Roman" w:hAnsi="Tahoma" w:cs="Tahoma"/>
          <w:bCs/>
          <w:sz w:val="16"/>
          <w:szCs w:val="16"/>
          <w:lang w:eastAsia="pl-PL"/>
        </w:rPr>
        <w:t xml:space="preserve"> </w:t>
      </w:r>
      <w:r w:rsidRPr="00C94957">
        <w:rPr>
          <w:rFonts w:ascii="Tahoma" w:eastAsia="Times New Roman" w:hAnsi="Tahoma" w:cs="Tahoma"/>
          <w:bCs/>
          <w:sz w:val="16"/>
          <w:szCs w:val="16"/>
          <w:lang w:eastAsia="pl-PL"/>
        </w:rPr>
        <w:t>umowy została przez nas zaakceptowana i zobowiązujemy się w przypadku wyboru naszej oferty do zawarcia umowy na wyżej wymienionych warunkach w miejscu i terminie wyznaczonym przez Zamawiającego</w:t>
      </w:r>
    </w:p>
    <w:p w:rsidR="003A1656" w:rsidRPr="003A1656" w:rsidRDefault="003A1656" w:rsidP="003A1656">
      <w:pPr>
        <w:suppressAutoHyphens/>
        <w:spacing w:after="0" w:line="240" w:lineRule="auto"/>
        <w:contextualSpacing/>
        <w:jc w:val="both"/>
        <w:rPr>
          <w:rFonts w:ascii="Tahoma" w:eastAsia="Cambria" w:hAnsi="Tahoma" w:cs="Tahoma"/>
          <w:sz w:val="16"/>
          <w:szCs w:val="16"/>
        </w:rPr>
      </w:pPr>
      <w:r>
        <w:rPr>
          <w:rFonts w:ascii="Tahoma" w:eastAsia="Cambria" w:hAnsi="Tahoma" w:cs="Tahoma"/>
          <w:sz w:val="16"/>
          <w:szCs w:val="16"/>
        </w:rPr>
        <w:t xml:space="preserve">- </w:t>
      </w:r>
      <w:r w:rsidRPr="003A1656">
        <w:rPr>
          <w:rFonts w:ascii="Tahoma" w:eastAsia="Cambria" w:hAnsi="Tahoma" w:cs="Tahoma"/>
          <w:sz w:val="16"/>
          <w:szCs w:val="16"/>
        </w:rPr>
        <w:t xml:space="preserve">W przypadku dołączenia do oferty dokumentów o których mowa w pkt. VI.6 SIWZ oświadczamy , że pomimo tego, że nie było to wymagane na tym etapie postępowania dokumenty te są aktualne </w:t>
      </w:r>
      <w:r w:rsidRPr="003A1656">
        <w:rPr>
          <w:rFonts w:ascii="Tahoma" w:eastAsia="Times New Roman" w:hAnsi="Tahoma" w:cs="Tahoma"/>
          <w:sz w:val="16"/>
          <w:szCs w:val="16"/>
          <w:lang w:eastAsia="pl-PL"/>
        </w:rPr>
        <w:t xml:space="preserve">oraz </w:t>
      </w:r>
      <w:r w:rsidRPr="003A1656">
        <w:rPr>
          <w:rFonts w:ascii="Tahoma" w:eastAsia="Times New Roman" w:hAnsi="Tahoma" w:cs="Tahoma"/>
          <w:sz w:val="16"/>
          <w:szCs w:val="16"/>
          <w:lang w:val="x-none" w:eastAsia="pl-PL"/>
        </w:rPr>
        <w:t>zgodne ze stanem faktycznym</w:t>
      </w:r>
      <w:r w:rsidRPr="003A1656">
        <w:rPr>
          <w:rFonts w:ascii="Tahoma" w:eastAsia="Times New Roman" w:hAnsi="Tahoma" w:cs="Tahoma"/>
          <w:sz w:val="16"/>
          <w:szCs w:val="16"/>
          <w:lang w:val="x-none" w:eastAsia="ar-SA"/>
        </w:rPr>
        <w:t xml:space="preserve"> na dzień złożenia</w:t>
      </w:r>
      <w:r w:rsidRPr="003A1656">
        <w:rPr>
          <w:rFonts w:ascii="Tahoma" w:eastAsia="Cambria" w:hAnsi="Tahoma" w:cs="Tahoma"/>
          <w:sz w:val="16"/>
          <w:szCs w:val="16"/>
        </w:rPr>
        <w:t xml:space="preserve"> i wyrażamy zgodę na zbadanie przez Zamawiającego załączonych dokumentów.</w:t>
      </w:r>
    </w:p>
    <w:p w:rsidR="00CC5192" w:rsidRPr="00C94957" w:rsidRDefault="00CC5192" w:rsidP="00CC5192">
      <w:pPr>
        <w:spacing w:after="0" w:line="240" w:lineRule="auto"/>
        <w:jc w:val="both"/>
        <w:rPr>
          <w:rFonts w:ascii="Tahoma" w:eastAsia="Times New Roman" w:hAnsi="Tahoma" w:cs="Tahoma"/>
          <w:sz w:val="16"/>
          <w:szCs w:val="16"/>
          <w:lang w:eastAsia="pl-PL"/>
        </w:rPr>
      </w:pPr>
      <w:r w:rsidRPr="00C94957">
        <w:rPr>
          <w:rFonts w:ascii="Tahoma" w:eastAsia="Times New Roman" w:hAnsi="Tahoma" w:cs="Tahoma"/>
          <w:sz w:val="16"/>
          <w:szCs w:val="16"/>
          <w:lang w:eastAsia="pl-PL"/>
        </w:rPr>
        <w:t xml:space="preserve">- Oświadczamy, że przedmiot i warunki realizacji niniejszego zamówienia są zgodne z ustawą z dnia 06 września 2001r. Prawo farmaceutyczne </w:t>
      </w:r>
      <w:r w:rsidR="00FB2294" w:rsidRPr="00C94957">
        <w:rPr>
          <w:rFonts w:ascii="Tahoma" w:eastAsia="Times New Roman" w:hAnsi="Tahoma" w:cs="Tahoma"/>
          <w:sz w:val="16"/>
          <w:szCs w:val="16"/>
          <w:lang w:eastAsia="ar-SA"/>
        </w:rPr>
        <w:t xml:space="preserve">(tj. </w:t>
      </w:r>
      <w:r w:rsidR="0014748C" w:rsidRPr="00C94957">
        <w:rPr>
          <w:rFonts w:ascii="Tahoma" w:eastAsia="Times New Roman" w:hAnsi="Tahoma" w:cs="Tahoma"/>
          <w:sz w:val="16"/>
          <w:szCs w:val="16"/>
          <w:lang w:eastAsia="ar-SA"/>
        </w:rPr>
        <w:t xml:space="preserve">Dz. U. z 2019 poz. 499 z </w:t>
      </w:r>
      <w:proofErr w:type="spellStart"/>
      <w:r w:rsidR="0014748C" w:rsidRPr="00C94957">
        <w:rPr>
          <w:rFonts w:ascii="Tahoma" w:eastAsia="Times New Roman" w:hAnsi="Tahoma" w:cs="Tahoma"/>
          <w:sz w:val="16"/>
          <w:szCs w:val="16"/>
          <w:lang w:eastAsia="ar-SA"/>
        </w:rPr>
        <w:t>póź</w:t>
      </w:r>
      <w:proofErr w:type="spellEnd"/>
      <w:r w:rsidR="0014748C" w:rsidRPr="00C94957">
        <w:rPr>
          <w:rFonts w:ascii="Tahoma" w:eastAsia="Times New Roman" w:hAnsi="Tahoma" w:cs="Tahoma"/>
          <w:sz w:val="16"/>
          <w:szCs w:val="16"/>
          <w:lang w:eastAsia="ar-SA"/>
        </w:rPr>
        <w:t>. zm</w:t>
      </w:r>
      <w:r w:rsidR="00FB2294" w:rsidRPr="00C94957">
        <w:rPr>
          <w:rFonts w:ascii="Tahoma" w:eastAsia="Times New Roman" w:hAnsi="Tahoma" w:cs="Tahoma"/>
          <w:sz w:val="16"/>
          <w:szCs w:val="16"/>
          <w:lang w:eastAsia="ar-SA"/>
        </w:rPr>
        <w:t>.)</w:t>
      </w:r>
      <w:r w:rsidRPr="00C94957">
        <w:rPr>
          <w:rFonts w:ascii="Tahoma" w:eastAsia="Times New Roman" w:hAnsi="Tahoma" w:cs="Tahoma"/>
          <w:sz w:val="16"/>
          <w:szCs w:val="16"/>
          <w:lang w:eastAsia="pl-PL"/>
        </w:rPr>
        <w:t xml:space="preserve"> oraz  z innymi obowiązującymi przepisami prawnymi w tym zakresie</w:t>
      </w:r>
    </w:p>
    <w:p w:rsidR="00A617E0" w:rsidRPr="00C94957" w:rsidRDefault="00A617E0" w:rsidP="00A617E0">
      <w:pPr>
        <w:suppressAutoHyphens/>
        <w:autoSpaceDE w:val="0"/>
        <w:autoSpaceDN w:val="0"/>
        <w:adjustRightInd w:val="0"/>
        <w:spacing w:after="0" w:line="240" w:lineRule="auto"/>
        <w:jc w:val="both"/>
        <w:rPr>
          <w:rFonts w:ascii="Tahoma" w:eastAsia="TimesNewRoman" w:hAnsi="Tahoma" w:cs="Tahoma"/>
          <w:sz w:val="16"/>
          <w:szCs w:val="16"/>
          <w:lang w:eastAsia="pl-PL"/>
        </w:rPr>
      </w:pPr>
      <w:r w:rsidRPr="00C94957">
        <w:rPr>
          <w:rFonts w:ascii="Tahoma" w:eastAsia="Times New Roman" w:hAnsi="Tahoma" w:cs="Tahoma"/>
          <w:sz w:val="16"/>
          <w:szCs w:val="16"/>
          <w:lang w:eastAsia="ar-SA"/>
        </w:rPr>
        <w:t>- Oświadczam, że wypełniłem obowiązki informacyjne przewidziane w art. 13 lub art. 14</w:t>
      </w:r>
      <w:r w:rsidRPr="00C94957">
        <w:rPr>
          <w:rFonts w:ascii="Tahoma" w:eastAsia="Times New Roman" w:hAnsi="Tahoma" w:cs="Tahoma"/>
          <w:sz w:val="16"/>
          <w:szCs w:val="16"/>
          <w:vertAlign w:val="superscript"/>
          <w:lang w:eastAsia="ar-SA"/>
        </w:rPr>
        <w:t xml:space="preserve"> </w:t>
      </w:r>
      <w:r w:rsidRPr="00C94957">
        <w:rPr>
          <w:rFonts w:ascii="Tahoma" w:eastAsia="Times New Roman" w:hAnsi="Tahoma" w:cs="Tahoma"/>
          <w:sz w:val="16"/>
          <w:szCs w:val="16"/>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A617E0" w:rsidRPr="00C94957" w:rsidRDefault="00A617E0" w:rsidP="00A617E0">
      <w:pPr>
        <w:suppressAutoHyphens/>
        <w:spacing w:after="0" w:line="240" w:lineRule="auto"/>
        <w:ind w:left="284" w:hanging="284"/>
        <w:jc w:val="both"/>
        <w:rPr>
          <w:rFonts w:ascii="Tahoma" w:eastAsia="Times New Roman" w:hAnsi="Tahoma" w:cs="Tahoma"/>
          <w:sz w:val="16"/>
          <w:szCs w:val="16"/>
          <w:lang w:eastAsia="ar-SA"/>
        </w:rPr>
      </w:pPr>
      <w:r w:rsidRPr="00C94957">
        <w:rPr>
          <w:rFonts w:ascii="Tahoma" w:eastAsia="Times New Roman" w:hAnsi="Tahoma" w:cs="Tahoma"/>
          <w:sz w:val="16"/>
          <w:szCs w:val="16"/>
          <w:lang w:eastAsia="ar-SA"/>
        </w:rPr>
        <w:t xml:space="preserve">     (*</w:t>
      </w:r>
      <w:r w:rsidRPr="00C94957">
        <w:rPr>
          <w:rFonts w:ascii="Tahoma" w:eastAsia="Times New Roman" w:hAnsi="Tahoma" w:cs="Tahoma"/>
          <w:sz w:val="16"/>
          <w:szCs w:val="16"/>
          <w:lang w:val="x-none" w:eastAsia="ar-SA"/>
        </w:rPr>
        <w:t>W przypadku gdy wykonawca nie przekazuje danych osobowych innych niż bezpośrednio jego dotyczących lub zachodzi wyłączenie stosowania obowiązku informacyjnego, stosownie do art. 13 ust. 4 lub art. 14 ust. 5 RODO</w:t>
      </w:r>
      <w:r w:rsidRPr="00C94957">
        <w:rPr>
          <w:rFonts w:ascii="Tahoma" w:eastAsia="Times New Roman" w:hAnsi="Tahoma" w:cs="Tahoma"/>
          <w:sz w:val="16"/>
          <w:szCs w:val="16"/>
          <w:lang w:eastAsia="ar-SA"/>
        </w:rPr>
        <w:t>,</w:t>
      </w:r>
      <w:r w:rsidRPr="00C94957">
        <w:rPr>
          <w:rFonts w:ascii="Tahoma" w:eastAsia="Times New Roman" w:hAnsi="Tahoma" w:cs="Tahoma"/>
          <w:sz w:val="16"/>
          <w:szCs w:val="16"/>
          <w:lang w:val="x-none" w:eastAsia="ar-SA"/>
        </w:rPr>
        <w:t xml:space="preserve"> </w:t>
      </w:r>
      <w:r w:rsidRPr="00C94957">
        <w:rPr>
          <w:rFonts w:ascii="Tahoma" w:eastAsia="Times New Roman" w:hAnsi="Tahoma" w:cs="Tahoma"/>
          <w:sz w:val="16"/>
          <w:szCs w:val="16"/>
          <w:lang w:eastAsia="ar-SA"/>
        </w:rPr>
        <w:t>może wykreślić treść niniejszego oświadczenia)</w:t>
      </w:r>
    </w:p>
    <w:p w:rsidR="00CA0F0A" w:rsidRPr="00C94957" w:rsidRDefault="00CA0F0A" w:rsidP="002F2A1C">
      <w:pPr>
        <w:spacing w:after="0" w:line="240" w:lineRule="auto"/>
        <w:jc w:val="center"/>
        <w:rPr>
          <w:rFonts w:ascii="Tahoma" w:eastAsia="Times New Roman" w:hAnsi="Tahoma" w:cs="Tahoma"/>
          <w:bCs/>
          <w:sz w:val="16"/>
          <w:szCs w:val="16"/>
          <w:lang w:eastAsia="pl-PL"/>
        </w:rPr>
      </w:pPr>
    </w:p>
    <w:p w:rsidR="00CC5192" w:rsidRPr="00C94957" w:rsidRDefault="00CC5192" w:rsidP="00CC5192">
      <w:pPr>
        <w:spacing w:after="0" w:line="240" w:lineRule="auto"/>
        <w:jc w:val="center"/>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t xml:space="preserve">                                                          </w:t>
      </w:r>
    </w:p>
    <w:p w:rsidR="00A972BB" w:rsidRPr="00C94957" w:rsidRDefault="00A972BB" w:rsidP="00CC5192">
      <w:pPr>
        <w:suppressAutoHyphens/>
        <w:spacing w:after="0" w:line="240" w:lineRule="auto"/>
        <w:rPr>
          <w:rFonts w:ascii="Tahoma" w:eastAsia="Times New Roman" w:hAnsi="Tahoma" w:cs="Tahoma"/>
          <w:sz w:val="16"/>
          <w:szCs w:val="16"/>
          <w:lang w:eastAsia="ar-SA"/>
        </w:rPr>
      </w:pPr>
    </w:p>
    <w:p w:rsidR="00A972BB" w:rsidRDefault="00A972BB" w:rsidP="00CC5192">
      <w:pPr>
        <w:suppressAutoHyphens/>
        <w:spacing w:after="0" w:line="240" w:lineRule="auto"/>
        <w:rPr>
          <w:rFonts w:ascii="Tahoma" w:eastAsia="Times New Roman" w:hAnsi="Tahoma" w:cs="Tahoma"/>
          <w:sz w:val="20"/>
          <w:szCs w:val="20"/>
          <w:lang w:eastAsia="ar-SA"/>
        </w:rPr>
      </w:pPr>
    </w:p>
    <w:p w:rsidR="00A972BB" w:rsidRDefault="00A972BB" w:rsidP="00CC5192">
      <w:pPr>
        <w:suppressAutoHyphens/>
        <w:spacing w:after="0" w:line="240" w:lineRule="auto"/>
        <w:rPr>
          <w:rFonts w:ascii="Tahoma" w:eastAsia="Times New Roman" w:hAnsi="Tahoma" w:cs="Tahoma"/>
          <w:sz w:val="20"/>
          <w:szCs w:val="20"/>
          <w:lang w:eastAsia="ar-SA"/>
        </w:rPr>
      </w:pPr>
    </w:p>
    <w:p w:rsidR="004455C6" w:rsidRDefault="004455C6" w:rsidP="00CC5192">
      <w:pPr>
        <w:suppressAutoHyphens/>
        <w:spacing w:after="0" w:line="240" w:lineRule="auto"/>
        <w:rPr>
          <w:rFonts w:ascii="Tahoma" w:eastAsia="Times New Roman" w:hAnsi="Tahoma" w:cs="Tahoma"/>
          <w:sz w:val="20"/>
          <w:szCs w:val="20"/>
          <w:lang w:eastAsia="ar-SA"/>
        </w:rPr>
      </w:pPr>
    </w:p>
    <w:p w:rsidR="004455C6" w:rsidRDefault="004455C6" w:rsidP="00CC5192">
      <w:pPr>
        <w:suppressAutoHyphens/>
        <w:spacing w:after="0" w:line="240" w:lineRule="auto"/>
        <w:rPr>
          <w:rFonts w:ascii="Tahoma" w:eastAsia="Times New Roman" w:hAnsi="Tahoma" w:cs="Tahoma"/>
          <w:sz w:val="20"/>
          <w:szCs w:val="20"/>
          <w:lang w:eastAsia="ar-SA"/>
        </w:rPr>
      </w:pPr>
    </w:p>
    <w:p w:rsidR="004455C6" w:rsidRDefault="004455C6" w:rsidP="00CC5192">
      <w:pPr>
        <w:suppressAutoHyphens/>
        <w:spacing w:after="0" w:line="240" w:lineRule="auto"/>
        <w:rPr>
          <w:rFonts w:ascii="Tahoma" w:eastAsia="Times New Roman" w:hAnsi="Tahoma" w:cs="Tahoma"/>
          <w:sz w:val="20"/>
          <w:szCs w:val="20"/>
          <w:lang w:eastAsia="ar-SA"/>
        </w:rPr>
      </w:pPr>
    </w:p>
    <w:p w:rsidR="004F17FB" w:rsidRDefault="004F17FB"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DZP/381/</w:t>
      </w:r>
      <w:r w:rsidR="00455674">
        <w:rPr>
          <w:rFonts w:ascii="Tahoma" w:eastAsia="Times New Roman" w:hAnsi="Tahoma" w:cs="Tahoma"/>
          <w:sz w:val="20"/>
          <w:szCs w:val="20"/>
          <w:lang w:eastAsia="ar-SA"/>
        </w:rPr>
        <w:t>125</w:t>
      </w:r>
      <w:r w:rsidR="003240BA">
        <w:rPr>
          <w:rFonts w:ascii="Tahoma" w:eastAsia="Times New Roman" w:hAnsi="Tahoma" w:cs="Tahoma"/>
          <w:sz w:val="20"/>
          <w:szCs w:val="20"/>
          <w:lang w:eastAsia="ar-SA"/>
        </w:rPr>
        <w:t>A/20</w:t>
      </w:r>
      <w:r w:rsidR="00BA7540">
        <w:rPr>
          <w:rFonts w:ascii="Tahoma" w:eastAsia="Times New Roman" w:hAnsi="Tahoma" w:cs="Tahoma"/>
          <w:sz w:val="20"/>
          <w:szCs w:val="20"/>
          <w:lang w:eastAsia="ar-SA"/>
        </w:rPr>
        <w:t>20</w:t>
      </w: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3 </w:t>
      </w: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rsidR="00A972BB" w:rsidRDefault="00A972BB" w:rsidP="00CC5192">
      <w:pPr>
        <w:spacing w:after="0" w:line="240" w:lineRule="auto"/>
        <w:jc w:val="center"/>
        <w:rPr>
          <w:rFonts w:ascii="Tahoma" w:eastAsia="Times New Roman" w:hAnsi="Tahoma" w:cs="Tahoma"/>
          <w:b/>
          <w:sz w:val="20"/>
          <w:szCs w:val="20"/>
          <w:lang w:eastAsia="pl-PL"/>
        </w:rPr>
      </w:pPr>
    </w:p>
    <w:p w:rsidR="00A972BB" w:rsidRDefault="00A972BB" w:rsidP="00CC5192">
      <w:pPr>
        <w:spacing w:after="0" w:line="240" w:lineRule="auto"/>
        <w:jc w:val="center"/>
        <w:rPr>
          <w:rFonts w:ascii="Tahoma" w:eastAsia="Times New Roman" w:hAnsi="Tahoma" w:cs="Tahoma"/>
          <w:b/>
          <w:sz w:val="20"/>
          <w:szCs w:val="20"/>
          <w:lang w:eastAsia="pl-PL"/>
        </w:rPr>
      </w:pPr>
    </w:p>
    <w:p w:rsidR="00A972BB" w:rsidRDefault="00A972BB" w:rsidP="00CC5192">
      <w:pPr>
        <w:spacing w:after="0" w:line="240" w:lineRule="auto"/>
        <w:jc w:val="center"/>
        <w:rPr>
          <w:rFonts w:ascii="Tahoma" w:eastAsia="Times New Roman" w:hAnsi="Tahoma" w:cs="Tahoma"/>
          <w:b/>
          <w:sz w:val="20"/>
          <w:szCs w:val="20"/>
          <w:lang w:eastAsia="pl-PL"/>
        </w:rPr>
      </w:pPr>
    </w:p>
    <w:p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Oświadczenie </w:t>
      </w:r>
    </w:p>
    <w:p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o przynależności lub braku przynależności*</w:t>
      </w:r>
      <w:r w:rsidRPr="00362DAA">
        <w:rPr>
          <w:rFonts w:ascii="Tahoma" w:eastAsia="Times New Roman" w:hAnsi="Tahoma" w:cs="Tahoma"/>
          <w:b/>
          <w:sz w:val="20"/>
          <w:szCs w:val="20"/>
          <w:lang w:eastAsia="pl-PL"/>
        </w:rPr>
        <w:br/>
        <w:t xml:space="preserve">do tej samej grupy kapitałowej, o której mowa w art. 24 ust. 1 pkt 23 </w:t>
      </w:r>
    </w:p>
    <w:p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Prawa zamówień publicznych </w:t>
      </w:r>
    </w:p>
    <w:p w:rsidR="004F17FB" w:rsidRPr="00362DAA" w:rsidRDefault="004F17FB" w:rsidP="004F17FB">
      <w:pPr>
        <w:spacing w:after="0" w:line="240" w:lineRule="auto"/>
        <w:jc w:val="center"/>
        <w:rPr>
          <w:rFonts w:ascii="Tahoma" w:eastAsia="Times New Roman" w:hAnsi="Tahoma" w:cs="Tahoma"/>
          <w:b/>
          <w:sz w:val="20"/>
          <w:szCs w:val="20"/>
          <w:lang w:eastAsia="pl-PL"/>
        </w:rPr>
      </w:pPr>
    </w:p>
    <w:p w:rsidR="004F17FB" w:rsidRPr="00362DAA" w:rsidRDefault="004F17FB" w:rsidP="004F17FB">
      <w:pPr>
        <w:spacing w:after="0" w:line="240" w:lineRule="auto"/>
        <w:jc w:val="both"/>
        <w:rPr>
          <w:rFonts w:ascii="Tahoma" w:eastAsia="Times New Roman" w:hAnsi="Tahoma" w:cs="Tahoma"/>
          <w:i/>
          <w:sz w:val="20"/>
          <w:szCs w:val="20"/>
          <w:lang w:eastAsia="pl-PL"/>
        </w:rPr>
      </w:pPr>
      <w:r w:rsidRPr="00362DAA">
        <w:rPr>
          <w:rFonts w:ascii="Tahoma" w:eastAsia="Times New Roman" w:hAnsi="Tahoma" w:cs="Tahoma"/>
          <w:bCs/>
          <w:sz w:val="20"/>
          <w:szCs w:val="20"/>
          <w:lang w:eastAsia="pl-PL"/>
        </w:rPr>
        <w:t xml:space="preserve">Dotyczy postępowania </w:t>
      </w:r>
      <w:r w:rsidRPr="00362DAA">
        <w:rPr>
          <w:rFonts w:ascii="Tahoma" w:eastAsia="Times New Roman" w:hAnsi="Tahoma" w:cs="Tahoma"/>
          <w:sz w:val="20"/>
          <w:szCs w:val="20"/>
          <w:lang w:eastAsia="pl-PL"/>
        </w:rPr>
        <w:t xml:space="preserve">o udzielenie zamówienia publicznego na </w:t>
      </w:r>
      <w:r w:rsidRPr="00362DAA">
        <w:rPr>
          <w:rFonts w:ascii="Tahoma" w:eastAsia="Times New Roman" w:hAnsi="Tahoma" w:cs="Tahoma"/>
          <w:b/>
          <w:i/>
          <w:sz w:val="20"/>
          <w:szCs w:val="20"/>
          <w:lang w:eastAsia="pl-PL"/>
        </w:rPr>
        <w:t xml:space="preserve">dostawę </w:t>
      </w:r>
      <w:r>
        <w:rPr>
          <w:rFonts w:ascii="Tahoma" w:eastAsia="Times New Roman" w:hAnsi="Tahoma" w:cs="Tahoma"/>
          <w:b/>
          <w:i/>
          <w:sz w:val="20"/>
          <w:szCs w:val="20"/>
          <w:lang w:eastAsia="pl-PL"/>
        </w:rPr>
        <w:t xml:space="preserve">produktów leczniczych </w:t>
      </w:r>
      <w:r w:rsidRPr="00362DAA">
        <w:rPr>
          <w:rFonts w:ascii="Tahoma" w:eastAsia="Times New Roman" w:hAnsi="Tahoma" w:cs="Tahoma"/>
          <w:b/>
          <w:i/>
          <w:sz w:val="20"/>
          <w:szCs w:val="20"/>
          <w:lang w:eastAsia="pl-PL"/>
        </w:rPr>
        <w:t xml:space="preserve">   </w:t>
      </w:r>
      <w:r w:rsidRPr="00362DAA">
        <w:rPr>
          <w:rFonts w:ascii="Tahoma" w:eastAsia="Times New Roman" w:hAnsi="Tahoma" w:cs="Tahoma"/>
          <w:sz w:val="20"/>
          <w:szCs w:val="20"/>
          <w:lang w:eastAsia="pl-PL"/>
        </w:rPr>
        <w:t xml:space="preserve">dla Uniwersyteckiego Centrum Klinicznego im. prof. K. Gibińskiego Śląskiego Uniwersytetu Medycznego w Katowicach </w:t>
      </w:r>
    </w:p>
    <w:p w:rsidR="004F17FB" w:rsidRPr="00362DAA" w:rsidRDefault="004F17FB" w:rsidP="004F17FB">
      <w:pPr>
        <w:suppressAutoHyphens/>
        <w:spacing w:after="0" w:line="240" w:lineRule="auto"/>
        <w:rPr>
          <w:rFonts w:ascii="Tahoma" w:eastAsia="Times New Roman" w:hAnsi="Tahoma" w:cs="Tahoma"/>
          <w:sz w:val="20"/>
          <w:szCs w:val="20"/>
          <w:lang w:eastAsia="ar-SA"/>
        </w:rPr>
      </w:pPr>
    </w:p>
    <w:p w:rsidR="004F17FB" w:rsidRPr="00362DAA" w:rsidRDefault="004F17FB" w:rsidP="004F17FB">
      <w:pPr>
        <w:suppressAutoHyphens/>
        <w:spacing w:after="0" w:line="240" w:lineRule="auto"/>
        <w:rPr>
          <w:rFonts w:ascii="Tahoma" w:eastAsia="Times New Roman" w:hAnsi="Tahoma" w:cs="Tahoma"/>
          <w:sz w:val="20"/>
          <w:szCs w:val="20"/>
          <w:lang w:eastAsia="ar-SA"/>
        </w:rPr>
      </w:pPr>
    </w:p>
    <w:p w:rsidR="004F17FB" w:rsidRPr="00362DAA" w:rsidRDefault="004F17FB" w:rsidP="004F17FB">
      <w:pPr>
        <w:suppressAutoHyphens/>
        <w:spacing w:after="0" w:line="240" w:lineRule="auto"/>
        <w:jc w:val="both"/>
        <w:rPr>
          <w:rFonts w:ascii="Tahoma" w:eastAsia="Times New Roman" w:hAnsi="Tahoma" w:cs="Tahoma"/>
          <w:sz w:val="20"/>
          <w:szCs w:val="20"/>
          <w:lang w:eastAsia="ar-SA"/>
        </w:rPr>
      </w:pPr>
      <w:r w:rsidRPr="00362DAA">
        <w:rPr>
          <w:rFonts w:ascii="Tahoma" w:eastAsia="Times New Roman" w:hAnsi="Tahoma" w:cs="Tahoma"/>
          <w:sz w:val="20"/>
          <w:szCs w:val="20"/>
          <w:lang w:eastAsia="pl-PL"/>
        </w:rPr>
        <w:t xml:space="preserve">Oświadczam, </w:t>
      </w:r>
      <w:r w:rsidRPr="00362DAA">
        <w:rPr>
          <w:rFonts w:ascii="Tahoma" w:eastAsia="Times New Roman" w:hAnsi="Tahoma" w:cs="Tahoma"/>
          <w:b/>
          <w:sz w:val="20"/>
          <w:szCs w:val="20"/>
          <w:lang w:eastAsia="pl-PL"/>
        </w:rPr>
        <w:t>że nie należę do tej samej grupy kapitałowej</w:t>
      </w:r>
      <w:r w:rsidRPr="00362DAA">
        <w:rPr>
          <w:rFonts w:ascii="Tahoma" w:eastAsia="Times New Roman" w:hAnsi="Tahoma" w:cs="Tahoma"/>
          <w:sz w:val="20"/>
          <w:szCs w:val="20"/>
          <w:lang w:eastAsia="pl-PL"/>
        </w:rPr>
        <w:t xml:space="preserve">, w rozumieniu ustawy z dnia 16 lutego 2007 r. </w:t>
      </w:r>
      <w:r w:rsidRPr="00362DAA">
        <w:rPr>
          <w:rFonts w:ascii="Tahoma" w:eastAsia="Times New Roman" w:hAnsi="Tahoma" w:cs="Tahoma"/>
          <w:i/>
          <w:sz w:val="20"/>
          <w:szCs w:val="20"/>
          <w:lang w:eastAsia="pl-PL"/>
        </w:rPr>
        <w:t>o ochronie konkurencji i konsumentów</w:t>
      </w:r>
      <w:r w:rsidRPr="00362DAA">
        <w:rPr>
          <w:rFonts w:ascii="Tahoma" w:eastAsia="Times New Roman" w:hAnsi="Tahoma" w:cs="Tahoma"/>
          <w:sz w:val="20"/>
          <w:szCs w:val="20"/>
          <w:lang w:eastAsia="pl-PL"/>
        </w:rPr>
        <w:t xml:space="preserve"> </w:t>
      </w:r>
      <w:r w:rsidRPr="00C50D9B">
        <w:rPr>
          <w:rFonts w:ascii="Tahoma" w:eastAsia="TimesNewRoman" w:hAnsi="Tahoma" w:cs="Tahoma"/>
          <w:sz w:val="20"/>
          <w:szCs w:val="20"/>
        </w:rPr>
        <w:t>(Dz. U. z 2019 r. poz. 369, 1571 i 1667</w:t>
      </w:r>
      <w:r w:rsidRPr="00C50D9B">
        <w:rPr>
          <w:rFonts w:ascii="Tahoma" w:eastAsia="Calibri" w:hAnsi="Tahoma" w:cs="Tahoma"/>
          <w:sz w:val="20"/>
          <w:szCs w:val="20"/>
        </w:rPr>
        <w:t>)</w:t>
      </w:r>
      <w:r w:rsidRPr="00C50D9B">
        <w:rPr>
          <w:rFonts w:ascii="Tahoma" w:eastAsia="Times New Roman" w:hAnsi="Tahoma" w:cs="Tahoma"/>
          <w:sz w:val="20"/>
          <w:szCs w:val="20"/>
          <w:lang w:eastAsia="pl-PL"/>
        </w:rPr>
        <w:t xml:space="preserve"> wraz</w:t>
      </w:r>
      <w:r w:rsidRPr="00362DAA">
        <w:rPr>
          <w:rFonts w:ascii="Tahoma" w:eastAsia="Times New Roman" w:hAnsi="Tahoma" w:cs="Tahoma"/>
          <w:sz w:val="20"/>
          <w:szCs w:val="20"/>
          <w:lang w:eastAsia="pl-PL"/>
        </w:rPr>
        <w:t xml:space="preserve"> </w:t>
      </w:r>
      <w:r w:rsidRPr="00362DAA">
        <w:rPr>
          <w:rFonts w:ascii="Tahoma" w:eastAsia="Times New Roman" w:hAnsi="Tahoma" w:cs="Tahoma"/>
          <w:sz w:val="20"/>
          <w:szCs w:val="20"/>
          <w:u w:val="single"/>
          <w:lang w:eastAsia="pl-PL"/>
        </w:rPr>
        <w:t>z innymi Wykonawcami, którzy złożyli oferty</w:t>
      </w:r>
      <w:r w:rsidRPr="00362DAA">
        <w:rPr>
          <w:rFonts w:ascii="Tahoma" w:eastAsia="Times New Roman" w:hAnsi="Tahoma" w:cs="Tahoma"/>
          <w:sz w:val="20"/>
          <w:szCs w:val="20"/>
          <w:lang w:eastAsia="pl-PL"/>
        </w:rPr>
        <w:t xml:space="preserve"> w przedmiotowym postępowaniu*,</w:t>
      </w:r>
    </w:p>
    <w:p w:rsidR="004F17FB" w:rsidRPr="00362DAA" w:rsidRDefault="004F17FB" w:rsidP="004F17FB">
      <w:pPr>
        <w:suppressAutoHyphens/>
        <w:spacing w:after="0" w:line="240" w:lineRule="auto"/>
        <w:rPr>
          <w:rFonts w:ascii="Tahoma" w:eastAsia="Times New Roman" w:hAnsi="Tahoma" w:cs="Tahoma"/>
          <w:sz w:val="20"/>
          <w:szCs w:val="20"/>
          <w:lang w:eastAsia="ar-SA"/>
        </w:rPr>
      </w:pPr>
    </w:p>
    <w:p w:rsidR="004F17FB" w:rsidRPr="00362DAA" w:rsidRDefault="004F17FB" w:rsidP="004F17FB">
      <w:pPr>
        <w:suppressAutoHyphens/>
        <w:spacing w:after="0" w:line="240" w:lineRule="auto"/>
        <w:rPr>
          <w:rFonts w:ascii="Tahoma" w:eastAsia="Times New Roman" w:hAnsi="Tahoma" w:cs="Tahoma"/>
          <w:sz w:val="20"/>
          <w:szCs w:val="20"/>
          <w:lang w:eastAsia="ar-SA"/>
        </w:rPr>
      </w:pPr>
    </w:p>
    <w:p w:rsidR="004F17FB" w:rsidRPr="00362DAA" w:rsidRDefault="004F17FB" w:rsidP="004F17FB">
      <w:pPr>
        <w:suppressAutoHyphens/>
        <w:spacing w:after="0" w:line="240" w:lineRule="auto"/>
        <w:rPr>
          <w:rFonts w:ascii="Tahoma" w:eastAsia="Times New Roman" w:hAnsi="Tahoma" w:cs="Tahoma"/>
          <w:sz w:val="20"/>
          <w:szCs w:val="20"/>
          <w:lang w:eastAsia="ar-SA"/>
        </w:rPr>
      </w:pPr>
    </w:p>
    <w:p w:rsidR="003240BA" w:rsidRDefault="003240BA" w:rsidP="00CC5192">
      <w:pPr>
        <w:suppressAutoHyphens/>
        <w:spacing w:after="0" w:line="240" w:lineRule="auto"/>
        <w:rPr>
          <w:rFonts w:ascii="Tahoma" w:eastAsia="Times New Roman" w:hAnsi="Tahoma" w:cs="Tahoma"/>
          <w:sz w:val="20"/>
          <w:szCs w:val="20"/>
          <w:lang w:eastAsia="ar-SA"/>
        </w:rPr>
      </w:pPr>
    </w:p>
    <w:p w:rsidR="003240BA" w:rsidRDefault="003240BA"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lub</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Oświadczam, </w:t>
      </w:r>
      <w:r w:rsidRPr="00CC5192">
        <w:rPr>
          <w:rFonts w:ascii="Tahoma" w:eastAsia="Times New Roman" w:hAnsi="Tahoma" w:cs="Tahoma"/>
          <w:b/>
          <w:sz w:val="20"/>
          <w:szCs w:val="20"/>
          <w:lang w:eastAsia="pl-PL"/>
        </w:rPr>
        <w:t xml:space="preserve">że należę do grupy kapitałowej wraz z Wykonawcą/Wykonawcami: </w:t>
      </w:r>
    </w:p>
    <w:p w:rsidR="00CC5192" w:rsidRPr="00CC5192" w:rsidRDefault="00CC5192" w:rsidP="00CC5192">
      <w:pPr>
        <w:spacing w:after="0" w:line="240" w:lineRule="auto"/>
        <w:ind w:left="357"/>
        <w:jc w:val="both"/>
        <w:rPr>
          <w:rFonts w:ascii="Tahoma" w:eastAsia="Times New Roman" w:hAnsi="Tahoma" w:cs="Tahoma"/>
          <w:i/>
          <w:sz w:val="20"/>
          <w:szCs w:val="20"/>
          <w:lang w:eastAsia="pl-PL"/>
        </w:rPr>
      </w:pPr>
    </w:p>
    <w:p w:rsidR="00CC5192" w:rsidRDefault="00CC5192" w:rsidP="00CC5192">
      <w:pPr>
        <w:spacing w:after="0" w:line="240" w:lineRule="auto"/>
        <w:ind w:left="357"/>
        <w:jc w:val="both"/>
        <w:rPr>
          <w:rFonts w:ascii="Tahoma" w:eastAsia="Times New Roman" w:hAnsi="Tahoma" w:cs="Tahoma"/>
          <w:i/>
          <w:sz w:val="20"/>
          <w:szCs w:val="20"/>
          <w:lang w:eastAsia="pl-PL"/>
        </w:rPr>
      </w:pPr>
    </w:p>
    <w:p w:rsidR="003240BA" w:rsidRPr="00CC5192" w:rsidRDefault="003240BA" w:rsidP="00CC5192">
      <w:pPr>
        <w:spacing w:after="0" w:line="240" w:lineRule="auto"/>
        <w:ind w:left="357"/>
        <w:jc w:val="both"/>
        <w:rPr>
          <w:rFonts w:ascii="Tahoma" w:eastAsia="Times New Roman" w:hAnsi="Tahoma" w:cs="Tahoma"/>
          <w:i/>
          <w:sz w:val="20"/>
          <w:szCs w:val="20"/>
          <w:lang w:eastAsia="pl-PL"/>
        </w:rPr>
      </w:pPr>
    </w:p>
    <w:p w:rsidR="00CC5192" w:rsidRPr="00CC5192" w:rsidRDefault="00CC5192" w:rsidP="00CC5192">
      <w:pPr>
        <w:spacing w:after="0" w:line="240" w:lineRule="auto"/>
        <w:ind w:left="357"/>
        <w:jc w:val="both"/>
        <w:rPr>
          <w:rFonts w:ascii="Tahoma" w:eastAsia="Times New Roman" w:hAnsi="Tahoma" w:cs="Tahoma"/>
          <w:i/>
          <w:sz w:val="20"/>
          <w:szCs w:val="20"/>
          <w:lang w:eastAsia="pl-PL"/>
        </w:rPr>
      </w:pPr>
      <w:r w:rsidRPr="00CC5192">
        <w:rPr>
          <w:rFonts w:ascii="Tahoma" w:eastAsia="Times New Roman" w:hAnsi="Tahoma" w:cs="Tahoma"/>
          <w:i/>
          <w:sz w:val="20"/>
          <w:szCs w:val="20"/>
          <w:lang w:eastAsia="pl-PL"/>
        </w:rPr>
        <w:t xml:space="preserve">………………………………………………………………………………………………………….. </w:t>
      </w:r>
    </w:p>
    <w:p w:rsidR="00CC5192" w:rsidRPr="00CC5192" w:rsidRDefault="00CC5192" w:rsidP="00CC5192">
      <w:pPr>
        <w:spacing w:after="0" w:line="240" w:lineRule="auto"/>
        <w:ind w:left="357"/>
        <w:jc w:val="center"/>
        <w:rPr>
          <w:rFonts w:ascii="Tahoma" w:eastAsia="Times New Roman" w:hAnsi="Tahoma" w:cs="Tahoma"/>
          <w:b/>
          <w:sz w:val="16"/>
          <w:szCs w:val="16"/>
          <w:lang w:eastAsia="pl-PL"/>
        </w:rPr>
      </w:pPr>
      <w:r w:rsidRPr="00CC5192">
        <w:rPr>
          <w:rFonts w:ascii="Tahoma" w:eastAsia="Times New Roman" w:hAnsi="Tahoma" w:cs="Tahoma"/>
          <w:i/>
          <w:sz w:val="16"/>
          <w:szCs w:val="16"/>
          <w:lang w:eastAsia="pl-PL"/>
        </w:rPr>
        <w:t>(nazwa Wykonawcy)</w:t>
      </w:r>
    </w:p>
    <w:p w:rsidR="00CC5192" w:rsidRPr="00CC5192" w:rsidRDefault="00CC5192" w:rsidP="00CC5192">
      <w:pPr>
        <w:spacing w:after="0" w:line="360" w:lineRule="auto"/>
        <w:ind w:left="357"/>
        <w:jc w:val="both"/>
        <w:rPr>
          <w:rFonts w:ascii="Tahoma" w:eastAsia="Times New Roman" w:hAnsi="Tahoma" w:cs="Tahoma"/>
          <w:sz w:val="20"/>
          <w:szCs w:val="20"/>
          <w:lang w:eastAsia="pl-PL"/>
        </w:rPr>
      </w:pPr>
    </w:p>
    <w:p w:rsidR="00CC5192" w:rsidRPr="00CC5192" w:rsidRDefault="00CC5192" w:rsidP="00CC5192">
      <w:pPr>
        <w:spacing w:after="0" w:line="360" w:lineRule="auto"/>
        <w:ind w:left="357"/>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którzy złożyli oferty w przedmiotowym postępowaniu*.</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autoSpaceDE w:val="0"/>
        <w:autoSpaceDN w:val="0"/>
        <w:adjustRightInd w:val="0"/>
        <w:spacing w:after="0" w:line="240" w:lineRule="auto"/>
        <w:jc w:val="both"/>
        <w:rPr>
          <w:rFonts w:ascii="Tahoma" w:eastAsia="Times New Roman" w:hAnsi="Tahoma" w:cs="Tahoma"/>
          <w:i/>
          <w:iCs/>
          <w:sz w:val="16"/>
          <w:szCs w:val="16"/>
          <w:lang w:eastAsia="pl-PL"/>
        </w:rPr>
      </w:pPr>
      <w:r w:rsidRPr="00CC5192">
        <w:rPr>
          <w:rFonts w:ascii="Tahoma" w:eastAsia="Times New Roman" w:hAnsi="Tahoma" w:cs="Tahoma"/>
          <w:i/>
          <w:iCs/>
          <w:sz w:val="16"/>
          <w:szCs w:val="16"/>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CC5192" w:rsidRPr="00CC5192" w:rsidRDefault="00CC5192" w:rsidP="00CC5192">
      <w:pPr>
        <w:suppressAutoHyphens/>
        <w:spacing w:after="0" w:line="240" w:lineRule="auto"/>
        <w:rPr>
          <w:rFonts w:ascii="Tahoma" w:eastAsia="Times New Roman" w:hAnsi="Tahoma" w:cs="Tahoma"/>
          <w:sz w:val="16"/>
          <w:szCs w:val="16"/>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r w:rsidRPr="00CC5192">
        <w:rPr>
          <w:rFonts w:ascii="Tahoma" w:hAnsi="Tahoma" w:cs="Tahoma"/>
          <w:b/>
          <w:bCs/>
          <w:sz w:val="16"/>
          <w:szCs w:val="16"/>
        </w:rPr>
        <w:t xml:space="preserve">Uwaga </w:t>
      </w:r>
      <w:r w:rsidRPr="00CC5192">
        <w:rPr>
          <w:rFonts w:ascii="Tahoma" w:hAnsi="Tahoma" w:cs="Tahoma"/>
          <w:sz w:val="16"/>
          <w:szCs w:val="16"/>
        </w:rPr>
        <w:t>w przypadku Wykonawców ubiegających się wspólnie o udzielenie zamówienia na podstawie art. 23 ustawy PZP dokument składa każdy z Wykonawców oddzielnie.</w:t>
      </w: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rPr>
          <w:rFonts w:ascii="Tahoma" w:eastAsia="Times New Roman" w:hAnsi="Tahoma" w:cs="Tahoma"/>
          <w:i/>
          <w:sz w:val="16"/>
          <w:szCs w:val="16"/>
          <w:lang w:eastAsia="ar-SA"/>
        </w:rPr>
      </w:pPr>
      <w:r w:rsidRPr="00CC5192">
        <w:rPr>
          <w:rFonts w:ascii="Tahoma" w:eastAsia="Times New Roman" w:hAnsi="Tahoma" w:cs="Tahoma"/>
          <w:i/>
          <w:sz w:val="16"/>
          <w:szCs w:val="16"/>
          <w:lang w:eastAsia="ar-SA"/>
        </w:rPr>
        <w:t>* niepotrzebne skreślić</w:t>
      </w:r>
    </w:p>
    <w:p w:rsidR="00CC5192" w:rsidRDefault="00CC5192" w:rsidP="00CC5192"/>
    <w:p w:rsidR="003311E8" w:rsidRPr="00CC5192" w:rsidRDefault="003311E8" w:rsidP="00CC5192"/>
    <w:p w:rsidR="00A972BB" w:rsidRDefault="00A972BB" w:rsidP="00CC5192">
      <w:pPr>
        <w:suppressAutoHyphens/>
        <w:spacing w:after="0" w:line="240" w:lineRule="auto"/>
        <w:jc w:val="both"/>
        <w:rPr>
          <w:rFonts w:ascii="Tahoma" w:eastAsia="Times New Roman" w:hAnsi="Tahoma" w:cs="Tahoma"/>
          <w:iCs/>
          <w:sz w:val="20"/>
          <w:szCs w:val="20"/>
          <w:lang w:eastAsia="ar-SA"/>
        </w:rPr>
      </w:pPr>
    </w:p>
    <w:p w:rsidR="005B2AB2" w:rsidRDefault="005B2AB2" w:rsidP="00CC5192">
      <w:pPr>
        <w:suppressAutoHyphens/>
        <w:spacing w:after="0" w:line="240" w:lineRule="auto"/>
        <w:jc w:val="both"/>
        <w:rPr>
          <w:rFonts w:ascii="Tahoma" w:eastAsia="Times New Roman" w:hAnsi="Tahoma" w:cs="Tahoma"/>
          <w:iCs/>
          <w:sz w:val="20"/>
          <w:szCs w:val="20"/>
          <w:lang w:eastAsia="ar-SA"/>
        </w:rPr>
        <w:sectPr w:rsidR="005B2AB2" w:rsidSect="004165BB">
          <w:pgSz w:w="11906" w:h="16838"/>
          <w:pgMar w:top="284" w:right="1304" w:bottom="680" w:left="1304" w:header="709" w:footer="709" w:gutter="0"/>
          <w:cols w:space="708"/>
          <w:docGrid w:linePitch="360"/>
        </w:sectPr>
      </w:pPr>
    </w:p>
    <w:p w:rsidR="005B2AB2" w:rsidRDefault="005B2AB2" w:rsidP="00CC5192">
      <w:pPr>
        <w:suppressAutoHyphens/>
        <w:spacing w:after="0" w:line="240" w:lineRule="auto"/>
        <w:jc w:val="both"/>
        <w:rPr>
          <w:rFonts w:ascii="Tahoma" w:eastAsia="Times New Roman" w:hAnsi="Tahoma" w:cs="Tahoma"/>
          <w:iCs/>
          <w:sz w:val="20"/>
          <w:szCs w:val="20"/>
          <w:lang w:eastAsia="ar-SA"/>
        </w:rPr>
      </w:pPr>
    </w:p>
    <w:p w:rsidR="00CC5192" w:rsidRPr="00CC5192" w:rsidRDefault="00CC5192" w:rsidP="00CC5192">
      <w:pPr>
        <w:suppressAutoHyphens/>
        <w:spacing w:after="0" w:line="240" w:lineRule="auto"/>
        <w:jc w:val="both"/>
        <w:rPr>
          <w:rFonts w:ascii="Tahoma" w:eastAsia="Times New Roman" w:hAnsi="Tahoma" w:cs="Tahoma"/>
          <w:iCs/>
          <w:sz w:val="20"/>
          <w:szCs w:val="20"/>
          <w:lang w:eastAsia="ar-SA"/>
        </w:rPr>
      </w:pPr>
      <w:r w:rsidRPr="00CC5192">
        <w:rPr>
          <w:rFonts w:ascii="Tahoma" w:eastAsia="Times New Roman" w:hAnsi="Tahoma" w:cs="Tahoma"/>
          <w:iCs/>
          <w:sz w:val="20"/>
          <w:szCs w:val="20"/>
          <w:lang w:eastAsia="ar-SA"/>
        </w:rPr>
        <w:t>DZP/381/</w:t>
      </w:r>
      <w:r w:rsidR="00455674">
        <w:rPr>
          <w:rFonts w:ascii="Tahoma" w:eastAsia="Times New Roman" w:hAnsi="Tahoma" w:cs="Tahoma"/>
          <w:iCs/>
          <w:sz w:val="20"/>
          <w:szCs w:val="20"/>
          <w:lang w:eastAsia="ar-SA"/>
        </w:rPr>
        <w:t>125</w:t>
      </w:r>
      <w:r w:rsidR="003240BA">
        <w:rPr>
          <w:rFonts w:ascii="Tahoma" w:eastAsia="Times New Roman" w:hAnsi="Tahoma" w:cs="Tahoma"/>
          <w:iCs/>
          <w:sz w:val="20"/>
          <w:szCs w:val="20"/>
          <w:lang w:eastAsia="ar-SA"/>
        </w:rPr>
        <w:t>A/20</w:t>
      </w:r>
      <w:r w:rsidR="00BA7540">
        <w:rPr>
          <w:rFonts w:ascii="Tahoma" w:eastAsia="Times New Roman" w:hAnsi="Tahoma" w:cs="Tahoma"/>
          <w:iCs/>
          <w:sz w:val="20"/>
          <w:szCs w:val="20"/>
          <w:lang w:eastAsia="ar-SA"/>
        </w:rPr>
        <w:t>20</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Załącznik nr 5</w:t>
      </w: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rsidR="003240BA" w:rsidRDefault="003240BA" w:rsidP="00CC5192">
      <w:pPr>
        <w:widowControl w:val="0"/>
        <w:adjustRightInd w:val="0"/>
        <w:spacing w:after="120" w:line="360" w:lineRule="auto"/>
        <w:jc w:val="center"/>
        <w:rPr>
          <w:rFonts w:ascii="Tahoma" w:eastAsia="Times New Roman" w:hAnsi="Tahoma" w:cs="Tahoma"/>
          <w:b/>
          <w:sz w:val="20"/>
          <w:szCs w:val="20"/>
          <w:lang w:eastAsia="pl-PL"/>
        </w:rPr>
      </w:pPr>
    </w:p>
    <w:p w:rsidR="00CC5192" w:rsidRPr="00CC5192" w:rsidRDefault="00CC5192" w:rsidP="00CC5192">
      <w:pPr>
        <w:widowControl w:val="0"/>
        <w:adjustRightInd w:val="0"/>
        <w:spacing w:after="120" w:line="36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OŚWIADCZENIE</w:t>
      </w:r>
    </w:p>
    <w:p w:rsidR="00CC5192" w:rsidRPr="00CC5192" w:rsidRDefault="00CC5192" w:rsidP="00CC5192">
      <w:pPr>
        <w:widowControl w:val="0"/>
        <w:adjustRightInd w:val="0"/>
        <w:spacing w:before="120" w:after="0" w:line="36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DOTYCZĄCE PRZESŁANEK WYKLUCZENIA Z POSTĘPOWANIA</w:t>
      </w:r>
    </w:p>
    <w:p w:rsidR="00CC5192" w:rsidRPr="00CC5192" w:rsidRDefault="00CC5192" w:rsidP="00CC5192">
      <w:pPr>
        <w:widowControl w:val="0"/>
        <w:tabs>
          <w:tab w:val="left" w:pos="2400"/>
        </w:tabs>
        <w:adjustRightInd w:val="0"/>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ab/>
        <w:t xml:space="preserve">na podstawie art. 24 ust. 1 pkt 15 i 22 ustawy </w:t>
      </w:r>
      <w:proofErr w:type="spellStart"/>
      <w:r w:rsidRPr="00CC5192">
        <w:rPr>
          <w:rFonts w:ascii="Tahoma" w:eastAsia="Times New Roman" w:hAnsi="Tahoma" w:cs="Tahoma"/>
          <w:sz w:val="20"/>
          <w:szCs w:val="20"/>
          <w:lang w:eastAsia="pl-PL"/>
        </w:rPr>
        <w:t>Pzp</w:t>
      </w:r>
      <w:proofErr w:type="spellEnd"/>
    </w:p>
    <w:p w:rsidR="00CC5192" w:rsidRPr="00CC5192" w:rsidRDefault="00CC5192" w:rsidP="00CC5192">
      <w:pPr>
        <w:widowControl w:val="0"/>
        <w:adjustRightInd w:val="0"/>
        <w:spacing w:after="0" w:line="240" w:lineRule="auto"/>
        <w:jc w:val="both"/>
        <w:rPr>
          <w:rFonts w:ascii="Tahoma" w:eastAsia="Times New Roman" w:hAnsi="Tahoma" w:cs="Tahoma"/>
          <w:sz w:val="20"/>
          <w:szCs w:val="20"/>
          <w:lang w:eastAsia="pl-PL"/>
        </w:rPr>
      </w:pPr>
    </w:p>
    <w:p w:rsidR="00CC5192" w:rsidRPr="00CC5192" w:rsidRDefault="00CC5192" w:rsidP="00CC5192">
      <w:pPr>
        <w:spacing w:after="0" w:line="240" w:lineRule="auto"/>
        <w:jc w:val="center"/>
        <w:rPr>
          <w:rFonts w:ascii="Tahoma" w:eastAsia="Times New Roman" w:hAnsi="Tahoma" w:cs="Tahoma"/>
          <w:b/>
          <w:sz w:val="20"/>
          <w:szCs w:val="20"/>
          <w:lang w:eastAsia="pl-PL"/>
        </w:rPr>
      </w:pPr>
    </w:p>
    <w:p w:rsidR="00CC5192" w:rsidRPr="00CC5192" w:rsidRDefault="00CC5192" w:rsidP="00CC5192">
      <w:pPr>
        <w:spacing w:after="0" w:line="360" w:lineRule="auto"/>
        <w:jc w:val="both"/>
        <w:rPr>
          <w:rFonts w:ascii="Tahoma" w:eastAsia="Times New Roman" w:hAnsi="Tahoma" w:cs="Tahoma"/>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Pr="00CC5192">
        <w:rPr>
          <w:rFonts w:ascii="Tahoma" w:eastAsia="Times New Roman" w:hAnsi="Tahoma" w:cs="Tahoma"/>
          <w:b/>
          <w:sz w:val="20"/>
          <w:szCs w:val="20"/>
          <w:lang w:eastAsia="pl-PL"/>
        </w:rPr>
        <w:t>Dostawę produktów leczniczych</w:t>
      </w:r>
      <w:r w:rsidRPr="00CC5192">
        <w:rPr>
          <w:rFonts w:ascii="Tahoma" w:eastAsia="Times New Roman" w:hAnsi="Tahoma" w:cs="Tahoma"/>
          <w:b/>
          <w:i/>
          <w:sz w:val="20"/>
          <w:szCs w:val="20"/>
          <w:lang w:eastAsia="pl-PL"/>
        </w:rPr>
        <w:t xml:space="preserve">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rsidR="00CC5192" w:rsidRPr="00CC5192" w:rsidRDefault="00CC5192" w:rsidP="00CC5192">
      <w:pPr>
        <w:spacing w:after="0" w:line="360" w:lineRule="auto"/>
        <w:jc w:val="both"/>
        <w:rPr>
          <w:rFonts w:ascii="Tahoma" w:eastAsia="Times New Roman" w:hAnsi="Tahoma" w:cs="Tahoma"/>
          <w:i/>
          <w:sz w:val="20"/>
          <w:szCs w:val="20"/>
          <w:lang w:eastAsia="pl-PL"/>
        </w:rPr>
      </w:pPr>
    </w:p>
    <w:p w:rsidR="00CC5192" w:rsidRPr="00CC5192" w:rsidRDefault="00CC5192" w:rsidP="005B249C">
      <w:pPr>
        <w:widowControl w:val="0"/>
        <w:numPr>
          <w:ilvl w:val="3"/>
          <w:numId w:val="18"/>
        </w:numPr>
        <w:adjustRightInd w:val="0"/>
        <w:spacing w:before="120" w:after="0" w:line="360" w:lineRule="auto"/>
        <w:ind w:hanging="283"/>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Oświadczam, że wobec reprezentowanego przeze mnie podmiotu </w:t>
      </w:r>
      <w:r w:rsidRPr="00CC5192">
        <w:rPr>
          <w:rFonts w:ascii="Tahoma" w:eastAsia="Times New Roman" w:hAnsi="Tahoma" w:cs="Tahoma"/>
          <w:b/>
          <w:sz w:val="20"/>
          <w:szCs w:val="20"/>
          <w:lang w:eastAsia="pl-PL"/>
        </w:rPr>
        <w:t>wydano / nie wydano*</w:t>
      </w:r>
      <w:r w:rsidRPr="00CC5192">
        <w:rPr>
          <w:rFonts w:ascii="Tahoma" w:eastAsia="Times New Roman" w:hAnsi="Tahoma" w:cs="Tahoma"/>
          <w:sz w:val="20"/>
          <w:szCs w:val="20"/>
          <w:lang w:eastAsia="pl-PL"/>
        </w:rPr>
        <w:t xml:space="preserve"> prawomocnego wyroku sądu lub ostatecznej decyzji administracyjnej o zaleganiu z uiszczaniem podatków, opłat lub składek na ubezpieczenia społeczne lub zdrowotne i w świetle powyższego nie podlegam wykluczeniu;</w:t>
      </w:r>
    </w:p>
    <w:p w:rsidR="00CC5192" w:rsidRPr="00CC5192" w:rsidRDefault="00CC5192" w:rsidP="00CC5192">
      <w:pPr>
        <w:widowControl w:val="0"/>
        <w:adjustRightInd w:val="0"/>
        <w:spacing w:before="120" w:after="0" w:line="360" w:lineRule="auto"/>
        <w:ind w:left="709" w:hanging="283"/>
        <w:jc w:val="both"/>
        <w:rPr>
          <w:rFonts w:ascii="Tahoma" w:eastAsia="Times New Roman" w:hAnsi="Tahoma" w:cs="Tahoma"/>
          <w:sz w:val="20"/>
          <w:szCs w:val="20"/>
          <w:u w:val="single"/>
          <w:lang w:eastAsia="pl-PL"/>
        </w:rPr>
      </w:pPr>
      <w:r w:rsidRPr="00CC5192">
        <w:rPr>
          <w:rFonts w:ascii="Tahoma" w:eastAsia="Times New Roman" w:hAnsi="Tahoma" w:cs="Tahoma"/>
          <w:sz w:val="20"/>
          <w:szCs w:val="20"/>
          <w:lang w:eastAsia="pl-PL"/>
        </w:rPr>
        <w:t xml:space="preserve">    </w:t>
      </w:r>
      <w:r w:rsidRPr="00CC5192">
        <w:rPr>
          <w:rFonts w:ascii="Tahoma" w:eastAsia="Times New Roman" w:hAnsi="Tahoma" w:cs="Tahoma"/>
          <w:sz w:val="20"/>
          <w:szCs w:val="20"/>
          <w:u w:val="single"/>
          <w:lang w:eastAsia="pl-PL"/>
        </w:rPr>
        <w:t xml:space="preserve">w przypadku wydania ww. wyroku lub decyzji </w:t>
      </w:r>
    </w:p>
    <w:p w:rsidR="00CC5192" w:rsidRPr="00CC5192" w:rsidRDefault="00CC5192" w:rsidP="00CC5192">
      <w:pPr>
        <w:widowControl w:val="0"/>
        <w:adjustRightInd w:val="0"/>
        <w:spacing w:before="120" w:after="0" w:line="360" w:lineRule="auto"/>
        <w:ind w:left="709"/>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W załączeniu przedkładam dokumenty potwierdzające, że  dokonałem płatności należnych podatków opłat lub składek na ubezpieczenia społeczne lub zdrowotne wraz z odsetkami lub grzywnami lub zawarłem wiążące porozumienie w sprawie spłat tych należności;</w:t>
      </w:r>
    </w:p>
    <w:p w:rsidR="00CC5192" w:rsidRPr="00CC5192" w:rsidRDefault="00CC5192" w:rsidP="00CC5192">
      <w:pPr>
        <w:widowControl w:val="0"/>
        <w:adjustRightInd w:val="0"/>
        <w:spacing w:before="120" w:after="0" w:line="360" w:lineRule="auto"/>
        <w:ind w:left="709"/>
        <w:jc w:val="both"/>
        <w:rPr>
          <w:rFonts w:ascii="Tahoma" w:eastAsia="Times New Roman" w:hAnsi="Tahoma" w:cs="Tahoma"/>
          <w:sz w:val="20"/>
          <w:szCs w:val="20"/>
          <w:lang w:eastAsia="pl-PL"/>
        </w:rPr>
      </w:pPr>
    </w:p>
    <w:p w:rsidR="00CC5192" w:rsidRPr="00CC5192" w:rsidRDefault="00CC5192" w:rsidP="00CC5192">
      <w:pPr>
        <w:widowControl w:val="0"/>
        <w:adjustRightInd w:val="0"/>
        <w:spacing w:before="120" w:after="0" w:line="360" w:lineRule="auto"/>
        <w:ind w:left="709" w:hanging="283"/>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2)  Oświadczam, że wobec reprezentowanego przeze mnie podmiotu nie wydano orzeczenia tytułem środka zapobiegawczego zakazu ubiegania się o zamówienia publiczne; </w:t>
      </w:r>
    </w:p>
    <w:p w:rsidR="00CC5192" w:rsidRPr="00CC5192" w:rsidRDefault="00CC5192" w:rsidP="00CC5192">
      <w:pPr>
        <w:widowControl w:val="0"/>
        <w:adjustRightInd w:val="0"/>
        <w:spacing w:after="0" w:line="360" w:lineRule="auto"/>
        <w:jc w:val="both"/>
        <w:rPr>
          <w:rFonts w:ascii="Tahoma" w:eastAsia="Times New Roman" w:hAnsi="Tahoma" w:cs="Tahoma"/>
          <w:i/>
          <w:sz w:val="20"/>
          <w:szCs w:val="20"/>
          <w:lang w:eastAsia="pl-PL"/>
        </w:rPr>
      </w:pPr>
    </w:p>
    <w:p w:rsidR="00CC5192" w:rsidRPr="00CC5192" w:rsidRDefault="00CC5192" w:rsidP="00CC5192">
      <w:pPr>
        <w:widowControl w:val="0"/>
        <w:adjustRightInd w:val="0"/>
        <w:spacing w:after="0" w:line="360" w:lineRule="auto"/>
        <w:jc w:val="both"/>
        <w:rPr>
          <w:rFonts w:ascii="Tahoma" w:eastAsia="Times New Roman" w:hAnsi="Tahoma" w:cs="Tahoma"/>
          <w:i/>
          <w:sz w:val="16"/>
          <w:szCs w:val="16"/>
          <w:lang w:eastAsia="pl-PL"/>
        </w:rPr>
      </w:pPr>
      <w:r w:rsidRPr="00CC5192">
        <w:rPr>
          <w:rFonts w:ascii="Tahoma" w:eastAsia="Times New Roman" w:hAnsi="Tahoma" w:cs="Tahoma"/>
          <w:i/>
          <w:sz w:val="16"/>
          <w:szCs w:val="16"/>
          <w:lang w:eastAsia="pl-PL"/>
        </w:rPr>
        <w:t>*niepotrzebne skreślić</w:t>
      </w:r>
    </w:p>
    <w:p w:rsidR="00CC5192" w:rsidRPr="00CC5192" w:rsidRDefault="00CC5192" w:rsidP="00CC5192">
      <w:pPr>
        <w:spacing w:after="0" w:line="240" w:lineRule="auto"/>
        <w:jc w:val="right"/>
        <w:rPr>
          <w:rFonts w:ascii="Tahoma" w:eastAsia="Times New Roman" w:hAnsi="Tahoma" w:cs="Tahoma"/>
          <w:sz w:val="20"/>
          <w:szCs w:val="20"/>
          <w:lang w:eastAsia="pl-PL"/>
        </w:rPr>
      </w:pP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t xml:space="preserve">               </w:t>
      </w: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CC5192" w:rsidRPr="00CC5192" w:rsidRDefault="00CC5192" w:rsidP="00CC5192">
      <w:pPr>
        <w:spacing w:after="0" w:line="240" w:lineRule="auto"/>
        <w:jc w:val="right"/>
        <w:rPr>
          <w:rFonts w:ascii="Tahoma" w:eastAsia="Times New Roman" w:hAnsi="Tahoma" w:cs="Tahoma"/>
          <w:sz w:val="20"/>
          <w:szCs w:val="20"/>
          <w:lang w:eastAsia="pl-PL"/>
        </w:rPr>
      </w:pPr>
    </w:p>
    <w:p w:rsidR="004D3E79" w:rsidRDefault="004D3E79"/>
    <w:p w:rsidR="004D3E79" w:rsidRDefault="004D3E79"/>
    <w:p w:rsidR="004D3E79" w:rsidRDefault="004D3E79"/>
    <w:p w:rsidR="006404A8" w:rsidRDefault="006404A8"/>
    <w:p w:rsidR="002E086C" w:rsidRDefault="002E086C"/>
    <w:p w:rsidR="002E086C" w:rsidRDefault="002E086C"/>
    <w:p w:rsidR="002E086C" w:rsidRDefault="002E086C"/>
    <w:p w:rsidR="002E086C" w:rsidRDefault="002E086C"/>
    <w:p w:rsidR="003B1897" w:rsidRPr="003B1897" w:rsidRDefault="003B1897" w:rsidP="003B1897">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DZP/381/</w:t>
      </w:r>
      <w:r w:rsidR="00455674">
        <w:rPr>
          <w:rFonts w:ascii="Tahoma" w:eastAsia="Cambria" w:hAnsi="Tahoma" w:cs="Tahoma"/>
          <w:sz w:val="20"/>
          <w:szCs w:val="20"/>
          <w:lang w:eastAsia="pl-PL"/>
        </w:rPr>
        <w:t>125</w:t>
      </w:r>
      <w:r w:rsidRPr="003B1897">
        <w:rPr>
          <w:rFonts w:ascii="Tahoma" w:eastAsia="Cambria" w:hAnsi="Tahoma" w:cs="Tahoma"/>
          <w:sz w:val="20"/>
          <w:szCs w:val="20"/>
          <w:lang w:eastAsia="pl-PL"/>
        </w:rPr>
        <w:t xml:space="preserve">A/2020 </w:t>
      </w:r>
    </w:p>
    <w:p w:rsidR="003B1897" w:rsidRPr="003B1897" w:rsidRDefault="003B1897" w:rsidP="003B1897">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 xml:space="preserve">Załącznik nr 6 </w:t>
      </w:r>
    </w:p>
    <w:p w:rsidR="003B1897" w:rsidRPr="003B1897" w:rsidRDefault="003B1897" w:rsidP="003B1897">
      <w:pPr>
        <w:suppressAutoHyphens/>
        <w:spacing w:after="0" w:line="240" w:lineRule="auto"/>
        <w:jc w:val="center"/>
        <w:rPr>
          <w:rFonts w:ascii="Tahoma" w:eastAsia="Cambria" w:hAnsi="Tahoma" w:cs="Tahoma"/>
          <w:b/>
          <w:bCs/>
          <w:sz w:val="20"/>
          <w:szCs w:val="20"/>
          <w:lang w:eastAsia="ar-SA"/>
        </w:rPr>
      </w:pPr>
      <w:r w:rsidRPr="003B1897">
        <w:rPr>
          <w:rFonts w:ascii="Tahoma" w:eastAsia="Cambria" w:hAnsi="Tahoma" w:cs="Tahoma"/>
          <w:b/>
          <w:bCs/>
          <w:sz w:val="20"/>
          <w:szCs w:val="20"/>
          <w:lang w:eastAsia="ar-SA"/>
        </w:rPr>
        <w:t xml:space="preserve">UMOWA –wzór  </w:t>
      </w:r>
    </w:p>
    <w:p w:rsidR="003B1897" w:rsidRPr="003B1897" w:rsidRDefault="003B1897" w:rsidP="003B1897">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Zawarta w dniu ................................ w  Katowicach pomiędzy:</w:t>
      </w:r>
    </w:p>
    <w:p w:rsidR="003B1897" w:rsidRPr="003B1897" w:rsidRDefault="003B1897" w:rsidP="003B1897">
      <w:pPr>
        <w:suppressAutoHyphens/>
        <w:spacing w:after="0" w:line="240" w:lineRule="auto"/>
        <w:rPr>
          <w:rFonts w:ascii="Tahoma" w:eastAsia="Cambria" w:hAnsi="Tahoma" w:cs="Tahoma"/>
          <w:b/>
          <w:bCs/>
          <w:sz w:val="20"/>
          <w:szCs w:val="20"/>
          <w:lang w:eastAsia="pl-PL"/>
        </w:rPr>
      </w:pPr>
      <w:r w:rsidRPr="003B1897">
        <w:rPr>
          <w:rFonts w:ascii="Tahoma" w:eastAsia="Cambria" w:hAnsi="Tahoma" w:cs="Tahoma"/>
          <w:b/>
          <w:bCs/>
          <w:sz w:val="20"/>
          <w:szCs w:val="20"/>
          <w:lang w:eastAsia="pl-PL"/>
        </w:rPr>
        <w:t xml:space="preserve">Uniwersyteckie Centrum Kliniczne im. prof. K. Gibińskiego </w:t>
      </w:r>
    </w:p>
    <w:p w:rsidR="003B1897" w:rsidRPr="003B1897" w:rsidRDefault="003B1897" w:rsidP="003B1897">
      <w:pPr>
        <w:suppressAutoHyphens/>
        <w:spacing w:after="0" w:line="240" w:lineRule="auto"/>
        <w:rPr>
          <w:rFonts w:ascii="Tahoma" w:eastAsia="Cambria" w:hAnsi="Tahoma" w:cs="Tahoma"/>
          <w:b/>
          <w:bCs/>
          <w:sz w:val="20"/>
          <w:szCs w:val="20"/>
          <w:lang w:eastAsia="pl-PL"/>
        </w:rPr>
      </w:pPr>
      <w:r w:rsidRPr="003B1897">
        <w:rPr>
          <w:rFonts w:ascii="Tahoma" w:eastAsia="Cambria" w:hAnsi="Tahoma" w:cs="Tahoma"/>
          <w:b/>
          <w:bCs/>
          <w:sz w:val="20"/>
          <w:szCs w:val="20"/>
          <w:lang w:eastAsia="pl-PL"/>
        </w:rPr>
        <w:t xml:space="preserve">Śląskiego Uniwersytetu Medycznego w Katowicach </w:t>
      </w:r>
    </w:p>
    <w:p w:rsidR="003B1897" w:rsidRPr="003B1897" w:rsidRDefault="003B1897" w:rsidP="003B1897">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 xml:space="preserve">z siedzibą: ul. Ceglana 35, 40-514 Katowice </w:t>
      </w:r>
    </w:p>
    <w:p w:rsidR="003B1897" w:rsidRPr="003B1897" w:rsidRDefault="003B1897" w:rsidP="003B1897">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wpisanym do KRS  pod nr 0000049660</w:t>
      </w:r>
    </w:p>
    <w:p w:rsidR="003B1897" w:rsidRPr="003B1897" w:rsidRDefault="003B1897" w:rsidP="003B1897">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NIP 954-22-74-017</w:t>
      </w:r>
    </w:p>
    <w:p w:rsidR="003B1897" w:rsidRPr="003B1897" w:rsidRDefault="003B1897" w:rsidP="003B1897">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REGON 001325767</w:t>
      </w:r>
    </w:p>
    <w:p w:rsidR="003B1897" w:rsidRPr="003B1897" w:rsidRDefault="003B1897" w:rsidP="003B1897">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 xml:space="preserve">zwanym w treści umowy Zamawiającym </w:t>
      </w:r>
    </w:p>
    <w:p w:rsidR="003B1897" w:rsidRPr="003B1897" w:rsidRDefault="003B1897" w:rsidP="003B1897">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reprezentowanym przez:</w:t>
      </w:r>
    </w:p>
    <w:p w:rsidR="003B1897" w:rsidRPr="003B1897" w:rsidRDefault="003B1897" w:rsidP="003B1897">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w:t>
      </w:r>
    </w:p>
    <w:p w:rsidR="003B1897" w:rsidRPr="003B1897" w:rsidRDefault="003B1897" w:rsidP="003B1897">
      <w:pPr>
        <w:spacing w:after="0" w:line="240" w:lineRule="auto"/>
        <w:ind w:left="720"/>
        <w:jc w:val="center"/>
        <w:rPr>
          <w:rFonts w:ascii="Tahoma" w:eastAsia="Cambria" w:hAnsi="Tahoma" w:cs="Tahoma"/>
          <w:sz w:val="20"/>
          <w:szCs w:val="20"/>
          <w:lang w:eastAsia="pl-PL"/>
        </w:rPr>
      </w:pPr>
      <w:r w:rsidRPr="003B1897">
        <w:rPr>
          <w:rFonts w:ascii="Tahoma" w:eastAsia="Cambria" w:hAnsi="Tahoma" w:cs="Tahoma"/>
          <w:sz w:val="20"/>
          <w:szCs w:val="20"/>
          <w:lang w:eastAsia="pl-PL"/>
        </w:rPr>
        <w:t>a</w:t>
      </w:r>
    </w:p>
    <w:p w:rsidR="003B1897" w:rsidRPr="003B1897" w:rsidRDefault="003B1897" w:rsidP="003B1897">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w:t>
      </w:r>
    </w:p>
    <w:p w:rsidR="003B1897" w:rsidRPr="003B1897" w:rsidRDefault="003B1897" w:rsidP="003B1897">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z siedzibą: ……………………</w:t>
      </w:r>
    </w:p>
    <w:p w:rsidR="003B1897" w:rsidRPr="003B1897" w:rsidRDefault="003B1897" w:rsidP="003B1897">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wpisanym do ................................. pod nr …………………..</w:t>
      </w:r>
    </w:p>
    <w:p w:rsidR="003B1897" w:rsidRPr="003B1897" w:rsidRDefault="003B1897" w:rsidP="003B1897">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NIP                        REGON</w:t>
      </w:r>
    </w:p>
    <w:p w:rsidR="003B1897" w:rsidRPr="003B1897" w:rsidRDefault="003B1897" w:rsidP="003B1897">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 xml:space="preserve">zwanym w treści umowy Wykonawcą </w:t>
      </w:r>
    </w:p>
    <w:p w:rsidR="003B1897" w:rsidRPr="003B1897" w:rsidRDefault="003B1897" w:rsidP="003B1897">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reprezentowanym przez:</w:t>
      </w:r>
    </w:p>
    <w:p w:rsidR="003B1897" w:rsidRPr="003B1897" w:rsidRDefault="003B1897" w:rsidP="003B1897">
      <w:pPr>
        <w:widowControl w:val="0"/>
        <w:suppressAutoHyphens/>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w:t>
      </w:r>
    </w:p>
    <w:p w:rsidR="003B1897" w:rsidRPr="003B1897" w:rsidRDefault="003B1897" w:rsidP="003B1897">
      <w:pPr>
        <w:suppressAutoHyphens/>
        <w:spacing w:after="0" w:line="240" w:lineRule="auto"/>
        <w:jc w:val="both"/>
        <w:rPr>
          <w:rFonts w:ascii="Tahoma" w:eastAsia="Cambria" w:hAnsi="Tahoma" w:cs="Tahoma"/>
          <w:sz w:val="20"/>
          <w:szCs w:val="20"/>
          <w:lang w:eastAsia="ar-SA"/>
        </w:rPr>
      </w:pPr>
      <w:r w:rsidRPr="003B1897">
        <w:rPr>
          <w:rFonts w:ascii="Tahoma" w:eastAsia="Cambria" w:hAnsi="Tahoma" w:cs="Tahoma"/>
          <w:sz w:val="20"/>
          <w:szCs w:val="20"/>
          <w:lang w:eastAsia="ar-SA"/>
        </w:rPr>
        <w:t xml:space="preserve">W wyniku przeprowadzenia przez Zamawiającego postępowania o udzielenie zamówienia publicznego               w trybie przetargu nieograniczonego – zgodnie z ustawą z dnia 29 stycznia 2004 r. Prawo zamówień publicznych (tekst jednolity: Dz. U. z 2019 r. poz. 1843 oraz 2020r </w:t>
      </w:r>
      <w:proofErr w:type="spellStart"/>
      <w:r w:rsidRPr="003B1897">
        <w:rPr>
          <w:rFonts w:ascii="Tahoma" w:eastAsia="Cambria" w:hAnsi="Tahoma" w:cs="Tahoma"/>
          <w:sz w:val="20"/>
          <w:szCs w:val="20"/>
          <w:lang w:eastAsia="ar-SA"/>
        </w:rPr>
        <w:t>poz</w:t>
      </w:r>
      <w:proofErr w:type="spellEnd"/>
      <w:r w:rsidRPr="003B1897">
        <w:rPr>
          <w:rFonts w:ascii="Tahoma" w:eastAsia="Cambria" w:hAnsi="Tahoma" w:cs="Tahoma"/>
          <w:sz w:val="20"/>
          <w:szCs w:val="20"/>
          <w:lang w:eastAsia="ar-SA"/>
        </w:rPr>
        <w:t xml:space="preserve"> 1086) została zawarta umowa następującej treści:</w:t>
      </w:r>
    </w:p>
    <w:p w:rsidR="003B1897" w:rsidRPr="003B1897" w:rsidRDefault="003B1897" w:rsidP="003B1897">
      <w:pPr>
        <w:spacing w:after="0" w:line="240" w:lineRule="auto"/>
        <w:jc w:val="center"/>
        <w:rPr>
          <w:rFonts w:ascii="Tahoma" w:eastAsia="Cambria" w:hAnsi="Tahoma" w:cs="Tahoma"/>
          <w:b/>
          <w:bCs/>
          <w:sz w:val="20"/>
          <w:szCs w:val="20"/>
          <w:lang w:eastAsia="pl-PL"/>
        </w:rPr>
      </w:pPr>
      <w:r w:rsidRPr="003B1897">
        <w:rPr>
          <w:rFonts w:ascii="Tahoma" w:eastAsia="Cambria" w:hAnsi="Tahoma" w:cs="Tahoma"/>
          <w:b/>
          <w:bCs/>
          <w:sz w:val="20"/>
          <w:szCs w:val="20"/>
          <w:lang w:eastAsia="pl-PL"/>
        </w:rPr>
        <w:t>§ 1.</w:t>
      </w:r>
    </w:p>
    <w:p w:rsidR="003B1897" w:rsidRPr="003B1897" w:rsidRDefault="003B1897" w:rsidP="003B1897">
      <w:pPr>
        <w:spacing w:after="0" w:line="240" w:lineRule="auto"/>
        <w:jc w:val="center"/>
        <w:rPr>
          <w:rFonts w:ascii="Tahoma" w:eastAsia="Cambria" w:hAnsi="Tahoma" w:cs="Tahoma"/>
          <w:b/>
          <w:bCs/>
          <w:sz w:val="20"/>
          <w:szCs w:val="20"/>
          <w:lang w:eastAsia="pl-PL"/>
        </w:rPr>
      </w:pPr>
      <w:r w:rsidRPr="003B1897">
        <w:rPr>
          <w:rFonts w:ascii="Tahoma" w:eastAsia="Cambria" w:hAnsi="Tahoma" w:cs="Tahoma"/>
          <w:b/>
          <w:bCs/>
          <w:sz w:val="20"/>
          <w:szCs w:val="20"/>
          <w:u w:val="single"/>
          <w:lang w:eastAsia="pl-PL"/>
        </w:rPr>
        <w:t>PRZEDMIOT UMOWY</w:t>
      </w:r>
    </w:p>
    <w:p w:rsidR="003B1897" w:rsidRPr="003B1897" w:rsidRDefault="003B1897" w:rsidP="003B1897">
      <w:pPr>
        <w:spacing w:after="0" w:line="240" w:lineRule="auto"/>
        <w:jc w:val="both"/>
        <w:rPr>
          <w:rFonts w:ascii="Tahoma" w:eastAsia="Cambria" w:hAnsi="Tahoma" w:cs="Tahoma"/>
          <w:sz w:val="20"/>
          <w:szCs w:val="20"/>
          <w:lang w:eastAsia="ar-SA"/>
        </w:rPr>
      </w:pPr>
      <w:r w:rsidRPr="003B1897">
        <w:rPr>
          <w:rFonts w:ascii="Tahoma" w:eastAsia="Cambria" w:hAnsi="Tahoma" w:cs="Tahoma"/>
          <w:sz w:val="20"/>
          <w:szCs w:val="20"/>
          <w:lang w:eastAsia="ar-SA"/>
        </w:rPr>
        <w:t>Na podstawie oferty wybranej w w/w postępowaniu Zamawiający zamawia</w:t>
      </w:r>
      <w:r w:rsidRPr="003B1897">
        <w:rPr>
          <w:rFonts w:ascii="Tahoma" w:eastAsia="Cambria" w:hAnsi="Tahoma" w:cs="Tahoma"/>
          <w:b/>
          <w:bCs/>
          <w:sz w:val="20"/>
          <w:szCs w:val="20"/>
          <w:lang w:eastAsia="ar-SA"/>
        </w:rPr>
        <w:t>,</w:t>
      </w:r>
      <w:r w:rsidRPr="003B1897">
        <w:rPr>
          <w:rFonts w:ascii="Tahoma" w:eastAsia="Cambria" w:hAnsi="Tahoma" w:cs="Tahoma"/>
          <w:sz w:val="20"/>
          <w:szCs w:val="20"/>
          <w:lang w:eastAsia="ar-SA"/>
        </w:rPr>
        <w:t xml:space="preserve"> a Wykonawca  przyjmuje               do wykonania sprzedaż i dostarczanie do Zamawiającego </w:t>
      </w:r>
      <w:r w:rsidRPr="003B1897">
        <w:rPr>
          <w:rFonts w:ascii="Tahoma" w:eastAsia="Cambria" w:hAnsi="Tahoma" w:cs="Tahoma"/>
          <w:b/>
          <w:bCs/>
          <w:sz w:val="20"/>
          <w:szCs w:val="20"/>
          <w:lang w:eastAsia="pl-PL"/>
        </w:rPr>
        <w:t>produktów leczniczych ,</w:t>
      </w:r>
      <w:r w:rsidRPr="003B1897">
        <w:rPr>
          <w:rFonts w:ascii="Tahoma" w:eastAsia="Cambria" w:hAnsi="Tahoma" w:cs="Tahoma"/>
          <w:sz w:val="20"/>
          <w:szCs w:val="20"/>
          <w:lang w:eastAsia="ar-SA"/>
        </w:rPr>
        <w:t>których ilość, rodzaj  i cena wymienione są w załączniku nr 1 (formularz asortymentowo-cenowy wybranej w postępowaniu oferty).</w:t>
      </w:r>
    </w:p>
    <w:p w:rsidR="003B1897" w:rsidRPr="003B1897" w:rsidRDefault="003B1897" w:rsidP="003B1897">
      <w:pPr>
        <w:widowControl w:val="0"/>
        <w:suppressAutoHyphens/>
        <w:spacing w:after="0" w:line="240" w:lineRule="auto"/>
        <w:jc w:val="center"/>
        <w:rPr>
          <w:rFonts w:ascii="Tahoma" w:eastAsia="Cambria" w:hAnsi="Tahoma" w:cs="Tahoma"/>
          <w:b/>
          <w:bCs/>
          <w:sz w:val="20"/>
          <w:szCs w:val="20"/>
          <w:lang w:eastAsia="ar-SA"/>
        </w:rPr>
      </w:pPr>
      <w:r w:rsidRPr="003B1897">
        <w:rPr>
          <w:rFonts w:ascii="Tahoma" w:eastAsia="Cambria" w:hAnsi="Tahoma" w:cs="Tahoma"/>
          <w:b/>
          <w:bCs/>
          <w:sz w:val="20"/>
          <w:szCs w:val="20"/>
          <w:lang w:eastAsia="ar-SA"/>
        </w:rPr>
        <w:t>§ 2.</w:t>
      </w:r>
    </w:p>
    <w:p w:rsidR="003B1897" w:rsidRPr="003B1897" w:rsidRDefault="003B1897" w:rsidP="003B1897">
      <w:pPr>
        <w:suppressAutoHyphens/>
        <w:spacing w:after="0" w:line="240" w:lineRule="auto"/>
        <w:jc w:val="center"/>
        <w:rPr>
          <w:rFonts w:ascii="Tahoma" w:eastAsia="Cambria" w:hAnsi="Tahoma" w:cs="Tahoma"/>
          <w:b/>
          <w:bCs/>
          <w:sz w:val="20"/>
          <w:szCs w:val="20"/>
          <w:u w:val="single"/>
          <w:lang w:eastAsia="ar-SA"/>
        </w:rPr>
      </w:pPr>
      <w:r w:rsidRPr="003B1897">
        <w:rPr>
          <w:rFonts w:ascii="Tahoma" w:eastAsia="Cambria" w:hAnsi="Tahoma" w:cs="Tahoma"/>
          <w:b/>
          <w:bCs/>
          <w:sz w:val="20"/>
          <w:szCs w:val="20"/>
          <w:u w:val="single"/>
          <w:lang w:eastAsia="ar-SA"/>
        </w:rPr>
        <w:t>WARUNKI REALIZACJI UMOWY</w:t>
      </w:r>
    </w:p>
    <w:p w:rsidR="003B1897" w:rsidRPr="003B1897" w:rsidRDefault="003B1897" w:rsidP="005B249C">
      <w:pPr>
        <w:widowControl w:val="0"/>
        <w:numPr>
          <w:ilvl w:val="0"/>
          <w:numId w:val="35"/>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 zobowiązuje się realizować umowę zgodnie z:</w:t>
      </w:r>
    </w:p>
    <w:p w:rsidR="003B1897" w:rsidRPr="003B1897" w:rsidRDefault="003B1897" w:rsidP="005B249C">
      <w:pPr>
        <w:numPr>
          <w:ilvl w:val="1"/>
          <w:numId w:val="32"/>
        </w:numPr>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obowiązującymi przepisami prawa, a w szczególności zgodnie z ustawą z dnia 6 września 2001r. Prawo farmaceutyczne ( Dz. U. z 2019r. poz. 499  z </w:t>
      </w:r>
      <w:proofErr w:type="spellStart"/>
      <w:r w:rsidRPr="003B1897">
        <w:rPr>
          <w:rFonts w:ascii="Tahoma" w:eastAsia="Cambria" w:hAnsi="Tahoma" w:cs="Tahoma"/>
          <w:sz w:val="20"/>
          <w:szCs w:val="20"/>
          <w:lang w:eastAsia="pl-PL"/>
        </w:rPr>
        <w:t>późn</w:t>
      </w:r>
      <w:proofErr w:type="spellEnd"/>
      <w:r w:rsidRPr="003B1897">
        <w:rPr>
          <w:rFonts w:ascii="Tahoma" w:eastAsia="Cambria" w:hAnsi="Tahoma" w:cs="Tahoma"/>
          <w:sz w:val="20"/>
          <w:szCs w:val="20"/>
          <w:lang w:eastAsia="pl-PL"/>
        </w:rPr>
        <w:t xml:space="preserve">. </w:t>
      </w:r>
      <w:proofErr w:type="spellStart"/>
      <w:r w:rsidRPr="003B1897">
        <w:rPr>
          <w:rFonts w:ascii="Tahoma" w:eastAsia="Cambria" w:hAnsi="Tahoma" w:cs="Tahoma"/>
          <w:sz w:val="20"/>
          <w:szCs w:val="20"/>
          <w:lang w:eastAsia="pl-PL"/>
        </w:rPr>
        <w:t>zm</w:t>
      </w:r>
      <w:proofErr w:type="spellEnd"/>
      <w:r w:rsidRPr="003B1897">
        <w:rPr>
          <w:rFonts w:ascii="Tahoma" w:eastAsia="Cambria" w:hAnsi="Tahoma" w:cs="Tahoma"/>
          <w:sz w:val="20"/>
          <w:szCs w:val="20"/>
          <w:lang w:eastAsia="pl-PL"/>
        </w:rPr>
        <w:t>),</w:t>
      </w:r>
    </w:p>
    <w:p w:rsidR="003B1897" w:rsidRPr="003B1897" w:rsidRDefault="003B1897" w:rsidP="005B249C">
      <w:pPr>
        <w:numPr>
          <w:ilvl w:val="1"/>
          <w:numId w:val="32"/>
        </w:numPr>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warunkami wynikającymi z treści Specyfikacji Istotnych Warunków Zamówienia.</w:t>
      </w:r>
    </w:p>
    <w:p w:rsidR="003B1897" w:rsidRPr="003B1897" w:rsidRDefault="003B1897" w:rsidP="005B249C">
      <w:pPr>
        <w:widowControl w:val="0"/>
        <w:numPr>
          <w:ilvl w:val="2"/>
          <w:numId w:val="32"/>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Dostarczane produkty lecznicze powinny być przez Wykonawcę odpowiednio opakowane                           i oznakowane (tj. muszą posiadać oznakowanie informujące o nazwie, ilości, dacie ważności, nazwie producenta, numerze serii).</w:t>
      </w:r>
    </w:p>
    <w:p w:rsidR="003B1897" w:rsidRPr="003B1897" w:rsidRDefault="003B1897" w:rsidP="005B249C">
      <w:pPr>
        <w:widowControl w:val="0"/>
        <w:numPr>
          <w:ilvl w:val="2"/>
          <w:numId w:val="32"/>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rPr>
        <w:t>Transport produktów leczniczych powinien przebiegać z uwzględnieniem wymogów przewidzianych    w przepisach ustawy z dnia 6 września 2001r. - Prawo farmaceutyczne (Dz. U. 2019,  poz. 499 z późn.zm.) oraz aktów wykonawczych do tej ustawy</w:t>
      </w:r>
      <w:r w:rsidRPr="003B1897">
        <w:rPr>
          <w:rFonts w:ascii="Tahoma" w:eastAsia="Cambria" w:hAnsi="Tahoma" w:cs="Tahoma"/>
          <w:sz w:val="20"/>
          <w:szCs w:val="20"/>
          <w:lang w:eastAsia="pl-PL"/>
        </w:rPr>
        <w:t xml:space="preserve"> i w warunkach zgodnych z zaleceniami producenta.</w:t>
      </w:r>
    </w:p>
    <w:p w:rsidR="003B1897" w:rsidRPr="00EC3D30" w:rsidRDefault="003B1897" w:rsidP="003B1897">
      <w:pPr>
        <w:widowControl w:val="0"/>
        <w:numPr>
          <w:ilvl w:val="2"/>
          <w:numId w:val="32"/>
        </w:numPr>
        <w:suppressAutoHyphens/>
        <w:spacing w:after="0" w:line="240" w:lineRule="auto"/>
        <w:contextualSpacing/>
        <w:jc w:val="both"/>
        <w:rPr>
          <w:rFonts w:ascii="Tahoma" w:eastAsia="Cambria" w:hAnsi="Tahoma" w:cs="Tahoma"/>
          <w:sz w:val="20"/>
          <w:szCs w:val="20"/>
          <w:lang w:eastAsia="pl-PL"/>
        </w:rPr>
      </w:pPr>
      <w:r w:rsidRPr="00EC3D30">
        <w:rPr>
          <w:rFonts w:ascii="Tahoma" w:eastAsia="Cambria" w:hAnsi="Tahoma" w:cs="Tahoma"/>
          <w:sz w:val="20"/>
          <w:szCs w:val="20"/>
          <w:lang w:eastAsia="pl-PL"/>
        </w:rPr>
        <w:t>Okres przydatności do użycia dostarczanych produktów leczniczych nie może być krótszy niż 12 miesięcy  licząc od dnia dostawy</w:t>
      </w:r>
      <w:r w:rsidR="00EC3D30" w:rsidRPr="00EC3D30">
        <w:rPr>
          <w:rFonts w:ascii="Tahoma" w:eastAsia="Cambria" w:hAnsi="Tahoma" w:cs="Tahoma"/>
          <w:sz w:val="20"/>
          <w:szCs w:val="20"/>
          <w:lang w:eastAsia="pl-PL"/>
        </w:rPr>
        <w:t>.</w:t>
      </w:r>
      <w:r w:rsidR="00EA7F58">
        <w:rPr>
          <w:rFonts w:ascii="Tahoma" w:eastAsia="Cambria" w:hAnsi="Tahoma" w:cs="Tahoma"/>
          <w:sz w:val="20"/>
          <w:szCs w:val="20"/>
          <w:lang w:eastAsia="pl-PL"/>
        </w:rPr>
        <w:t xml:space="preserve"> </w:t>
      </w:r>
      <w:r w:rsidRPr="00EC3D30">
        <w:rPr>
          <w:rFonts w:ascii="Tahoma" w:eastAsia="Cambria" w:hAnsi="Tahoma" w:cs="Tahoma"/>
          <w:sz w:val="20"/>
          <w:szCs w:val="20"/>
          <w:lang w:eastAsia="pl-PL"/>
        </w:rPr>
        <w:t>Dostawy z krótszym terminem ważności mogą być dopuszczone tylko w wyjątkowych sytuacjach i każdorazowo zgodę na nie musi wyrazić kierownik Apteki Szpitalnej.</w:t>
      </w:r>
    </w:p>
    <w:p w:rsidR="003B1897" w:rsidRPr="003B1897" w:rsidRDefault="003B1897" w:rsidP="005B249C">
      <w:pPr>
        <w:widowControl w:val="0"/>
        <w:numPr>
          <w:ilvl w:val="2"/>
          <w:numId w:val="32"/>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Każdorazowa dostawa częściowa zamówionych produktów leczniczych odbywać się będzie na podstawie zamówień składanych przez Aptekę Szpitalną.</w:t>
      </w:r>
    </w:p>
    <w:p w:rsidR="003B1897" w:rsidRPr="003B1897" w:rsidRDefault="003B1897" w:rsidP="005B249C">
      <w:pPr>
        <w:widowControl w:val="0"/>
        <w:numPr>
          <w:ilvl w:val="2"/>
          <w:numId w:val="32"/>
        </w:numPr>
        <w:suppressAutoHyphens/>
        <w:spacing w:after="0" w:line="240" w:lineRule="auto"/>
        <w:contextualSpacing/>
        <w:jc w:val="both"/>
        <w:rPr>
          <w:rFonts w:ascii="Tahoma" w:eastAsia="Cambria" w:hAnsi="Tahoma" w:cs="Tahoma"/>
          <w:sz w:val="20"/>
          <w:szCs w:val="20"/>
          <w:lang w:eastAsia="ar-SA"/>
        </w:rPr>
      </w:pPr>
      <w:r w:rsidRPr="003B1897">
        <w:rPr>
          <w:rFonts w:ascii="Tahoma" w:eastAsia="Cambria" w:hAnsi="Tahoma" w:cs="Tahoma"/>
          <w:sz w:val="20"/>
          <w:szCs w:val="20"/>
          <w:lang w:eastAsia="pl-PL"/>
        </w:rPr>
        <w:t>Wykonawca upoważnia do przyjmowania zamówień na dostawy częściowe …..............................Zamówienia będą składane Wykonawcy za pośrednictwem poczty e-mail lub faxem na adres lub numer podany w niniejszej umowie tj. e-mail ……… fax nr ….......</w:t>
      </w:r>
    </w:p>
    <w:p w:rsidR="003B1897" w:rsidRPr="003B1897" w:rsidRDefault="003B1897" w:rsidP="005B249C">
      <w:pPr>
        <w:numPr>
          <w:ilvl w:val="2"/>
          <w:numId w:val="32"/>
        </w:numPr>
        <w:contextualSpacing/>
        <w:rPr>
          <w:rFonts w:ascii="Tahoma" w:eastAsia="Cambria" w:hAnsi="Tahoma" w:cs="Tahoma"/>
          <w:sz w:val="20"/>
          <w:szCs w:val="20"/>
        </w:rPr>
      </w:pPr>
      <w:r w:rsidRPr="003B1897">
        <w:rPr>
          <w:rFonts w:ascii="Tahoma" w:eastAsia="Cambria" w:hAnsi="Tahoma" w:cs="Tahoma"/>
          <w:sz w:val="20"/>
          <w:szCs w:val="20"/>
        </w:rPr>
        <w:t>Zamawiający upoważnia do składania zamówień na dostawy częściowe Kierownika Apteki Szpitalnej lub Farmaceutę  e-mail  apteka@uck.katowice.pl, aptekal@uck.katowice.pl   fax nr (32) 358-12-05 , (32) 789-48-42 , osoby te są upoważnione również do składania reklamacji o których mowa w §4.</w:t>
      </w:r>
    </w:p>
    <w:p w:rsidR="003B1897" w:rsidRPr="003B1897" w:rsidRDefault="003B1897" w:rsidP="005B249C">
      <w:pPr>
        <w:widowControl w:val="0"/>
        <w:numPr>
          <w:ilvl w:val="2"/>
          <w:numId w:val="32"/>
        </w:numPr>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Wykonawca będzie realizował dostawy częściowe w asortymencie i ilości wskazanej w zamówieniach, o których mowa w ust. 5 i 6  niniejszego paragrafu w  terminie do dwóch dni roboczych. </w:t>
      </w:r>
    </w:p>
    <w:p w:rsidR="003B1897" w:rsidRPr="003B1897" w:rsidRDefault="003B1897" w:rsidP="005B249C">
      <w:pPr>
        <w:widowControl w:val="0"/>
        <w:numPr>
          <w:ilvl w:val="2"/>
          <w:numId w:val="32"/>
        </w:numPr>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Wykonawca ponosi koszty transportu, ubezpieczenia oraz dostarczenia produktów leczniczych do pomieszczeń magazynowych Apteki Szpitalnej w lokalizacji wskazanej każdorazowo na zamówieniu </w:t>
      </w:r>
      <w:r w:rsidRPr="003B1897">
        <w:rPr>
          <w:rFonts w:ascii="Tahoma" w:eastAsia="Cambria" w:hAnsi="Tahoma" w:cs="Tahoma"/>
          <w:sz w:val="20"/>
          <w:szCs w:val="20"/>
          <w:lang w:eastAsia="pl-PL"/>
        </w:rPr>
        <w:lastRenderedPageBreak/>
        <w:t>(Katowice ul. Ceglana 35 lub ul. Medyków 14).</w:t>
      </w:r>
    </w:p>
    <w:p w:rsidR="003B1897" w:rsidRPr="003B1897" w:rsidRDefault="003B1897" w:rsidP="005B249C">
      <w:pPr>
        <w:numPr>
          <w:ilvl w:val="2"/>
          <w:numId w:val="32"/>
        </w:numPr>
        <w:spacing w:after="0" w:line="240" w:lineRule="auto"/>
        <w:contextualSpacing/>
        <w:jc w:val="both"/>
        <w:rPr>
          <w:rFonts w:ascii="Tahoma" w:eastAsia="Cambria" w:hAnsi="Tahoma" w:cs="Tahoma"/>
          <w:i/>
          <w:iCs/>
          <w:sz w:val="20"/>
          <w:szCs w:val="20"/>
        </w:rPr>
      </w:pPr>
      <w:r w:rsidRPr="003B1897">
        <w:rPr>
          <w:rFonts w:ascii="Tahoma" w:eastAsia="Cambria" w:hAnsi="Tahoma" w:cs="Tahoma"/>
          <w:sz w:val="20"/>
          <w:szCs w:val="20"/>
        </w:rPr>
        <w:t>Przyjęcie przez Zamawiającego przesyłki zawierającej Produkty lecznicze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3B1897" w:rsidRPr="003B1897" w:rsidRDefault="003B1897" w:rsidP="005B249C">
      <w:pPr>
        <w:widowControl w:val="0"/>
        <w:numPr>
          <w:ilvl w:val="2"/>
          <w:numId w:val="32"/>
        </w:numPr>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 zapewnia terminowość dostaw, a ewentualne przeszkody zaistniałe po stronie Wykonawcy lub producenta nie mogą wpłynąć na terminowość dostaw oraz odpowiedzialność Wykonawcy.</w:t>
      </w:r>
    </w:p>
    <w:p w:rsidR="003B1897" w:rsidRPr="003B1897" w:rsidRDefault="003B1897" w:rsidP="005B249C">
      <w:pPr>
        <w:widowControl w:val="0"/>
        <w:numPr>
          <w:ilvl w:val="2"/>
          <w:numId w:val="32"/>
        </w:numPr>
        <w:suppressAutoHyphens/>
        <w:spacing w:after="0" w:line="240" w:lineRule="auto"/>
        <w:contextualSpacing/>
        <w:jc w:val="both"/>
        <w:rPr>
          <w:rFonts w:ascii="Tahoma" w:eastAsia="Cambria" w:hAnsi="Tahoma" w:cs="Tahoma"/>
          <w:b/>
          <w:bCs/>
          <w:sz w:val="20"/>
          <w:szCs w:val="20"/>
          <w:lang w:eastAsia="pl-PL"/>
        </w:rPr>
      </w:pPr>
      <w:r w:rsidRPr="003B1897">
        <w:rPr>
          <w:rFonts w:ascii="Tahoma" w:eastAsia="Cambria" w:hAnsi="Tahoma" w:cs="Tahoma"/>
          <w:sz w:val="20"/>
          <w:szCs w:val="20"/>
          <w:lang w:eastAsia="pl-PL"/>
        </w:rPr>
        <w:t>Ilości leków podane w specyfikacji  asortymentowo 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 wykorzystania pełnego zakresu asortymentu objętego umową w przypadku zmniejszonego zapotrzebowania, w szczególności rozwiązania lub  zmniejszenia wartości kontraktów na udzielanie świadczeń zdrowotnych  z NFZ lub Ministerstwem Zdrowia.</w:t>
      </w:r>
    </w:p>
    <w:p w:rsidR="003B1897" w:rsidRPr="003B1897" w:rsidRDefault="003B1897" w:rsidP="003B1897">
      <w:pPr>
        <w:widowControl w:val="0"/>
        <w:suppressAutoHyphens/>
        <w:spacing w:after="0" w:line="240" w:lineRule="auto"/>
        <w:contextualSpacing/>
        <w:jc w:val="center"/>
        <w:rPr>
          <w:rFonts w:ascii="Tahoma" w:eastAsia="Cambria" w:hAnsi="Tahoma" w:cs="Tahoma"/>
          <w:b/>
          <w:bCs/>
          <w:sz w:val="20"/>
          <w:szCs w:val="20"/>
          <w:lang w:eastAsia="pl-PL"/>
        </w:rPr>
      </w:pPr>
      <w:r w:rsidRPr="003B1897">
        <w:rPr>
          <w:rFonts w:ascii="Tahoma" w:eastAsia="Cambria" w:hAnsi="Tahoma" w:cs="Tahoma"/>
          <w:b/>
          <w:bCs/>
          <w:sz w:val="20"/>
          <w:szCs w:val="20"/>
          <w:lang w:eastAsia="pl-PL"/>
        </w:rPr>
        <w:t>§ 3.</w:t>
      </w:r>
    </w:p>
    <w:p w:rsidR="003B1897" w:rsidRPr="003B1897" w:rsidRDefault="003B1897" w:rsidP="003B1897">
      <w:pPr>
        <w:spacing w:after="0" w:line="240" w:lineRule="auto"/>
        <w:jc w:val="center"/>
        <w:rPr>
          <w:rFonts w:ascii="Tahoma" w:eastAsia="Cambria" w:hAnsi="Tahoma" w:cs="Tahoma"/>
          <w:b/>
          <w:bCs/>
          <w:sz w:val="20"/>
          <w:szCs w:val="20"/>
          <w:u w:val="single"/>
          <w:lang w:eastAsia="pl-PL"/>
        </w:rPr>
      </w:pPr>
      <w:r w:rsidRPr="003B1897">
        <w:rPr>
          <w:rFonts w:ascii="Tahoma" w:eastAsia="Cambria" w:hAnsi="Tahoma" w:cs="Tahoma"/>
          <w:b/>
          <w:bCs/>
          <w:sz w:val="20"/>
          <w:szCs w:val="20"/>
          <w:u w:val="single"/>
          <w:lang w:eastAsia="pl-PL"/>
        </w:rPr>
        <w:t>WYNAGRODZENIE I WARUNKI PŁATNOŚCI</w:t>
      </w:r>
    </w:p>
    <w:p w:rsidR="003B1897" w:rsidRPr="003B1897" w:rsidRDefault="003B1897" w:rsidP="005B249C">
      <w:pPr>
        <w:widowControl w:val="0"/>
        <w:numPr>
          <w:ilvl w:val="0"/>
          <w:numId w:val="37"/>
        </w:numPr>
        <w:suppressAutoHyphens/>
        <w:spacing w:after="0" w:line="240" w:lineRule="auto"/>
        <w:ind w:left="300"/>
        <w:jc w:val="both"/>
        <w:rPr>
          <w:rFonts w:ascii="Tahoma" w:eastAsia="Cambria" w:hAnsi="Tahoma" w:cs="Tahoma"/>
          <w:sz w:val="20"/>
          <w:szCs w:val="20"/>
          <w:lang w:eastAsia="pl-PL"/>
        </w:rPr>
      </w:pPr>
      <w:r w:rsidRPr="003B1897">
        <w:rPr>
          <w:rFonts w:ascii="Tahoma" w:eastAsia="Cambria" w:hAnsi="Tahoma" w:cs="Tahoma"/>
          <w:sz w:val="20"/>
          <w:szCs w:val="20"/>
          <w:lang w:eastAsia="pl-PL"/>
        </w:rPr>
        <w:t>Wynagrodzenie Wykonawcy za zrealizowanie całej umowy, zgodnie ze złożoną ofertą wynosi:</w:t>
      </w:r>
    </w:p>
    <w:p w:rsidR="003B1897" w:rsidRPr="003B1897" w:rsidRDefault="003B1897" w:rsidP="003B1897">
      <w:pPr>
        <w:widowControl w:val="0"/>
        <w:suppressAutoHyphens/>
        <w:spacing w:after="0" w:line="240" w:lineRule="auto"/>
        <w:ind w:left="300"/>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   </w:t>
      </w:r>
      <w:r w:rsidRPr="003B1897">
        <w:rPr>
          <w:rFonts w:ascii="Tahoma" w:eastAsia="Times New Roman" w:hAnsi="Tahoma" w:cs="Tahoma"/>
          <w:sz w:val="20"/>
          <w:szCs w:val="20"/>
          <w:lang w:eastAsia="pl-PL"/>
        </w:rPr>
        <w:t>(osobno w zależności od uzyskanych części)</w:t>
      </w:r>
    </w:p>
    <w:p w:rsidR="003B1897" w:rsidRPr="003B1897" w:rsidRDefault="003B1897" w:rsidP="003B1897">
      <w:pPr>
        <w:widowControl w:val="0"/>
        <w:suppressAutoHyphens/>
        <w:spacing w:after="0" w:line="240" w:lineRule="auto"/>
        <w:ind w:left="300"/>
        <w:jc w:val="both"/>
        <w:rPr>
          <w:rFonts w:ascii="Tahoma" w:eastAsia="Cambria" w:hAnsi="Tahoma" w:cs="Tahoma"/>
          <w:sz w:val="20"/>
          <w:szCs w:val="20"/>
          <w:lang w:eastAsia="pl-PL"/>
        </w:rPr>
      </w:pPr>
      <w:r w:rsidRPr="003B1897">
        <w:rPr>
          <w:rFonts w:ascii="Tahoma" w:eastAsia="Cambria" w:hAnsi="Tahoma" w:cs="Tahoma"/>
          <w:b/>
          <w:bCs/>
          <w:sz w:val="20"/>
          <w:szCs w:val="20"/>
          <w:lang w:eastAsia="pl-PL"/>
        </w:rPr>
        <w:t>Część ……….</w:t>
      </w:r>
    </w:p>
    <w:p w:rsidR="003B1897" w:rsidRPr="003B1897" w:rsidRDefault="003B1897" w:rsidP="003B1897">
      <w:pPr>
        <w:widowControl w:val="0"/>
        <w:suppressAutoHyphens/>
        <w:spacing w:after="0" w:line="240" w:lineRule="auto"/>
        <w:ind w:left="300"/>
        <w:jc w:val="both"/>
        <w:rPr>
          <w:rFonts w:ascii="Tahoma" w:eastAsia="Cambria" w:hAnsi="Tahoma" w:cs="Tahoma"/>
          <w:sz w:val="20"/>
          <w:szCs w:val="20"/>
          <w:lang w:eastAsia="pl-PL"/>
        </w:rPr>
      </w:pPr>
      <w:r w:rsidRPr="003B1897">
        <w:rPr>
          <w:rFonts w:ascii="Tahoma" w:eastAsia="Cambria" w:hAnsi="Tahoma" w:cs="Tahoma"/>
          <w:b/>
          <w:bCs/>
          <w:sz w:val="20"/>
          <w:szCs w:val="20"/>
          <w:lang w:eastAsia="pl-PL"/>
        </w:rPr>
        <w:t>brutto:</w:t>
      </w:r>
      <w:r w:rsidRPr="003B1897">
        <w:rPr>
          <w:rFonts w:ascii="Tahoma" w:eastAsia="Cambria" w:hAnsi="Tahoma" w:cs="Tahoma"/>
          <w:sz w:val="20"/>
          <w:szCs w:val="20"/>
          <w:lang w:eastAsia="pl-PL"/>
        </w:rPr>
        <w:t>.................zł (słownie:................................ )</w:t>
      </w:r>
      <w:r w:rsidRPr="003B1897">
        <w:rPr>
          <w:rFonts w:ascii="Tahoma" w:eastAsia="Cambria" w:hAnsi="Tahoma" w:cs="Tahoma"/>
          <w:sz w:val="20"/>
          <w:szCs w:val="20"/>
          <w:lang w:eastAsia="pl-PL"/>
        </w:rPr>
        <w:br/>
        <w:t>netto: ............................zł  należny podatek VAT</w:t>
      </w:r>
      <w:r w:rsidRPr="003B1897">
        <w:rPr>
          <w:rFonts w:ascii="Tahoma" w:eastAsia="Cambria" w:hAnsi="Tahoma" w:cs="Tahoma"/>
          <w:b/>
          <w:bCs/>
          <w:sz w:val="20"/>
          <w:szCs w:val="20"/>
          <w:lang w:eastAsia="pl-PL"/>
        </w:rPr>
        <w:t xml:space="preserve"> :</w:t>
      </w:r>
      <w:r w:rsidRPr="003B1897">
        <w:rPr>
          <w:rFonts w:ascii="Tahoma" w:eastAsia="Cambria" w:hAnsi="Tahoma" w:cs="Tahoma"/>
          <w:sz w:val="20"/>
          <w:szCs w:val="20"/>
          <w:lang w:eastAsia="pl-PL"/>
        </w:rPr>
        <w:t xml:space="preserve">.........zł </w:t>
      </w:r>
    </w:p>
    <w:p w:rsidR="003B1897" w:rsidRPr="003B1897" w:rsidRDefault="003B1897" w:rsidP="005B249C">
      <w:pPr>
        <w:widowControl w:val="0"/>
        <w:numPr>
          <w:ilvl w:val="0"/>
          <w:numId w:val="37"/>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Ceny jednostkowe produktów leczniczych  określone zostały  w załączniku nr 1 do umowy.</w:t>
      </w:r>
    </w:p>
    <w:p w:rsidR="003B1897" w:rsidRPr="003B1897" w:rsidRDefault="003B1897" w:rsidP="005B249C">
      <w:pPr>
        <w:widowControl w:val="0"/>
        <w:numPr>
          <w:ilvl w:val="0"/>
          <w:numId w:val="37"/>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Zapłata za każdą zamówioną przez Zamawiającego i dostarczoną zgodnie z umową partię produktów leczniczych nastąpi przelewem na rachunek bankowy Wykonawcy( nr rachunku …………………………..) w ciągu 30 dni od dnia otrzymania przez Zamawiającego faktury VAT</w:t>
      </w:r>
      <w:r w:rsidRPr="003B1897">
        <w:rPr>
          <w:rFonts w:ascii="Tahoma" w:eastAsia="Cambria" w:hAnsi="Tahoma" w:cs="Tahoma"/>
          <w:bCs/>
          <w:sz w:val="20"/>
          <w:szCs w:val="20"/>
        </w:rPr>
        <w:t xml:space="preserve"> w formie papierowej na adres Zamawiającego lub w formie elektronicznej poprzez zastosowanie adresu PEF (rodzaj adresu PEF: NIP, numer adresu PEF: 9542274017)</w:t>
      </w:r>
      <w:r w:rsidRPr="003B1897">
        <w:rPr>
          <w:rFonts w:ascii="Tahoma" w:eastAsia="Cambria" w:hAnsi="Tahoma" w:cs="Tahoma"/>
          <w:sz w:val="20"/>
          <w:szCs w:val="20"/>
        </w:rPr>
        <w:t>.</w:t>
      </w:r>
      <w:r w:rsidRPr="003B1897">
        <w:rPr>
          <w:rFonts w:ascii="Tahoma" w:eastAsia="Cambria" w:hAnsi="Tahoma" w:cs="Tahoma"/>
          <w:sz w:val="20"/>
          <w:szCs w:val="20"/>
          <w:lang w:eastAsia="pl-PL"/>
        </w:rPr>
        <w:t xml:space="preserve"> W przypadku gdyby Wykonawca zamieścił na fakturze inny termin płatności niż określony w niniejszej umowie obowiązuje termin płatności określony w umowie.</w:t>
      </w:r>
    </w:p>
    <w:p w:rsidR="003B1897" w:rsidRPr="003B1897" w:rsidRDefault="003B1897" w:rsidP="005B249C">
      <w:pPr>
        <w:widowControl w:val="0"/>
        <w:numPr>
          <w:ilvl w:val="0"/>
          <w:numId w:val="37"/>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Za datę zapłaty przyjmuje się datę obciążenia rachunku bankowego Zamawiającego.</w:t>
      </w:r>
    </w:p>
    <w:p w:rsidR="00455674" w:rsidRPr="005E4699" w:rsidRDefault="00455674" w:rsidP="00455674">
      <w:pPr>
        <w:widowControl w:val="0"/>
        <w:numPr>
          <w:ilvl w:val="0"/>
          <w:numId w:val="37"/>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Na podstawie art. 12 ust. 4i  i 4j oraz art. 15d ustawy o podatku dochodowym od osób prawnych (tekst jednolity: DZ.U. 2020 poz. 1406 z późn.zm.):</w:t>
      </w:r>
    </w:p>
    <w:p w:rsidR="00455674" w:rsidRPr="005E4699" w:rsidRDefault="00455674" w:rsidP="009A775F">
      <w:pPr>
        <w:pStyle w:val="Akapitzlist"/>
        <w:widowControl w:val="0"/>
        <w:numPr>
          <w:ilvl w:val="0"/>
          <w:numId w:val="44"/>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455674" w:rsidRPr="005E4699" w:rsidRDefault="00455674" w:rsidP="009A775F">
      <w:pPr>
        <w:pStyle w:val="Akapitzlist"/>
        <w:widowControl w:val="0"/>
        <w:numPr>
          <w:ilvl w:val="0"/>
          <w:numId w:val="44"/>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455674" w:rsidRPr="005E4699" w:rsidRDefault="00455674" w:rsidP="009A775F">
      <w:pPr>
        <w:pStyle w:val="Akapitzlist"/>
        <w:widowControl w:val="0"/>
        <w:numPr>
          <w:ilvl w:val="0"/>
          <w:numId w:val="44"/>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rsidR="00455674" w:rsidRPr="005E4699" w:rsidRDefault="00455674" w:rsidP="009A775F">
      <w:pPr>
        <w:pStyle w:val="Akapitzlist"/>
        <w:widowControl w:val="0"/>
        <w:numPr>
          <w:ilvl w:val="0"/>
          <w:numId w:val="44"/>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w:t>
      </w:r>
      <w:r w:rsidRPr="005E4699">
        <w:rPr>
          <w:rFonts w:ascii="Tahoma" w:eastAsia="Cambria" w:hAnsi="Tahoma" w:cs="Tahoma"/>
          <w:sz w:val="20"/>
          <w:szCs w:val="20"/>
          <w:lang w:eastAsia="pl-PL"/>
        </w:rPr>
        <w:lastRenderedPageBreak/>
        <w:t>płatna na podstawie noty księgowej wystawionej przez Zamawiającego w terminie 7 dni od daty jej wystawienia.</w:t>
      </w:r>
    </w:p>
    <w:p w:rsidR="009C635D" w:rsidRDefault="009C635D" w:rsidP="003B1897">
      <w:pPr>
        <w:widowControl w:val="0"/>
        <w:suppressAutoHyphens/>
        <w:spacing w:after="0" w:line="240" w:lineRule="auto"/>
        <w:ind w:left="360"/>
        <w:contextualSpacing/>
        <w:jc w:val="center"/>
        <w:rPr>
          <w:rFonts w:ascii="Tahoma" w:eastAsia="Cambria" w:hAnsi="Tahoma" w:cs="Tahoma"/>
          <w:b/>
          <w:bCs/>
          <w:sz w:val="20"/>
          <w:szCs w:val="20"/>
          <w:lang w:eastAsia="pl-PL"/>
        </w:rPr>
      </w:pPr>
    </w:p>
    <w:p w:rsidR="00600B3D" w:rsidRDefault="00600B3D" w:rsidP="003B1897">
      <w:pPr>
        <w:widowControl w:val="0"/>
        <w:suppressAutoHyphens/>
        <w:spacing w:after="0" w:line="240" w:lineRule="auto"/>
        <w:ind w:left="360"/>
        <w:contextualSpacing/>
        <w:jc w:val="center"/>
        <w:rPr>
          <w:rFonts w:ascii="Tahoma" w:eastAsia="Cambria" w:hAnsi="Tahoma" w:cs="Tahoma"/>
          <w:b/>
          <w:bCs/>
          <w:sz w:val="20"/>
          <w:szCs w:val="20"/>
          <w:lang w:eastAsia="pl-PL"/>
        </w:rPr>
      </w:pPr>
    </w:p>
    <w:p w:rsidR="00600B3D" w:rsidRDefault="00600B3D" w:rsidP="003B1897">
      <w:pPr>
        <w:widowControl w:val="0"/>
        <w:suppressAutoHyphens/>
        <w:spacing w:after="0" w:line="240" w:lineRule="auto"/>
        <w:ind w:left="360"/>
        <w:contextualSpacing/>
        <w:jc w:val="center"/>
        <w:rPr>
          <w:rFonts w:ascii="Tahoma" w:eastAsia="Cambria" w:hAnsi="Tahoma" w:cs="Tahoma"/>
          <w:b/>
          <w:bCs/>
          <w:sz w:val="20"/>
          <w:szCs w:val="20"/>
          <w:lang w:eastAsia="pl-PL"/>
        </w:rPr>
      </w:pPr>
    </w:p>
    <w:p w:rsidR="009C635D" w:rsidRDefault="009C635D" w:rsidP="003B1897">
      <w:pPr>
        <w:widowControl w:val="0"/>
        <w:suppressAutoHyphens/>
        <w:spacing w:after="0" w:line="240" w:lineRule="auto"/>
        <w:ind w:left="360"/>
        <w:contextualSpacing/>
        <w:jc w:val="center"/>
        <w:rPr>
          <w:rFonts w:ascii="Tahoma" w:eastAsia="Cambria" w:hAnsi="Tahoma" w:cs="Tahoma"/>
          <w:b/>
          <w:bCs/>
          <w:sz w:val="20"/>
          <w:szCs w:val="20"/>
          <w:lang w:eastAsia="pl-PL"/>
        </w:rPr>
      </w:pPr>
    </w:p>
    <w:p w:rsidR="003B1897" w:rsidRPr="003B1897" w:rsidRDefault="003B1897" w:rsidP="003B1897">
      <w:pPr>
        <w:widowControl w:val="0"/>
        <w:suppressAutoHyphens/>
        <w:spacing w:after="0" w:line="240" w:lineRule="auto"/>
        <w:ind w:left="360"/>
        <w:contextualSpacing/>
        <w:jc w:val="center"/>
        <w:rPr>
          <w:rFonts w:ascii="Tahoma" w:eastAsia="Cambria" w:hAnsi="Tahoma" w:cs="Tahoma"/>
          <w:b/>
          <w:bCs/>
          <w:sz w:val="20"/>
          <w:szCs w:val="20"/>
          <w:lang w:eastAsia="pl-PL"/>
        </w:rPr>
      </w:pPr>
      <w:r w:rsidRPr="003B1897">
        <w:rPr>
          <w:rFonts w:ascii="Tahoma" w:eastAsia="Cambria" w:hAnsi="Tahoma" w:cs="Tahoma"/>
          <w:b/>
          <w:bCs/>
          <w:sz w:val="20"/>
          <w:szCs w:val="20"/>
          <w:lang w:eastAsia="pl-PL"/>
        </w:rPr>
        <w:t>§4</w:t>
      </w:r>
    </w:p>
    <w:p w:rsidR="003B1897" w:rsidRPr="003B1897" w:rsidRDefault="003B1897" w:rsidP="003B1897">
      <w:pPr>
        <w:keepNext/>
        <w:spacing w:after="0" w:line="240" w:lineRule="auto"/>
        <w:jc w:val="center"/>
        <w:outlineLvl w:val="3"/>
        <w:rPr>
          <w:rFonts w:ascii="Tahoma" w:eastAsia="Cambria" w:hAnsi="Tahoma" w:cs="Tahoma"/>
          <w:b/>
          <w:bCs/>
          <w:sz w:val="20"/>
          <w:szCs w:val="20"/>
          <w:u w:val="single"/>
          <w:lang w:eastAsia="pl-PL"/>
        </w:rPr>
      </w:pPr>
      <w:r w:rsidRPr="003B1897">
        <w:rPr>
          <w:rFonts w:ascii="Tahoma" w:eastAsia="Cambria" w:hAnsi="Tahoma" w:cs="Tahoma"/>
          <w:b/>
          <w:bCs/>
          <w:sz w:val="20"/>
          <w:szCs w:val="20"/>
          <w:u w:val="single"/>
          <w:lang w:eastAsia="pl-PL"/>
        </w:rPr>
        <w:t>REKLAMACJE</w:t>
      </w:r>
    </w:p>
    <w:p w:rsidR="003B1897" w:rsidRPr="003B1897" w:rsidRDefault="003B1897" w:rsidP="005B249C">
      <w:pPr>
        <w:numPr>
          <w:ilvl w:val="0"/>
          <w:numId w:val="36"/>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 przypadku stwierdzenia przez Zamawiającego, że dostarczony produkt leczniczy nie posiada oznakowania określonego w § 2 ust. 2 umowy, stwierdzenia braków ilościowych w stosunku do zamówienia częściowego, stwierdzenia wadliwości lub niezgodności dostarczonego produktu leczniczego ze złożoną ofertą, Zamawiający zgłosi pisemną reklamację Wykonawcy. Zgłoszenie reklamacji może nastąpić za pośrednictwem faksu na numer ……………………………..lub poczty e-mail na adres…………………………….</w:t>
      </w:r>
    </w:p>
    <w:p w:rsidR="003B1897" w:rsidRPr="003B1897" w:rsidRDefault="003B1897" w:rsidP="005B249C">
      <w:pPr>
        <w:widowControl w:val="0"/>
        <w:numPr>
          <w:ilvl w:val="0"/>
          <w:numId w:val="36"/>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 w terminie 3 dni roboczych od dnia zgłoszenia reklamacji uzupełni braki ilościowe, wymieni wadliwe produkty na wolne od wad  lub na zgodne ze złożoną ofertą.</w:t>
      </w:r>
    </w:p>
    <w:p w:rsidR="003B1897" w:rsidRPr="003B1897" w:rsidRDefault="003B1897" w:rsidP="005B249C">
      <w:pPr>
        <w:widowControl w:val="0"/>
        <w:numPr>
          <w:ilvl w:val="0"/>
          <w:numId w:val="36"/>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 przypadku stwierdzenia przez Zamawiającego braków ilościowych, wadliwości lub niezgodności produktów leczniczych ze złożoną ofertą albo braku oznakowania dostarczonych produktów leczniczych  w sposób określony w § 2 ust. 2 umowy do dnia usunięcia tych uchybień zamówienie częściowe będzie uważane za niezrealizowane.</w:t>
      </w:r>
    </w:p>
    <w:p w:rsidR="003B1897" w:rsidRPr="003B1897" w:rsidRDefault="003B1897" w:rsidP="005B249C">
      <w:pPr>
        <w:widowControl w:val="0"/>
        <w:numPr>
          <w:ilvl w:val="0"/>
          <w:numId w:val="36"/>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Wszelkie koszty związane z usunięciem uchybień objętych reklamacją Zamawiającego obciążają Wykonawcę.</w:t>
      </w:r>
    </w:p>
    <w:p w:rsidR="003B1897" w:rsidRPr="003B1897" w:rsidRDefault="003B1897" w:rsidP="005B249C">
      <w:pPr>
        <w:widowControl w:val="0"/>
        <w:numPr>
          <w:ilvl w:val="0"/>
          <w:numId w:val="36"/>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 przypadku niewykonania przez Wykonawcę dostawy zamówionych produktów leczniczych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 W takim przypadku Wykonawca zobowiązany będzie do zwrotu Zamawiającemu kosztów poniesionych przez Zamawiającego w związku z zakupem produktów leczniczych u podmiotu trzeciego, stanowiących różnicę pomiędzy ustaloną przez Strony ceną produktów leczniczych, a ceną zapłaconą podmiotowi trzeciemu. Skorzystanie z powyższego uprawnienia nie pozbawia Zamawiającego innych przewidzianych prawem albo zapisami niniejszej umowy roszczeń i praw.</w:t>
      </w:r>
    </w:p>
    <w:p w:rsidR="003B1897" w:rsidRPr="003B1897" w:rsidRDefault="003B1897" w:rsidP="003B1897">
      <w:pPr>
        <w:spacing w:after="0" w:line="240" w:lineRule="auto"/>
        <w:jc w:val="center"/>
        <w:rPr>
          <w:rFonts w:ascii="Tahoma" w:eastAsia="Cambria" w:hAnsi="Tahoma" w:cs="Tahoma"/>
          <w:b/>
          <w:bCs/>
          <w:sz w:val="20"/>
          <w:szCs w:val="20"/>
          <w:lang w:eastAsia="pl-PL"/>
        </w:rPr>
      </w:pPr>
      <w:r w:rsidRPr="003B1897">
        <w:rPr>
          <w:rFonts w:ascii="Tahoma" w:eastAsia="Cambria" w:hAnsi="Tahoma" w:cs="Tahoma"/>
          <w:b/>
          <w:bCs/>
          <w:sz w:val="20"/>
          <w:szCs w:val="20"/>
          <w:lang w:eastAsia="pl-PL"/>
        </w:rPr>
        <w:t>§ 5.</w:t>
      </w:r>
    </w:p>
    <w:p w:rsidR="003B1897" w:rsidRPr="003B1897" w:rsidRDefault="003B1897" w:rsidP="003B1897">
      <w:pPr>
        <w:spacing w:after="0" w:line="240" w:lineRule="auto"/>
        <w:jc w:val="center"/>
        <w:rPr>
          <w:rFonts w:ascii="Tahoma" w:eastAsia="Cambria" w:hAnsi="Tahoma" w:cs="Tahoma"/>
          <w:b/>
          <w:bCs/>
          <w:sz w:val="20"/>
          <w:szCs w:val="20"/>
          <w:u w:val="single"/>
          <w:lang w:eastAsia="pl-PL"/>
        </w:rPr>
      </w:pPr>
      <w:r w:rsidRPr="003B1897">
        <w:rPr>
          <w:rFonts w:ascii="Tahoma" w:eastAsia="Cambria" w:hAnsi="Tahoma" w:cs="Tahoma"/>
          <w:b/>
          <w:bCs/>
          <w:sz w:val="20"/>
          <w:szCs w:val="20"/>
          <w:u w:val="single"/>
          <w:lang w:eastAsia="pl-PL"/>
        </w:rPr>
        <w:t>KARY UMOWNE</w:t>
      </w:r>
    </w:p>
    <w:p w:rsidR="00455674" w:rsidRPr="00CB5BE7" w:rsidRDefault="00455674" w:rsidP="00455674">
      <w:pPr>
        <w:widowControl w:val="0"/>
        <w:numPr>
          <w:ilvl w:val="0"/>
          <w:numId w:val="40"/>
        </w:numPr>
        <w:suppressAutoHyphens/>
        <w:spacing w:after="0" w:line="240" w:lineRule="auto"/>
        <w:jc w:val="both"/>
        <w:rPr>
          <w:rFonts w:ascii="Tahoma" w:eastAsia="Cambria" w:hAnsi="Tahoma" w:cs="Tahoma"/>
          <w:sz w:val="20"/>
          <w:szCs w:val="20"/>
          <w:lang w:eastAsia="pl-PL"/>
        </w:rPr>
      </w:pPr>
      <w:r w:rsidRPr="00CB5BE7">
        <w:rPr>
          <w:rFonts w:ascii="Tahoma" w:eastAsia="Cambria" w:hAnsi="Tahoma" w:cs="Tahoma"/>
          <w:sz w:val="20"/>
          <w:szCs w:val="20"/>
          <w:lang w:eastAsia="pl-PL"/>
        </w:rPr>
        <w:t>Wykonawca</w:t>
      </w:r>
      <w:r w:rsidRPr="00CB5BE7">
        <w:rPr>
          <w:rFonts w:ascii="Tahoma" w:eastAsia="Cambria" w:hAnsi="Tahoma" w:cs="Tahoma"/>
          <w:i/>
          <w:iCs/>
          <w:sz w:val="20"/>
          <w:szCs w:val="20"/>
          <w:lang w:eastAsia="pl-PL"/>
        </w:rPr>
        <w:t xml:space="preserve"> </w:t>
      </w:r>
      <w:r w:rsidRPr="00CB5BE7">
        <w:rPr>
          <w:rFonts w:ascii="Tahoma" w:eastAsia="Cambria" w:hAnsi="Tahoma" w:cs="Tahoma"/>
          <w:sz w:val="20"/>
          <w:szCs w:val="20"/>
          <w:lang w:eastAsia="pl-PL"/>
        </w:rPr>
        <w:t xml:space="preserve">zapłaci Zamawiającemu kary umowne: </w:t>
      </w:r>
    </w:p>
    <w:p w:rsidR="00455674" w:rsidRPr="00CB5BE7" w:rsidRDefault="00455674" w:rsidP="00455674">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a) w wysokości 0,5 % wartości brutto produktów leczniczych niedostarczonych w ramach danego zamówienia częściowego - za każdy dzień opóźnienia w dostawie;</w:t>
      </w:r>
    </w:p>
    <w:p w:rsidR="00455674" w:rsidRPr="00CB5BE7" w:rsidRDefault="00455674" w:rsidP="00455674">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 xml:space="preserve">b) w wysokości 0,5 % wartości brutto produktów leczniczych niedostarczonych w ramach danego zamówienia częściowego – za każdy dzień opóźnienia w realizacji obowiązków określonych w § 4 ust. 2 niniejszej umowy; </w:t>
      </w:r>
    </w:p>
    <w:p w:rsidR="00455674" w:rsidRPr="00CB5BE7" w:rsidRDefault="00455674" w:rsidP="00455674">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c) w wysokości 2 % wartości brutto produktów leczniczych niedostarczonych w ramach danego zamówienia częściowego – za każdy przypadek w którym konieczny był zakup produktów leczniczych od podmiotu trzeciego w okolicznościach wskazanych w § 4 ust. 5 umowy;</w:t>
      </w:r>
    </w:p>
    <w:p w:rsidR="00455674" w:rsidRDefault="00455674" w:rsidP="00455674">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d) w wysokości 10% kwoty wynagrodzenia brutto za daną część zamówienia określonego w § 3 ust. 1 niniejszej umowy – w przypadku odstąpienia od umowy w tej części lub rozwiązania w tej części umowy ze skutkiem natychmiastowym z przyczyn, za które odpowiada Wykonawca.</w:t>
      </w:r>
    </w:p>
    <w:p w:rsidR="00455674" w:rsidRPr="00CB5BE7" w:rsidRDefault="00455674" w:rsidP="00455674">
      <w:pPr>
        <w:widowControl w:val="0"/>
        <w:numPr>
          <w:ilvl w:val="0"/>
          <w:numId w:val="38"/>
        </w:numPr>
        <w:suppressAutoHyphens/>
        <w:autoSpaceDE w:val="0"/>
        <w:spacing w:after="0" w:line="240" w:lineRule="auto"/>
        <w:jc w:val="both"/>
        <w:rPr>
          <w:rFonts w:ascii="Tahoma" w:eastAsia="Cambria" w:hAnsi="Tahoma" w:cs="Tahoma"/>
          <w:sz w:val="20"/>
          <w:szCs w:val="20"/>
          <w:lang w:eastAsia="pl-PL"/>
        </w:rPr>
      </w:pPr>
      <w:r w:rsidRPr="00CB5BE7">
        <w:rPr>
          <w:rFonts w:ascii="Tahoma" w:eastAsia="Cambria" w:hAnsi="Tahoma" w:cs="Tahoma"/>
          <w:sz w:val="20"/>
          <w:szCs w:val="20"/>
          <w:lang w:eastAsia="pl-PL"/>
        </w:rPr>
        <w:t xml:space="preserve">Kara umowna określona w ust. 1 pkt c) może być dochodzona dodatkowo i niezależnie od roszczenia wskazanego w § 4 ust. 5. </w:t>
      </w:r>
    </w:p>
    <w:p w:rsidR="00455674" w:rsidRDefault="00455674" w:rsidP="00455674">
      <w:pPr>
        <w:widowControl w:val="0"/>
        <w:numPr>
          <w:ilvl w:val="0"/>
          <w:numId w:val="38"/>
        </w:numPr>
        <w:suppressAutoHyphens/>
        <w:autoSpaceDE w:val="0"/>
        <w:spacing w:after="0" w:line="240" w:lineRule="auto"/>
        <w:jc w:val="both"/>
        <w:rPr>
          <w:rFonts w:ascii="Tahoma" w:eastAsia="Cambria" w:hAnsi="Tahoma" w:cs="Tahoma"/>
          <w:sz w:val="20"/>
          <w:szCs w:val="20"/>
          <w:lang w:eastAsia="pl-PL"/>
        </w:rPr>
      </w:pPr>
      <w:r w:rsidRPr="00A7556F">
        <w:rPr>
          <w:rFonts w:ascii="Tahoma" w:eastAsia="Cambria" w:hAnsi="Tahoma" w:cs="Tahoma"/>
          <w:sz w:val="20"/>
          <w:szCs w:val="20"/>
          <w:lang w:eastAsia="pl-PL"/>
        </w:rPr>
        <w:t xml:space="preserve">  W przypadku, gdy wysokość wyrządzonej szkody przewy</w:t>
      </w:r>
      <w:r w:rsidRPr="00A7556F">
        <w:rPr>
          <w:rFonts w:ascii="Tahoma" w:eastAsia="TTE1BCD910t00" w:hAnsi="Tahoma" w:cs="Tahoma"/>
          <w:sz w:val="20"/>
          <w:szCs w:val="20"/>
          <w:lang w:eastAsia="pl-PL"/>
        </w:rPr>
        <w:t>ż</w:t>
      </w:r>
      <w:r w:rsidRPr="00A7556F">
        <w:rPr>
          <w:rFonts w:ascii="Tahoma" w:eastAsia="Cambria" w:hAnsi="Tahoma" w:cs="Tahoma"/>
          <w:sz w:val="20"/>
          <w:szCs w:val="20"/>
          <w:lang w:eastAsia="pl-PL"/>
        </w:rPr>
        <w:t>sza naliczoną</w:t>
      </w:r>
      <w:r w:rsidRPr="00A7556F">
        <w:rPr>
          <w:rFonts w:ascii="Tahoma" w:eastAsia="TTE1BCD910t00" w:hAnsi="Tahoma" w:cs="Tahoma"/>
          <w:sz w:val="20"/>
          <w:szCs w:val="20"/>
          <w:lang w:eastAsia="pl-PL"/>
        </w:rPr>
        <w:t xml:space="preserve"> </w:t>
      </w:r>
      <w:r w:rsidRPr="00A7556F">
        <w:rPr>
          <w:rFonts w:ascii="Tahoma" w:eastAsia="Cambria" w:hAnsi="Tahoma" w:cs="Tahoma"/>
          <w:sz w:val="20"/>
          <w:szCs w:val="20"/>
          <w:lang w:eastAsia="pl-PL"/>
        </w:rPr>
        <w:t>kar</w:t>
      </w:r>
      <w:r w:rsidRPr="00A7556F">
        <w:rPr>
          <w:rFonts w:ascii="Tahoma" w:eastAsia="TTE1BCD910t00" w:hAnsi="Tahoma" w:cs="Tahoma"/>
          <w:sz w:val="20"/>
          <w:szCs w:val="20"/>
          <w:lang w:eastAsia="pl-PL"/>
        </w:rPr>
        <w:t xml:space="preserve">ę </w:t>
      </w:r>
      <w:r w:rsidRPr="00A7556F">
        <w:rPr>
          <w:rFonts w:ascii="Tahoma" w:eastAsia="Cambria" w:hAnsi="Tahoma" w:cs="Tahoma"/>
          <w:sz w:val="20"/>
          <w:szCs w:val="20"/>
          <w:lang w:eastAsia="pl-PL"/>
        </w:rPr>
        <w:t>umown</w:t>
      </w:r>
      <w:r w:rsidRPr="00A7556F">
        <w:rPr>
          <w:rFonts w:ascii="Tahoma" w:eastAsia="TTE1BCD910t00" w:hAnsi="Tahoma" w:cs="Tahoma"/>
          <w:sz w:val="20"/>
          <w:szCs w:val="20"/>
          <w:lang w:eastAsia="pl-PL"/>
        </w:rPr>
        <w:t xml:space="preserve">ą </w:t>
      </w:r>
      <w:r w:rsidRPr="00A7556F">
        <w:rPr>
          <w:rFonts w:ascii="Tahoma" w:eastAsia="Cambria" w:hAnsi="Tahoma" w:cs="Tahoma"/>
          <w:sz w:val="20"/>
          <w:szCs w:val="20"/>
          <w:lang w:eastAsia="pl-PL"/>
        </w:rPr>
        <w:t>Zamawiaj</w:t>
      </w:r>
      <w:r w:rsidRPr="00A7556F">
        <w:rPr>
          <w:rFonts w:ascii="Tahoma" w:eastAsia="TTE1BCD910t00" w:hAnsi="Tahoma" w:cs="Tahoma"/>
          <w:sz w:val="20"/>
          <w:szCs w:val="20"/>
          <w:lang w:eastAsia="pl-PL"/>
        </w:rPr>
        <w:t>ą</w:t>
      </w:r>
      <w:r w:rsidRPr="00A7556F">
        <w:rPr>
          <w:rFonts w:ascii="Tahoma" w:eastAsia="Cambria" w:hAnsi="Tahoma" w:cs="Tahoma"/>
          <w:sz w:val="20"/>
          <w:szCs w:val="20"/>
          <w:lang w:eastAsia="pl-PL"/>
        </w:rPr>
        <w:t xml:space="preserve">cy ma prawo </w:t>
      </w:r>
      <w:r w:rsidRPr="00A7556F">
        <w:rPr>
          <w:rFonts w:ascii="Tahoma" w:eastAsia="TTE1BCD910t00" w:hAnsi="Tahoma" w:cs="Tahoma"/>
          <w:sz w:val="20"/>
          <w:szCs w:val="20"/>
          <w:lang w:eastAsia="pl-PL"/>
        </w:rPr>
        <w:t>żą</w:t>
      </w:r>
      <w:r w:rsidRPr="00A7556F">
        <w:rPr>
          <w:rFonts w:ascii="Tahoma" w:eastAsia="Cambria" w:hAnsi="Tahoma" w:cs="Tahoma"/>
          <w:sz w:val="20"/>
          <w:szCs w:val="20"/>
          <w:lang w:eastAsia="pl-PL"/>
        </w:rPr>
        <w:t>da</w:t>
      </w:r>
      <w:r w:rsidRPr="00A7556F">
        <w:rPr>
          <w:rFonts w:ascii="Tahoma" w:eastAsia="TTE1BCD910t00" w:hAnsi="Tahoma" w:cs="Tahoma"/>
          <w:sz w:val="20"/>
          <w:szCs w:val="20"/>
          <w:lang w:eastAsia="pl-PL"/>
        </w:rPr>
        <w:t xml:space="preserve">ć </w:t>
      </w:r>
      <w:r w:rsidRPr="00A7556F">
        <w:rPr>
          <w:rFonts w:ascii="Tahoma" w:eastAsia="Cambria" w:hAnsi="Tahoma" w:cs="Tahoma"/>
          <w:sz w:val="20"/>
          <w:szCs w:val="20"/>
          <w:lang w:eastAsia="pl-PL"/>
        </w:rPr>
        <w:t>odszkodowania uzupełniaj</w:t>
      </w:r>
      <w:r w:rsidRPr="00A7556F">
        <w:rPr>
          <w:rFonts w:ascii="Tahoma" w:eastAsia="TTE1BCD910t00" w:hAnsi="Tahoma" w:cs="Tahoma"/>
          <w:sz w:val="20"/>
          <w:szCs w:val="20"/>
          <w:lang w:eastAsia="pl-PL"/>
        </w:rPr>
        <w:t>ą</w:t>
      </w:r>
      <w:r w:rsidRPr="00A7556F">
        <w:rPr>
          <w:rFonts w:ascii="Tahoma" w:eastAsia="Cambria" w:hAnsi="Tahoma" w:cs="Tahoma"/>
          <w:sz w:val="20"/>
          <w:szCs w:val="20"/>
          <w:lang w:eastAsia="pl-PL"/>
        </w:rPr>
        <w:t>cego na zasadach ogólnych.</w:t>
      </w:r>
    </w:p>
    <w:p w:rsidR="00455674" w:rsidRPr="00A7556F" w:rsidRDefault="00455674" w:rsidP="00455674">
      <w:pPr>
        <w:widowControl w:val="0"/>
        <w:numPr>
          <w:ilvl w:val="0"/>
          <w:numId w:val="38"/>
        </w:numPr>
        <w:suppressAutoHyphens/>
        <w:autoSpaceDE w:val="0"/>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 xml:space="preserve">  </w:t>
      </w:r>
      <w:r w:rsidRPr="00A7556F">
        <w:rPr>
          <w:rFonts w:ascii="Tahoma" w:eastAsia="Cambria" w:hAnsi="Tahoma" w:cs="Tahoma"/>
          <w:sz w:val="20"/>
          <w:szCs w:val="20"/>
          <w:lang w:eastAsia="pl-PL"/>
        </w:rPr>
        <w:t>Należność z tytułu kary umownej będzie płatna w terminie 7 dni od daty  wystawienia przez Zamawiającego noty obciążeniowej.</w:t>
      </w:r>
    </w:p>
    <w:p w:rsidR="00455674" w:rsidRDefault="00455674" w:rsidP="00455674">
      <w:pPr>
        <w:widowControl w:val="0"/>
        <w:numPr>
          <w:ilvl w:val="0"/>
          <w:numId w:val="38"/>
        </w:numPr>
        <w:suppressAutoHyphens/>
        <w:autoSpaceDE w:val="0"/>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 xml:space="preserve">  </w:t>
      </w:r>
      <w:r w:rsidRPr="00A7556F">
        <w:rPr>
          <w:rFonts w:ascii="Tahoma" w:eastAsia="Cambria" w:hAnsi="Tahoma" w:cs="Tahoma"/>
          <w:sz w:val="20"/>
          <w:szCs w:val="20"/>
          <w:lang w:eastAsia="pl-PL"/>
        </w:rPr>
        <w:t>Dla skuteczności oświadczenia o obciążeniu karą umowną, wystarczające jest jego przesłanie na adres Wykonawcy wskazany w umowie.</w:t>
      </w:r>
    </w:p>
    <w:p w:rsidR="003B1897" w:rsidRPr="003B1897" w:rsidRDefault="003B1897" w:rsidP="003B1897">
      <w:pPr>
        <w:suppressAutoHyphens/>
        <w:spacing w:after="0" w:line="240" w:lineRule="auto"/>
        <w:jc w:val="center"/>
        <w:rPr>
          <w:rFonts w:ascii="Tahoma" w:eastAsia="Cambria" w:hAnsi="Tahoma" w:cs="Tahoma"/>
          <w:b/>
          <w:bCs/>
          <w:sz w:val="20"/>
          <w:szCs w:val="20"/>
          <w:lang w:eastAsia="ar-SA"/>
        </w:rPr>
      </w:pPr>
      <w:r w:rsidRPr="003B1897">
        <w:rPr>
          <w:rFonts w:ascii="Tahoma" w:eastAsia="Cambria" w:hAnsi="Tahoma" w:cs="Tahoma"/>
          <w:b/>
          <w:bCs/>
          <w:sz w:val="20"/>
          <w:szCs w:val="20"/>
          <w:lang w:eastAsia="ar-SA"/>
        </w:rPr>
        <w:t>§ 6.</w:t>
      </w:r>
    </w:p>
    <w:p w:rsidR="003B1897" w:rsidRPr="003B1897" w:rsidRDefault="003B1897" w:rsidP="003B1897">
      <w:pPr>
        <w:keepNext/>
        <w:spacing w:after="0" w:line="240" w:lineRule="auto"/>
        <w:jc w:val="center"/>
        <w:outlineLvl w:val="3"/>
        <w:rPr>
          <w:rFonts w:ascii="Tahoma" w:eastAsia="Cambria" w:hAnsi="Tahoma" w:cs="Tahoma"/>
          <w:b/>
          <w:bCs/>
          <w:sz w:val="20"/>
          <w:szCs w:val="20"/>
          <w:u w:val="single"/>
          <w:lang w:eastAsia="ar-SA"/>
        </w:rPr>
      </w:pPr>
      <w:r w:rsidRPr="003B1897">
        <w:rPr>
          <w:rFonts w:ascii="Tahoma" w:eastAsia="Cambria" w:hAnsi="Tahoma" w:cs="Tahoma"/>
          <w:b/>
          <w:bCs/>
          <w:sz w:val="20"/>
          <w:szCs w:val="20"/>
          <w:u w:val="single"/>
          <w:lang w:eastAsia="ar-SA"/>
        </w:rPr>
        <w:t>ROZWIĄZANIE I ODSTĄPIENIE OD UMOWY</w:t>
      </w:r>
    </w:p>
    <w:p w:rsidR="003B1897" w:rsidRPr="003B1897" w:rsidRDefault="003B1897" w:rsidP="005B249C">
      <w:pPr>
        <w:numPr>
          <w:ilvl w:val="0"/>
          <w:numId w:val="33"/>
        </w:numPr>
        <w:spacing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3B1897" w:rsidRPr="003B1897" w:rsidRDefault="003B1897" w:rsidP="005B249C">
      <w:pPr>
        <w:numPr>
          <w:ilvl w:val="0"/>
          <w:numId w:val="33"/>
        </w:numPr>
        <w:suppressAutoHyphens/>
        <w:spacing w:after="0" w:line="240" w:lineRule="auto"/>
        <w:contextualSpacing/>
        <w:jc w:val="both"/>
        <w:rPr>
          <w:rFonts w:ascii="Tahoma" w:eastAsia="Cambria" w:hAnsi="Tahoma" w:cs="Tahoma"/>
          <w:sz w:val="20"/>
          <w:szCs w:val="20"/>
          <w:lang w:eastAsia="ar-SA"/>
        </w:rPr>
      </w:pPr>
      <w:r w:rsidRPr="003B1897">
        <w:rPr>
          <w:rFonts w:ascii="Tahoma" w:eastAsia="Cambria" w:hAnsi="Tahoma" w:cs="Tahoma"/>
          <w:sz w:val="20"/>
          <w:szCs w:val="20"/>
          <w:lang w:eastAsia="pl-PL"/>
        </w:rPr>
        <w:lastRenderedPageBreak/>
        <w:t>Zamawiający może rozwiązać umowę ze skutkiem natychmiastowym w przypadku gdy:</w:t>
      </w:r>
    </w:p>
    <w:p w:rsidR="003B1897" w:rsidRPr="003B1897" w:rsidRDefault="003B1897" w:rsidP="005B249C">
      <w:pPr>
        <w:numPr>
          <w:ilvl w:val="1"/>
          <w:numId w:val="33"/>
        </w:numPr>
        <w:spacing w:after="0" w:line="240" w:lineRule="auto"/>
        <w:ind w:left="567"/>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 pięciokrotnie nie dotrzyma terminów realizacji dostaw częściowych określonych zgodnie z § 2 ust. 8 niniejszej umowy;</w:t>
      </w:r>
    </w:p>
    <w:p w:rsidR="003B1897" w:rsidRPr="003B1897" w:rsidRDefault="003B1897" w:rsidP="005B249C">
      <w:pPr>
        <w:numPr>
          <w:ilvl w:val="1"/>
          <w:numId w:val="33"/>
        </w:numPr>
        <w:spacing w:after="0" w:line="240" w:lineRule="auto"/>
        <w:ind w:left="567"/>
        <w:jc w:val="both"/>
        <w:rPr>
          <w:rFonts w:ascii="Tahoma" w:eastAsia="Cambria" w:hAnsi="Tahoma" w:cs="Tahoma"/>
          <w:sz w:val="20"/>
          <w:szCs w:val="20"/>
          <w:lang w:eastAsia="pl-PL"/>
        </w:rPr>
      </w:pPr>
      <w:r w:rsidRPr="003B1897">
        <w:rPr>
          <w:rFonts w:ascii="Tahoma" w:eastAsia="Cambria" w:hAnsi="Tahoma" w:cs="Tahoma"/>
          <w:sz w:val="20"/>
          <w:szCs w:val="20"/>
          <w:lang w:eastAsia="pl-PL"/>
        </w:rPr>
        <w:t>opóźnienie w zrealizowaniu  którejkolwiek dostawy częściowej przekroczy 10 dni kalendarzowych;</w:t>
      </w:r>
    </w:p>
    <w:p w:rsidR="003B1897" w:rsidRPr="003B1897" w:rsidRDefault="003B1897" w:rsidP="005B249C">
      <w:pPr>
        <w:numPr>
          <w:ilvl w:val="1"/>
          <w:numId w:val="33"/>
        </w:numPr>
        <w:spacing w:after="0" w:line="240" w:lineRule="auto"/>
        <w:ind w:left="567"/>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 opóźni się z realizacją któregokolwiek z obowiązków określonych w § 4 umowy                   o ponad 10 dni kalendarzowych.</w:t>
      </w:r>
    </w:p>
    <w:p w:rsidR="00455674" w:rsidRPr="00CB5BE7" w:rsidRDefault="00455674" w:rsidP="00455674">
      <w:pPr>
        <w:widowControl w:val="0"/>
        <w:numPr>
          <w:ilvl w:val="0"/>
          <w:numId w:val="33"/>
        </w:numPr>
        <w:tabs>
          <w:tab w:val="left" w:pos="5320"/>
        </w:tabs>
        <w:suppressAutoHyphens/>
        <w:spacing w:after="0" w:line="240" w:lineRule="auto"/>
        <w:rPr>
          <w:rFonts w:ascii="Tahoma" w:eastAsia="Cambria" w:hAnsi="Tahoma" w:cs="Tahoma"/>
          <w:sz w:val="20"/>
          <w:szCs w:val="20"/>
          <w:lang w:eastAsia="pl-PL"/>
        </w:rPr>
      </w:pPr>
      <w:r w:rsidRPr="002F32B9">
        <w:rPr>
          <w:rFonts w:ascii="Tahoma" w:eastAsia="Cambria" w:hAnsi="Tahoma" w:cs="Tahoma"/>
          <w:sz w:val="20"/>
          <w:szCs w:val="20"/>
          <w:lang w:eastAsia="pl-PL"/>
        </w:rPr>
        <w:t>Dla skuteczności oświadczenia o rozwiązaniu umowy, wystarczające jest jego przesłanie na adres Wykonawcy wskazany w umowie.</w:t>
      </w:r>
    </w:p>
    <w:p w:rsidR="003B1897" w:rsidRPr="003B1897" w:rsidRDefault="003B1897" w:rsidP="005B249C">
      <w:pPr>
        <w:widowControl w:val="0"/>
        <w:numPr>
          <w:ilvl w:val="0"/>
          <w:numId w:val="33"/>
        </w:numPr>
        <w:tabs>
          <w:tab w:val="left" w:pos="53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Rozwiązanie umowy na podstawie ust. 2 niniejszego paragrafu nie zwalnia Wykonawcy od obowiązku zapłaty kar umownych i odszkodowań poza sytuacją przewidzianą w § 5 ust. 5 umowy.</w:t>
      </w:r>
    </w:p>
    <w:p w:rsidR="003B1897" w:rsidRPr="003B1897" w:rsidRDefault="003B1897" w:rsidP="003B1897">
      <w:pPr>
        <w:spacing w:after="0" w:line="240" w:lineRule="auto"/>
        <w:jc w:val="center"/>
        <w:rPr>
          <w:rFonts w:ascii="Tahoma" w:eastAsia="Cambria" w:hAnsi="Tahoma" w:cs="Tahoma"/>
          <w:b/>
          <w:bCs/>
          <w:sz w:val="20"/>
          <w:szCs w:val="20"/>
          <w:lang w:eastAsia="pl-PL"/>
        </w:rPr>
      </w:pPr>
      <w:r w:rsidRPr="003B1897">
        <w:rPr>
          <w:rFonts w:ascii="Tahoma" w:eastAsia="Cambria" w:hAnsi="Tahoma" w:cs="Tahoma"/>
          <w:b/>
          <w:bCs/>
          <w:sz w:val="20"/>
          <w:szCs w:val="20"/>
          <w:lang w:eastAsia="pl-PL"/>
        </w:rPr>
        <w:t>§ 7.</w:t>
      </w:r>
    </w:p>
    <w:p w:rsidR="003B1897" w:rsidRPr="003B1897" w:rsidRDefault="003B1897" w:rsidP="003B1897">
      <w:pPr>
        <w:spacing w:after="0" w:line="240" w:lineRule="auto"/>
        <w:jc w:val="center"/>
        <w:rPr>
          <w:rFonts w:ascii="Tahoma" w:eastAsia="Cambria" w:hAnsi="Tahoma" w:cs="Tahoma"/>
          <w:b/>
          <w:bCs/>
          <w:sz w:val="20"/>
          <w:szCs w:val="20"/>
          <w:u w:val="single"/>
          <w:lang w:eastAsia="pl-PL"/>
        </w:rPr>
      </w:pPr>
      <w:r w:rsidRPr="003B1897">
        <w:rPr>
          <w:rFonts w:ascii="Tahoma" w:eastAsia="Cambria" w:hAnsi="Tahoma" w:cs="Tahoma"/>
          <w:b/>
          <w:bCs/>
          <w:sz w:val="20"/>
          <w:szCs w:val="20"/>
          <w:u w:val="single"/>
          <w:lang w:eastAsia="pl-PL"/>
        </w:rPr>
        <w:t>POSTANOWIENIA KOŃCOWE</w:t>
      </w:r>
    </w:p>
    <w:p w:rsidR="003B1897" w:rsidRPr="003B1897" w:rsidRDefault="003B1897" w:rsidP="009A775F">
      <w:pPr>
        <w:widowControl w:val="0"/>
        <w:numPr>
          <w:ilvl w:val="0"/>
          <w:numId w:val="41"/>
        </w:numPr>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Umowa zawarta jest na okres 24 miesięcy od dnia zawarcia umowy</w:t>
      </w:r>
      <w:r w:rsidRPr="003B1897">
        <w:rPr>
          <w:rFonts w:ascii="Tahoma" w:eastAsia="Times New Roman" w:hAnsi="Tahoma" w:cs="Tahoma"/>
          <w:sz w:val="20"/>
          <w:szCs w:val="20"/>
          <w:lang w:eastAsia="pl-PL"/>
        </w:rPr>
        <w:t xml:space="preserve"> z zastrzeżeniem ust. 5f)</w:t>
      </w:r>
      <w:r w:rsidR="00600B3D">
        <w:rPr>
          <w:rFonts w:ascii="Tahoma" w:eastAsia="Times New Roman" w:hAnsi="Tahoma" w:cs="Tahoma"/>
          <w:sz w:val="20"/>
          <w:szCs w:val="20"/>
          <w:lang w:eastAsia="pl-PL"/>
        </w:rPr>
        <w:t>i 5i)</w:t>
      </w:r>
      <w:r w:rsidRPr="003B1897">
        <w:rPr>
          <w:rFonts w:ascii="Tahoma" w:eastAsia="Times New Roman" w:hAnsi="Tahoma" w:cs="Tahoma"/>
          <w:sz w:val="20"/>
          <w:szCs w:val="20"/>
          <w:lang w:eastAsia="pl-PL"/>
        </w:rPr>
        <w:t xml:space="preserve"> niniejszego paragrafu. </w:t>
      </w:r>
      <w:r w:rsidRPr="003B1897">
        <w:rPr>
          <w:rFonts w:ascii="Tahoma" w:eastAsia="Cambria" w:hAnsi="Tahoma" w:cs="Tahoma"/>
          <w:sz w:val="20"/>
          <w:szCs w:val="20"/>
          <w:lang w:eastAsia="pl-PL"/>
        </w:rPr>
        <w:t>.</w:t>
      </w:r>
    </w:p>
    <w:p w:rsidR="003B1897" w:rsidRPr="003B1897" w:rsidRDefault="003B1897" w:rsidP="009A775F">
      <w:pPr>
        <w:widowControl w:val="0"/>
        <w:numPr>
          <w:ilvl w:val="0"/>
          <w:numId w:val="41"/>
        </w:numPr>
        <w:tabs>
          <w:tab w:val="num" w:pos="7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 sprawach nieuregulowanych niniejszą umową mają zastosowanie odpowiednie przepisy ustawy - Prawo zamówień publicznych i Kodeksu Cywilnego.</w:t>
      </w:r>
    </w:p>
    <w:p w:rsidR="003B1897" w:rsidRPr="003B1897" w:rsidRDefault="003B1897" w:rsidP="009A775F">
      <w:pPr>
        <w:widowControl w:val="0"/>
        <w:numPr>
          <w:ilvl w:val="0"/>
          <w:numId w:val="41"/>
        </w:numPr>
        <w:tabs>
          <w:tab w:val="num" w:pos="7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 przypadku niejasności w zapisach niniejszej umowy Strony mogą odwołać się do zapisów                     w Specyfikacji Istotnych Warunków Zamówienia.</w:t>
      </w:r>
    </w:p>
    <w:p w:rsidR="003B1897" w:rsidRPr="003B1897" w:rsidRDefault="003B1897" w:rsidP="009A775F">
      <w:pPr>
        <w:widowControl w:val="0"/>
        <w:numPr>
          <w:ilvl w:val="0"/>
          <w:numId w:val="41"/>
        </w:numPr>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Zmiana rachunku bankowego wykonawcy wskazanego  w § 3 ust.3 niniejszej umowy wymaga aneksu do umowy pod rygorem nieważności.</w:t>
      </w:r>
    </w:p>
    <w:p w:rsidR="003B1897" w:rsidRPr="003B1897" w:rsidRDefault="003B1897" w:rsidP="009A775F">
      <w:pPr>
        <w:widowControl w:val="0"/>
        <w:numPr>
          <w:ilvl w:val="0"/>
          <w:numId w:val="41"/>
        </w:numPr>
        <w:tabs>
          <w:tab w:val="num" w:pos="7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Strony dopuszczają zmiany w umowie w zakresie:</w:t>
      </w:r>
    </w:p>
    <w:p w:rsidR="003B1897" w:rsidRDefault="003B1897" w:rsidP="005B249C">
      <w:pPr>
        <w:widowControl w:val="0"/>
        <w:numPr>
          <w:ilvl w:val="1"/>
          <w:numId w:val="34"/>
        </w:numPr>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danych stron (np. zmiana siedziby, adresu, nazwy), które wymagają dla swej skuteczności pisemnego powiadomienia drugiej Strony;</w:t>
      </w:r>
    </w:p>
    <w:p w:rsidR="00455674" w:rsidRPr="007449AD" w:rsidRDefault="00455674" w:rsidP="00455674">
      <w:pPr>
        <w:pStyle w:val="Akapitzlist"/>
        <w:numPr>
          <w:ilvl w:val="1"/>
          <w:numId w:val="34"/>
        </w:numPr>
        <w:spacing w:after="0" w:line="240" w:lineRule="auto"/>
        <w:jc w:val="both"/>
        <w:rPr>
          <w:rFonts w:ascii="Tahoma" w:eastAsia="Times New Roman" w:hAnsi="Tahoma" w:cs="Segoe UI"/>
          <w:color w:val="000000"/>
          <w:sz w:val="20"/>
          <w:szCs w:val="20"/>
          <w:lang w:eastAsia="pl-PL"/>
        </w:rPr>
      </w:pPr>
      <w:r w:rsidRPr="007449AD">
        <w:rPr>
          <w:rFonts w:ascii="Tahoma" w:eastAsia="Times New Roman" w:hAnsi="Tahoma" w:cs="Segoe UI"/>
          <w:color w:val="000000"/>
          <w:sz w:val="20"/>
          <w:szCs w:val="20"/>
          <w:lang w:eastAsia="pl-PL"/>
        </w:rPr>
        <w:t>w razie przejściowego udokumentowanego braku możliwości dostawy produktu leczniczego o nazwie handlowej wskazanej w ofercie Wykonawcy, Zamawiający dopuszcza dostawę produktu równoważnego odpowiadającego wymogom określonym przez Zamawiającego w opisie przedmiotu zamówienia. Każdorazowa dostawa równoważnego produktu leczniczego we wskazanych okolicznościach wymaga uprzedniej pisemnej akceptacji Kierownika Apteki Zamawiającego i nie wymaga zawarcia aneksu do umowy. Produkt równoważny zostanie Zamawiającemu dostarczony po cenie nie wyższej aniżeli cena produktu</w:t>
      </w:r>
      <w:r>
        <w:rPr>
          <w:rFonts w:ascii="Tahoma" w:eastAsia="Times New Roman" w:hAnsi="Tahoma" w:cs="Segoe UI"/>
          <w:color w:val="000000"/>
          <w:sz w:val="20"/>
          <w:szCs w:val="20"/>
          <w:lang w:eastAsia="pl-PL"/>
        </w:rPr>
        <w:t xml:space="preserve"> zawartego w ofercie Wykonawcy;</w:t>
      </w:r>
    </w:p>
    <w:p w:rsidR="003B1897" w:rsidRPr="003B1897" w:rsidRDefault="003B1897" w:rsidP="005B249C">
      <w:pPr>
        <w:widowControl w:val="0"/>
        <w:numPr>
          <w:ilvl w:val="1"/>
          <w:numId w:val="34"/>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 utraty refundacji leku). Wykonawca zobowiązany jest udowodnić w razie zaistnienia okoliczności stanowiących podstawę zmiany stosownymi dokumentami. Po przeprowadzeniu negocjacji                      i ustaleniu charakteru zmiany Strony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miesięcznego terminu;</w:t>
      </w:r>
    </w:p>
    <w:p w:rsidR="003B1897" w:rsidRPr="003B1897" w:rsidRDefault="003B1897" w:rsidP="005B249C">
      <w:pPr>
        <w:widowControl w:val="0"/>
        <w:numPr>
          <w:ilvl w:val="1"/>
          <w:numId w:val="34"/>
        </w:numPr>
        <w:suppressAutoHyphens/>
        <w:spacing w:after="0" w:line="240" w:lineRule="auto"/>
        <w:jc w:val="both"/>
        <w:rPr>
          <w:rFonts w:ascii="Tahoma" w:eastAsia="Cambria" w:hAnsi="Tahoma" w:cs="Tahoma"/>
          <w:sz w:val="20"/>
          <w:szCs w:val="20"/>
        </w:rPr>
      </w:pPr>
      <w:r w:rsidRPr="003B1897">
        <w:rPr>
          <w:rFonts w:ascii="Tahoma" w:eastAsia="Cambria" w:hAnsi="Tahoma" w:cs="Tahoma"/>
          <w:sz w:val="20"/>
          <w:szCs w:val="20"/>
        </w:rPr>
        <w:t>tymczasowego dostarczania Produktu leczniczego w jednostkowych opakowaniach o innej ilości sztuk w opakowaniu niż określona w ofercie Wykonawcy w przypadku braku dostępności na rynku produktu leczniczego w zaoferowanej wielkości opakowania;</w:t>
      </w:r>
    </w:p>
    <w:p w:rsidR="003B1897" w:rsidRPr="003B1897" w:rsidRDefault="003B1897" w:rsidP="005B249C">
      <w:pPr>
        <w:numPr>
          <w:ilvl w:val="1"/>
          <w:numId w:val="34"/>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dotyczy zmiana urzędowej ceny zbytu. </w:t>
      </w:r>
    </w:p>
    <w:p w:rsidR="003B1897" w:rsidRPr="003B1897" w:rsidRDefault="003B1897" w:rsidP="003B1897">
      <w:pPr>
        <w:spacing w:after="0" w:line="240" w:lineRule="auto"/>
        <w:ind w:left="587"/>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do Umowy;</w:t>
      </w:r>
    </w:p>
    <w:p w:rsidR="003B1897" w:rsidRPr="003B1897" w:rsidRDefault="003B1897" w:rsidP="005B249C">
      <w:pPr>
        <w:numPr>
          <w:ilvl w:val="1"/>
          <w:numId w:val="34"/>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t>
      </w:r>
      <w:r w:rsidRPr="003B1897">
        <w:rPr>
          <w:rFonts w:ascii="Tahoma" w:eastAsia="Cambria" w:hAnsi="Tahoma" w:cs="Tahoma"/>
          <w:sz w:val="20"/>
          <w:szCs w:val="20"/>
          <w:lang w:eastAsia="pl-PL"/>
        </w:rPr>
        <w:lastRenderedPageBreak/>
        <w:t>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3B1897" w:rsidRPr="003B1897" w:rsidRDefault="003B1897" w:rsidP="005B249C">
      <w:pPr>
        <w:numPr>
          <w:ilvl w:val="1"/>
          <w:numId w:val="34"/>
        </w:numPr>
        <w:suppressAutoHyphens/>
        <w:autoSpaceDN w:val="0"/>
        <w:spacing w:after="0" w:line="240" w:lineRule="auto"/>
        <w:contextualSpacing/>
        <w:jc w:val="both"/>
        <w:textAlignment w:val="baseline"/>
        <w:rPr>
          <w:rFonts w:ascii="Tahoma" w:eastAsia="Cambria" w:hAnsi="Tahoma" w:cs="Tahoma"/>
          <w:b/>
          <w:bCs/>
          <w:sz w:val="20"/>
          <w:szCs w:val="20"/>
          <w:lang w:eastAsia="pl-PL"/>
        </w:rPr>
      </w:pPr>
      <w:r w:rsidRPr="003B1897">
        <w:rPr>
          <w:rFonts w:ascii="Tahoma" w:eastAsia="Cambria" w:hAnsi="Tahoma" w:cs="Tahoma"/>
          <w:sz w:val="20"/>
          <w:szCs w:val="20"/>
          <w:lang w:eastAsia="pl-PL"/>
        </w:rPr>
        <w:t xml:space="preserve">wydłużenie okresu trwania umowy w przypadku niewykorzystania całości asortymentu stanowiącego przedmiot umowy , </w:t>
      </w:r>
      <w:r w:rsidRPr="003B1897">
        <w:rPr>
          <w:rFonts w:ascii="Tahoma" w:eastAsia="SimSun" w:hAnsi="Tahoma" w:cs="Tahoma"/>
          <w:kern w:val="2"/>
          <w:sz w:val="20"/>
          <w:szCs w:val="20"/>
          <w:lang w:eastAsia="hi-IN" w:bidi="hi-IN"/>
        </w:rPr>
        <w:t>jednak na okres nie dłuższy niż 6 miesięcy.</w:t>
      </w:r>
    </w:p>
    <w:p w:rsidR="003B1897" w:rsidRPr="003B1897" w:rsidRDefault="003B1897" w:rsidP="005B249C">
      <w:pPr>
        <w:numPr>
          <w:ilvl w:val="1"/>
          <w:numId w:val="34"/>
        </w:numPr>
        <w:spacing w:line="240" w:lineRule="auto"/>
        <w:contextualSpacing/>
        <w:jc w:val="both"/>
        <w:rPr>
          <w:rFonts w:ascii="Tahoma" w:eastAsia="Cambria" w:hAnsi="Tahoma" w:cs="Tahoma"/>
          <w:bCs/>
          <w:sz w:val="20"/>
          <w:szCs w:val="20"/>
          <w:lang w:eastAsia="pl-PL"/>
        </w:rPr>
      </w:pPr>
      <w:r w:rsidRPr="003B1897">
        <w:rPr>
          <w:rFonts w:ascii="Tahoma" w:eastAsia="Cambria" w:hAnsi="Tahoma" w:cs="Tahoma"/>
          <w:bCs/>
          <w:sz w:val="20"/>
          <w:szCs w:val="20"/>
          <w:lang w:eastAsia="pl-PL"/>
        </w:rPr>
        <w:t xml:space="preserve">zwiększenia limitów ilościowych poszczególnych pozycji w danej części w stosunku do ilości określonych w umowie pod warunkiem, że nastąpi to bez zwiększenia łącznej wartości brutto przedmiotu umowy </w:t>
      </w:r>
    </w:p>
    <w:p w:rsidR="003B1897" w:rsidRPr="003B1897" w:rsidRDefault="003B1897" w:rsidP="005B249C">
      <w:pPr>
        <w:numPr>
          <w:ilvl w:val="1"/>
          <w:numId w:val="34"/>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zwiększenie limitów ilościowych w poszczególnych częściach poszczególnych pozycji w stosunku do ilości określonych w umowie w danej części pod warunkiem, że łączna wartość zmian będzie mniejsza niż kwoty określone w przepisach wydanych na podstawie art 11 ust. 8 ustawy Prawo Zamówień Publicznych i jest mniejsza od 10% wartości brutto umowy dotyczącej danej części i wynikać będzie ze zmiany potrzeb Zamawiającego w stosunku do pierwotnie przyjętych w szczególności: wzrost liczby pacjentów, wzrost liczby zabiegów, zmiana procedur w szpitalu itp. (art. 144 ust. 1 pkt. 6 ustawy Prawo Zamówień Publicznych) W takim przypadku wartość umowy w danej części ulegnie zmianie maksymalnie do 10% wartości brutto umowy dotyczącej danej części, natomiast wartość całej umowy ulegnie zmianie odpowiednio o dokonaną zmianę wartości umowy dotyczącej danej części. Cena jednostkowa w ramach zwiększonych limitów ilościowych będzie nie wyższa niż określona w umowie pierwotnej.</w:t>
      </w:r>
    </w:p>
    <w:p w:rsidR="003B1897" w:rsidRPr="003B1897" w:rsidRDefault="003B1897" w:rsidP="005B249C">
      <w:pPr>
        <w:numPr>
          <w:ilvl w:val="1"/>
          <w:numId w:val="34"/>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 przypadku zaistnienia okoliczności określonych w art.144 ust.1 pkt 6) ustawy Prawo zamówień publicznych strony mogą przedłużyć okres obowiązywania umowy o kolejne 3 miesiące.</w:t>
      </w:r>
    </w:p>
    <w:p w:rsidR="003B1897" w:rsidRPr="003B1897" w:rsidRDefault="00455674" w:rsidP="009A775F">
      <w:pPr>
        <w:numPr>
          <w:ilvl w:val="0"/>
          <w:numId w:val="41"/>
        </w:numPr>
        <w:spacing w:after="0" w:line="240" w:lineRule="auto"/>
        <w:contextualSpacing/>
        <w:jc w:val="both"/>
        <w:rPr>
          <w:rFonts w:ascii="Tahoma" w:eastAsia="Cambria" w:hAnsi="Tahoma" w:cs="Tahoma"/>
          <w:sz w:val="20"/>
          <w:szCs w:val="20"/>
          <w:lang w:eastAsia="pl-PL"/>
        </w:rPr>
      </w:pPr>
      <w:r>
        <w:rPr>
          <w:rFonts w:ascii="Tahoma" w:eastAsia="Cambria" w:hAnsi="Tahoma" w:cs="Tahoma"/>
          <w:sz w:val="20"/>
          <w:szCs w:val="20"/>
          <w:lang w:eastAsia="pl-PL"/>
        </w:rPr>
        <w:t>Zmiany określone w ust. 5 pkt c</w:t>
      </w:r>
      <w:r w:rsidR="003B1897" w:rsidRPr="003B1897">
        <w:rPr>
          <w:rFonts w:ascii="Tahoma" w:eastAsia="Cambria" w:hAnsi="Tahoma" w:cs="Tahoma"/>
          <w:sz w:val="20"/>
          <w:szCs w:val="20"/>
          <w:lang w:eastAsia="pl-PL"/>
        </w:rPr>
        <w:t xml:space="preserve">) - </w:t>
      </w:r>
      <w:r>
        <w:rPr>
          <w:rFonts w:ascii="Tahoma" w:eastAsia="Cambria" w:hAnsi="Tahoma" w:cs="Tahoma"/>
          <w:sz w:val="20"/>
          <w:szCs w:val="20"/>
          <w:lang w:eastAsia="pl-PL"/>
        </w:rPr>
        <w:t>j</w:t>
      </w:r>
      <w:r w:rsidR="003B1897" w:rsidRPr="003B1897">
        <w:rPr>
          <w:rFonts w:ascii="Tahoma" w:eastAsia="Cambria" w:hAnsi="Tahoma" w:cs="Tahoma"/>
          <w:sz w:val="20"/>
          <w:szCs w:val="20"/>
          <w:lang w:eastAsia="pl-PL"/>
        </w:rPr>
        <w:t>) wymagają formy pisemnego aneksu pod rygorem nieważności.</w:t>
      </w:r>
    </w:p>
    <w:p w:rsidR="003B1897" w:rsidRPr="003B1897" w:rsidRDefault="003B1897" w:rsidP="009A775F">
      <w:pPr>
        <w:numPr>
          <w:ilvl w:val="0"/>
          <w:numId w:val="41"/>
        </w:numPr>
        <w:suppressAutoHyphens/>
        <w:spacing w:after="0" w:line="100" w:lineRule="atLeast"/>
        <w:contextualSpacing/>
        <w:jc w:val="both"/>
        <w:rPr>
          <w:rFonts w:ascii="Tahoma" w:eastAsia="Cambria" w:hAnsi="Tahoma" w:cs="Tahoma"/>
          <w:kern w:val="1"/>
          <w:sz w:val="20"/>
          <w:szCs w:val="20"/>
          <w:lang w:eastAsia="hi-IN" w:bidi="hi-IN"/>
        </w:rPr>
      </w:pPr>
      <w:r w:rsidRPr="003B1897">
        <w:rPr>
          <w:rFonts w:ascii="Tahoma" w:eastAsia="Cambria" w:hAnsi="Tahoma" w:cs="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3B1897" w:rsidRPr="003B1897" w:rsidRDefault="003B1897" w:rsidP="009A775F">
      <w:pPr>
        <w:numPr>
          <w:ilvl w:val="0"/>
          <w:numId w:val="42"/>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stawki podatku od towarów i usług,</w:t>
      </w:r>
    </w:p>
    <w:p w:rsidR="003B1897" w:rsidRPr="003B1897" w:rsidRDefault="003B1897" w:rsidP="009A775F">
      <w:pPr>
        <w:numPr>
          <w:ilvl w:val="0"/>
          <w:numId w:val="42"/>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wysokości minimalnego wynagrodzenia za pracę albo wysokości minimalnej stawki godzinowej  ustalonych na podstawie przepisów  ustawy z dnia 10 października 2002 r.                       o minimalnym wynagrodzeniu za pracę,</w:t>
      </w:r>
    </w:p>
    <w:p w:rsidR="003B1897" w:rsidRPr="003B1897" w:rsidRDefault="003B1897" w:rsidP="009A775F">
      <w:pPr>
        <w:numPr>
          <w:ilvl w:val="0"/>
          <w:numId w:val="42"/>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zasad podlegania ubezpieczeniom społecznym lub ubezpieczeniu zdrowotnemu lub wysokości stawki składki na ubezpieczenia społeczne lub zdrowotne</w:t>
      </w:r>
    </w:p>
    <w:p w:rsidR="003B1897" w:rsidRPr="003B1897" w:rsidRDefault="003B1897" w:rsidP="009A775F">
      <w:pPr>
        <w:numPr>
          <w:ilvl w:val="0"/>
          <w:numId w:val="42"/>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zasad gromadzenia i wysokości wpłat do pracowniczych planów kapitałowych, o których mowa w ustawie z dnia 4 października 2018 r. o pracowniczych planach kapitałowych– jeżeli zmiany te będą miały wpływ na koszty wykonania zamówienia przez wykonawcę.</w:t>
      </w:r>
    </w:p>
    <w:p w:rsidR="003B1897" w:rsidRPr="003B1897" w:rsidRDefault="003B1897" w:rsidP="009A775F">
      <w:pPr>
        <w:numPr>
          <w:ilvl w:val="0"/>
          <w:numId w:val="41"/>
        </w:numPr>
        <w:suppressAutoHyphens/>
        <w:spacing w:after="0" w:line="100" w:lineRule="atLeast"/>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3B1897" w:rsidRPr="003B1897" w:rsidRDefault="003B1897" w:rsidP="009A775F">
      <w:pPr>
        <w:numPr>
          <w:ilvl w:val="0"/>
          <w:numId w:val="43"/>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wskazanie okoliczności stanowiącej podstawę do zmiany </w:t>
      </w:r>
    </w:p>
    <w:p w:rsidR="003B1897" w:rsidRPr="003B1897" w:rsidRDefault="003B1897" w:rsidP="009A775F">
      <w:pPr>
        <w:numPr>
          <w:ilvl w:val="0"/>
          <w:numId w:val="43"/>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uzasadnienie wskazujące jaki wpływ ma okoliczność na wysokość wynagrodzenia Wykonawcy,</w:t>
      </w:r>
    </w:p>
    <w:p w:rsidR="003B1897" w:rsidRPr="003B1897" w:rsidRDefault="003B1897" w:rsidP="009A775F">
      <w:pPr>
        <w:numPr>
          <w:ilvl w:val="0"/>
          <w:numId w:val="43"/>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propozycję nowej wysokości wynagrodzenia.</w:t>
      </w:r>
    </w:p>
    <w:p w:rsidR="003B1897" w:rsidRPr="003B1897" w:rsidRDefault="003B1897" w:rsidP="003B1897">
      <w:pPr>
        <w:suppressAutoHyphens/>
        <w:spacing w:after="0" w:line="100" w:lineRule="atLeast"/>
        <w:ind w:left="358"/>
        <w:jc w:val="both"/>
        <w:rPr>
          <w:rFonts w:ascii="Tahoma" w:eastAsia="Cambria" w:hAnsi="Tahoma" w:cs="Tahoma"/>
          <w:sz w:val="20"/>
          <w:szCs w:val="20"/>
          <w:lang w:eastAsia="pl-PL"/>
        </w:rPr>
      </w:pPr>
      <w:r w:rsidRPr="003B1897">
        <w:rPr>
          <w:rFonts w:ascii="Tahoma" w:eastAsia="Cambria" w:hAnsi="Tahoma" w:cs="Tahoma"/>
          <w:sz w:val="20"/>
          <w:szCs w:val="20"/>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3B1897" w:rsidRPr="003B1897" w:rsidRDefault="003B1897" w:rsidP="009A775F">
      <w:pPr>
        <w:widowControl w:val="0"/>
        <w:numPr>
          <w:ilvl w:val="0"/>
          <w:numId w:val="41"/>
        </w:numPr>
        <w:suppressAutoHyphens/>
        <w:spacing w:after="0" w:line="240" w:lineRule="auto"/>
        <w:contextualSpacing/>
        <w:jc w:val="both"/>
        <w:rPr>
          <w:rFonts w:ascii="Tahoma" w:eastAsia="Cambria" w:hAnsi="Tahoma" w:cs="Tahoma"/>
          <w:sz w:val="20"/>
          <w:szCs w:val="20"/>
          <w:lang w:eastAsia="ar-SA"/>
        </w:rPr>
      </w:pPr>
      <w:r w:rsidRPr="003B1897">
        <w:rPr>
          <w:rFonts w:ascii="Tahoma" w:eastAsia="Cambria"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wyrażeniu zgody  przez podmiot tworzący Zamawiającego.</w:t>
      </w:r>
    </w:p>
    <w:p w:rsidR="003B1897" w:rsidRPr="003B1897" w:rsidRDefault="003B1897" w:rsidP="009A775F">
      <w:pPr>
        <w:widowControl w:val="0"/>
        <w:numPr>
          <w:ilvl w:val="0"/>
          <w:numId w:val="41"/>
        </w:numPr>
        <w:tabs>
          <w:tab w:val="num" w:pos="720"/>
        </w:tabs>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Wszelkie spory wynikłe na tle realizacji umowy będzie rozstrzygał sąd powszechny właściwy miejscowo dla siedziby Zamawiającego.</w:t>
      </w:r>
    </w:p>
    <w:p w:rsidR="003B1897" w:rsidRPr="003B1897" w:rsidRDefault="003B1897" w:rsidP="009A775F">
      <w:pPr>
        <w:widowControl w:val="0"/>
        <w:numPr>
          <w:ilvl w:val="0"/>
          <w:numId w:val="41"/>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Umowę sporządzono w trzech jednobrzmiących egzemplarzach, dwa egzemplarze                                  dla Zamawiającego, jeden egzemplarz dla Wykonawcy</w:t>
      </w:r>
    </w:p>
    <w:p w:rsidR="003B1897" w:rsidRPr="003B1897" w:rsidRDefault="003B1897" w:rsidP="003B1897">
      <w:pPr>
        <w:widowControl w:val="0"/>
        <w:suppressAutoHyphens/>
        <w:spacing w:after="0" w:line="240" w:lineRule="auto"/>
        <w:rPr>
          <w:rFonts w:ascii="Tahoma" w:eastAsia="Cambria" w:hAnsi="Tahoma" w:cs="Tahoma"/>
          <w:kern w:val="2"/>
          <w:sz w:val="20"/>
          <w:szCs w:val="20"/>
          <w:lang w:eastAsia="ar-SA"/>
        </w:rPr>
      </w:pPr>
    </w:p>
    <w:p w:rsidR="003B1897" w:rsidRPr="003B1897" w:rsidRDefault="003B1897" w:rsidP="003B1897">
      <w:pPr>
        <w:widowControl w:val="0"/>
        <w:suppressAutoHyphens/>
        <w:spacing w:after="0" w:line="240" w:lineRule="auto"/>
        <w:rPr>
          <w:rFonts w:ascii="Tahoma" w:eastAsia="Cambria" w:hAnsi="Tahoma" w:cs="Tahoma"/>
          <w:kern w:val="2"/>
          <w:sz w:val="20"/>
          <w:szCs w:val="20"/>
          <w:lang w:eastAsia="ar-SA"/>
        </w:rPr>
      </w:pPr>
      <w:r w:rsidRPr="003B1897">
        <w:rPr>
          <w:rFonts w:ascii="Tahoma" w:eastAsia="Cambria" w:hAnsi="Tahoma" w:cs="Tahoma"/>
          <w:kern w:val="2"/>
          <w:sz w:val="20"/>
          <w:szCs w:val="20"/>
          <w:lang w:eastAsia="ar-SA"/>
        </w:rPr>
        <w:t>Załączniki do umowy:</w:t>
      </w:r>
    </w:p>
    <w:p w:rsidR="003B1897" w:rsidRPr="003B1897" w:rsidRDefault="003B1897" w:rsidP="005B249C">
      <w:pPr>
        <w:numPr>
          <w:ilvl w:val="0"/>
          <w:numId w:val="39"/>
        </w:numPr>
        <w:spacing w:after="0" w:line="240" w:lineRule="auto"/>
        <w:contextualSpacing/>
        <w:rPr>
          <w:rFonts w:ascii="Tahoma" w:eastAsia="Cambria" w:hAnsi="Tahoma" w:cs="Tahoma"/>
          <w:sz w:val="20"/>
          <w:szCs w:val="20"/>
          <w:lang w:eastAsia="pl-PL"/>
        </w:rPr>
      </w:pPr>
      <w:r w:rsidRPr="003B1897">
        <w:rPr>
          <w:rFonts w:ascii="Tahoma" w:eastAsia="Cambria" w:hAnsi="Tahoma" w:cs="Tahoma"/>
          <w:sz w:val="20"/>
          <w:szCs w:val="20"/>
          <w:lang w:eastAsia="pl-PL"/>
        </w:rPr>
        <w:t>Formularz asortymentowo-cenowy</w:t>
      </w:r>
    </w:p>
    <w:p w:rsidR="003B1897" w:rsidRPr="003B1897" w:rsidRDefault="003B1897" w:rsidP="003B1897">
      <w:pPr>
        <w:keepNext/>
        <w:widowControl w:val="0"/>
        <w:suppressAutoHyphens/>
        <w:spacing w:after="0" w:line="240" w:lineRule="auto"/>
        <w:ind w:left="227"/>
        <w:outlineLvl w:val="5"/>
        <w:rPr>
          <w:rFonts w:ascii="Tahoma" w:eastAsia="Cambria" w:hAnsi="Tahoma" w:cs="Tahoma"/>
          <w:b/>
          <w:bCs/>
          <w:sz w:val="20"/>
          <w:szCs w:val="20"/>
          <w:lang w:eastAsia="ar-SA"/>
        </w:rPr>
      </w:pPr>
    </w:p>
    <w:p w:rsidR="003B1897" w:rsidRPr="003B1897" w:rsidRDefault="003B1897" w:rsidP="003B1897">
      <w:pPr>
        <w:keepNext/>
        <w:widowControl w:val="0"/>
        <w:suppressAutoHyphens/>
        <w:spacing w:after="0" w:line="240" w:lineRule="auto"/>
        <w:ind w:left="227"/>
        <w:outlineLvl w:val="5"/>
        <w:rPr>
          <w:rFonts w:ascii="Tahoma" w:eastAsia="Cambria" w:hAnsi="Tahoma" w:cs="Tahoma"/>
          <w:b/>
          <w:bCs/>
          <w:sz w:val="20"/>
          <w:szCs w:val="20"/>
          <w:lang w:eastAsia="ar-SA"/>
        </w:rPr>
      </w:pPr>
      <w:r w:rsidRPr="003B1897">
        <w:rPr>
          <w:rFonts w:ascii="Tahoma" w:eastAsia="Cambria" w:hAnsi="Tahoma" w:cs="Tahoma"/>
          <w:b/>
          <w:bCs/>
          <w:sz w:val="20"/>
          <w:szCs w:val="20"/>
          <w:lang w:eastAsia="ar-SA"/>
        </w:rPr>
        <w:t>Wykonawca</w:t>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t>Zamawiający</w:t>
      </w:r>
    </w:p>
    <w:p w:rsidR="002E086C" w:rsidRDefault="002E086C"/>
    <w:p w:rsidR="006404A8" w:rsidRDefault="006404A8"/>
    <w:p w:rsidR="00570540" w:rsidRDefault="00570540"/>
    <w:p w:rsidR="00570540" w:rsidRDefault="00570540"/>
    <w:p w:rsidR="00EC7F65" w:rsidRDefault="00EC7F65"/>
    <w:p w:rsidR="00EC7F65" w:rsidRPr="00753132" w:rsidRDefault="00EC7F65" w:rsidP="00EC7F65">
      <w:pPr>
        <w:spacing w:after="0" w:line="240" w:lineRule="auto"/>
        <w:rPr>
          <w:rFonts w:ascii="Tahoma" w:hAnsi="Tahoma" w:cs="Tahoma"/>
          <w:sz w:val="20"/>
          <w:szCs w:val="20"/>
          <w:lang w:eastAsia="pl-PL"/>
        </w:rPr>
      </w:pPr>
      <w:r w:rsidRPr="00753132">
        <w:rPr>
          <w:rFonts w:ascii="Tahoma" w:hAnsi="Tahoma" w:cs="Tahoma"/>
          <w:sz w:val="20"/>
          <w:szCs w:val="20"/>
          <w:lang w:eastAsia="pl-PL"/>
        </w:rPr>
        <w:t>DZP/381/</w:t>
      </w:r>
      <w:r>
        <w:rPr>
          <w:rFonts w:ascii="Tahoma" w:hAnsi="Tahoma" w:cs="Tahoma"/>
          <w:sz w:val="20"/>
          <w:szCs w:val="20"/>
          <w:lang w:eastAsia="pl-PL"/>
        </w:rPr>
        <w:t>125A/2020</w:t>
      </w:r>
      <w:r w:rsidRPr="00753132">
        <w:rPr>
          <w:rFonts w:ascii="Tahoma" w:hAnsi="Tahoma" w:cs="Tahoma"/>
          <w:sz w:val="20"/>
          <w:szCs w:val="20"/>
          <w:lang w:eastAsia="pl-PL"/>
        </w:rPr>
        <w:t xml:space="preserve"> </w:t>
      </w:r>
    </w:p>
    <w:p w:rsidR="00EC7F65" w:rsidRPr="00753132" w:rsidRDefault="00EC7F65" w:rsidP="00EC7F65">
      <w:pPr>
        <w:spacing w:after="0" w:line="240" w:lineRule="auto"/>
        <w:rPr>
          <w:rFonts w:ascii="Tahoma" w:hAnsi="Tahoma" w:cs="Tahoma"/>
          <w:sz w:val="20"/>
          <w:szCs w:val="20"/>
          <w:lang w:eastAsia="pl-PL"/>
        </w:rPr>
      </w:pPr>
      <w:r w:rsidRPr="00753132">
        <w:rPr>
          <w:rFonts w:ascii="Tahoma" w:hAnsi="Tahoma" w:cs="Tahoma"/>
          <w:sz w:val="20"/>
          <w:szCs w:val="20"/>
          <w:lang w:eastAsia="pl-PL"/>
        </w:rPr>
        <w:t xml:space="preserve">Załącznik nr </w:t>
      </w:r>
      <w:r>
        <w:rPr>
          <w:rFonts w:ascii="Tahoma" w:hAnsi="Tahoma" w:cs="Tahoma"/>
          <w:sz w:val="20"/>
          <w:szCs w:val="20"/>
          <w:lang w:eastAsia="pl-PL"/>
        </w:rPr>
        <w:t>6A</w:t>
      </w:r>
    </w:p>
    <w:p w:rsidR="00EC7F65" w:rsidRPr="00753132" w:rsidRDefault="00EC7F65" w:rsidP="00EC7F65">
      <w:pPr>
        <w:suppressAutoHyphens/>
        <w:spacing w:after="0" w:line="240" w:lineRule="auto"/>
        <w:jc w:val="center"/>
        <w:rPr>
          <w:rFonts w:ascii="Tahoma" w:hAnsi="Tahoma" w:cs="Tahoma"/>
          <w:b/>
          <w:bCs/>
          <w:sz w:val="20"/>
          <w:szCs w:val="20"/>
          <w:lang w:eastAsia="ar-SA"/>
        </w:rPr>
      </w:pPr>
      <w:r w:rsidRPr="00753132">
        <w:rPr>
          <w:rFonts w:ascii="Tahoma" w:hAnsi="Tahoma" w:cs="Tahoma"/>
          <w:b/>
          <w:bCs/>
          <w:sz w:val="20"/>
          <w:szCs w:val="20"/>
          <w:lang w:eastAsia="ar-SA"/>
        </w:rPr>
        <w:t>UMOWA –wzór</w:t>
      </w:r>
      <w:r>
        <w:rPr>
          <w:rFonts w:ascii="Tahoma" w:hAnsi="Tahoma" w:cs="Tahoma"/>
          <w:b/>
          <w:bCs/>
          <w:sz w:val="20"/>
          <w:szCs w:val="20"/>
          <w:lang w:eastAsia="ar-SA"/>
        </w:rPr>
        <w:t xml:space="preserve">  dla części 49</w:t>
      </w:r>
    </w:p>
    <w:p w:rsidR="00EC7F65" w:rsidRPr="00753132" w:rsidRDefault="00EC7F65" w:rsidP="00EC7F65">
      <w:pPr>
        <w:spacing w:after="0" w:line="240" w:lineRule="auto"/>
        <w:rPr>
          <w:rFonts w:ascii="Tahoma" w:hAnsi="Tahoma" w:cs="Tahoma"/>
          <w:sz w:val="20"/>
          <w:szCs w:val="20"/>
          <w:lang w:eastAsia="pl-PL"/>
        </w:rPr>
      </w:pPr>
      <w:r w:rsidRPr="00753132">
        <w:rPr>
          <w:rFonts w:ascii="Tahoma" w:hAnsi="Tahoma" w:cs="Tahoma"/>
          <w:sz w:val="20"/>
          <w:szCs w:val="20"/>
          <w:lang w:eastAsia="pl-PL"/>
        </w:rPr>
        <w:t>Zawarta w dniu ................................ w  Katowicach pomiędzy:</w:t>
      </w:r>
    </w:p>
    <w:p w:rsidR="00EC7F65" w:rsidRDefault="00EC7F65" w:rsidP="00EC7F65">
      <w:pPr>
        <w:suppressAutoHyphens/>
        <w:spacing w:after="0" w:line="240" w:lineRule="auto"/>
        <w:rPr>
          <w:rFonts w:ascii="Tahoma" w:hAnsi="Tahoma" w:cs="Tahoma"/>
          <w:b/>
          <w:bCs/>
          <w:sz w:val="20"/>
          <w:szCs w:val="20"/>
          <w:lang w:eastAsia="pl-PL"/>
        </w:rPr>
      </w:pPr>
      <w:r w:rsidRPr="00753132">
        <w:rPr>
          <w:rFonts w:ascii="Tahoma" w:hAnsi="Tahoma" w:cs="Tahoma"/>
          <w:b/>
          <w:bCs/>
          <w:sz w:val="20"/>
          <w:szCs w:val="20"/>
          <w:lang w:eastAsia="pl-PL"/>
        </w:rPr>
        <w:t xml:space="preserve">Uniwersyteckie Centrum Kliniczne im. prof. K. Gibińskiego </w:t>
      </w:r>
    </w:p>
    <w:p w:rsidR="00EC7F65" w:rsidRPr="00753132" w:rsidRDefault="00EC7F65" w:rsidP="00EC7F65">
      <w:pPr>
        <w:suppressAutoHyphens/>
        <w:spacing w:after="0" w:line="240" w:lineRule="auto"/>
        <w:rPr>
          <w:rFonts w:ascii="Tahoma" w:hAnsi="Tahoma" w:cs="Tahoma"/>
          <w:b/>
          <w:bCs/>
          <w:sz w:val="20"/>
          <w:szCs w:val="20"/>
          <w:lang w:eastAsia="pl-PL"/>
        </w:rPr>
      </w:pPr>
      <w:r w:rsidRPr="00753132">
        <w:rPr>
          <w:rFonts w:ascii="Tahoma" w:hAnsi="Tahoma" w:cs="Tahoma"/>
          <w:b/>
          <w:bCs/>
          <w:sz w:val="20"/>
          <w:szCs w:val="20"/>
          <w:lang w:eastAsia="pl-PL"/>
        </w:rPr>
        <w:t xml:space="preserve">Śląskiego Uniwersytetu Medycznego w Katowicach </w:t>
      </w:r>
    </w:p>
    <w:p w:rsidR="00EC7F65" w:rsidRPr="00753132" w:rsidRDefault="00EC7F65" w:rsidP="00EC7F65">
      <w:pPr>
        <w:suppressAutoHyphens/>
        <w:spacing w:after="0" w:line="240" w:lineRule="auto"/>
        <w:rPr>
          <w:rFonts w:ascii="Tahoma" w:hAnsi="Tahoma" w:cs="Tahoma"/>
          <w:sz w:val="20"/>
          <w:szCs w:val="20"/>
          <w:lang w:eastAsia="ar-SA"/>
        </w:rPr>
      </w:pPr>
      <w:r w:rsidRPr="00753132">
        <w:rPr>
          <w:rFonts w:ascii="Tahoma" w:hAnsi="Tahoma" w:cs="Tahoma"/>
          <w:sz w:val="20"/>
          <w:szCs w:val="20"/>
          <w:lang w:eastAsia="pl-PL"/>
        </w:rPr>
        <w:t xml:space="preserve">z siedzibą: ul. Ceglana 35, 40-514 Katowice </w:t>
      </w:r>
    </w:p>
    <w:p w:rsidR="00EC7F65" w:rsidRPr="00753132" w:rsidRDefault="00EC7F65" w:rsidP="00EC7F65">
      <w:pPr>
        <w:suppressAutoHyphens/>
        <w:spacing w:after="0" w:line="240" w:lineRule="auto"/>
        <w:rPr>
          <w:rFonts w:ascii="Tahoma" w:hAnsi="Tahoma" w:cs="Tahoma"/>
          <w:sz w:val="20"/>
          <w:szCs w:val="20"/>
          <w:lang w:eastAsia="ar-SA"/>
        </w:rPr>
      </w:pPr>
      <w:r w:rsidRPr="00753132">
        <w:rPr>
          <w:rFonts w:ascii="Tahoma" w:hAnsi="Tahoma" w:cs="Tahoma"/>
          <w:sz w:val="20"/>
          <w:szCs w:val="20"/>
          <w:lang w:eastAsia="pl-PL"/>
        </w:rPr>
        <w:t>wpisanym do KRS  pod nr 0000049660</w:t>
      </w:r>
    </w:p>
    <w:p w:rsidR="00EC7F65" w:rsidRPr="00753132" w:rsidRDefault="00EC7F65" w:rsidP="00EC7F65">
      <w:pPr>
        <w:suppressAutoHyphens/>
        <w:spacing w:after="0" w:line="240" w:lineRule="auto"/>
        <w:rPr>
          <w:rFonts w:ascii="Tahoma" w:hAnsi="Tahoma" w:cs="Tahoma"/>
          <w:sz w:val="20"/>
          <w:szCs w:val="20"/>
          <w:lang w:eastAsia="ar-SA"/>
        </w:rPr>
      </w:pPr>
      <w:r w:rsidRPr="00753132">
        <w:rPr>
          <w:rFonts w:ascii="Tahoma" w:hAnsi="Tahoma" w:cs="Tahoma"/>
          <w:sz w:val="20"/>
          <w:szCs w:val="20"/>
          <w:lang w:eastAsia="pl-PL"/>
        </w:rPr>
        <w:t>NIP 954-22-74-017</w:t>
      </w:r>
    </w:p>
    <w:p w:rsidR="00EC7F65" w:rsidRPr="00753132" w:rsidRDefault="00EC7F65" w:rsidP="00EC7F65">
      <w:pPr>
        <w:suppressAutoHyphens/>
        <w:spacing w:after="0" w:line="240" w:lineRule="auto"/>
        <w:rPr>
          <w:rFonts w:ascii="Tahoma" w:hAnsi="Tahoma" w:cs="Tahoma"/>
          <w:sz w:val="20"/>
          <w:szCs w:val="20"/>
          <w:lang w:eastAsia="ar-SA"/>
        </w:rPr>
      </w:pPr>
      <w:r w:rsidRPr="00753132">
        <w:rPr>
          <w:rFonts w:ascii="Tahoma" w:hAnsi="Tahoma" w:cs="Tahoma"/>
          <w:sz w:val="20"/>
          <w:szCs w:val="20"/>
          <w:lang w:eastAsia="pl-PL"/>
        </w:rPr>
        <w:t>REGON 001325767</w:t>
      </w:r>
    </w:p>
    <w:p w:rsidR="00EC7F65" w:rsidRPr="00753132" w:rsidRDefault="00EC7F65" w:rsidP="00EC7F65">
      <w:pPr>
        <w:suppressAutoHyphens/>
        <w:spacing w:after="0" w:line="240" w:lineRule="auto"/>
        <w:rPr>
          <w:rFonts w:ascii="Tahoma" w:hAnsi="Tahoma" w:cs="Tahoma"/>
          <w:sz w:val="20"/>
          <w:szCs w:val="20"/>
          <w:lang w:eastAsia="ar-SA"/>
        </w:rPr>
      </w:pPr>
      <w:r w:rsidRPr="00753132">
        <w:rPr>
          <w:rFonts w:ascii="Tahoma" w:hAnsi="Tahoma" w:cs="Tahoma"/>
          <w:sz w:val="20"/>
          <w:szCs w:val="20"/>
          <w:lang w:eastAsia="pl-PL"/>
        </w:rPr>
        <w:t xml:space="preserve">zwanym w treści umowy </w:t>
      </w:r>
      <w:r>
        <w:rPr>
          <w:rFonts w:ascii="Tahoma" w:hAnsi="Tahoma" w:cs="Tahoma"/>
          <w:sz w:val="20"/>
          <w:szCs w:val="20"/>
          <w:lang w:eastAsia="pl-PL"/>
        </w:rPr>
        <w:t xml:space="preserve">Zamawiającym </w:t>
      </w:r>
    </w:p>
    <w:p w:rsidR="00EC7F65" w:rsidRPr="00753132" w:rsidRDefault="00EC7F65" w:rsidP="00EC7F65">
      <w:pPr>
        <w:suppressAutoHyphens/>
        <w:spacing w:after="0" w:line="240" w:lineRule="auto"/>
        <w:rPr>
          <w:rFonts w:ascii="Tahoma" w:hAnsi="Tahoma" w:cs="Tahoma"/>
          <w:sz w:val="20"/>
          <w:szCs w:val="20"/>
          <w:lang w:eastAsia="ar-SA"/>
        </w:rPr>
      </w:pPr>
      <w:r w:rsidRPr="00753132">
        <w:rPr>
          <w:rFonts w:ascii="Tahoma" w:hAnsi="Tahoma" w:cs="Tahoma"/>
          <w:sz w:val="20"/>
          <w:szCs w:val="20"/>
          <w:lang w:eastAsia="pl-PL"/>
        </w:rPr>
        <w:t>reprezentowanym przez:</w:t>
      </w:r>
    </w:p>
    <w:p w:rsidR="00EC7F65" w:rsidRPr="00753132" w:rsidRDefault="00EC7F65" w:rsidP="00EC7F65">
      <w:pPr>
        <w:suppressAutoHyphens/>
        <w:spacing w:after="0" w:line="240" w:lineRule="auto"/>
        <w:rPr>
          <w:rFonts w:ascii="Tahoma" w:hAnsi="Tahoma" w:cs="Tahoma"/>
          <w:sz w:val="20"/>
          <w:szCs w:val="20"/>
          <w:lang w:eastAsia="ar-SA"/>
        </w:rPr>
      </w:pPr>
      <w:r>
        <w:rPr>
          <w:rFonts w:ascii="Tahoma" w:hAnsi="Tahoma" w:cs="Tahoma"/>
          <w:sz w:val="20"/>
          <w:szCs w:val="20"/>
          <w:lang w:eastAsia="pl-PL"/>
        </w:rPr>
        <w:t xml:space="preserve">Dyrektora Tomasza </w:t>
      </w:r>
      <w:proofErr w:type="spellStart"/>
      <w:r>
        <w:rPr>
          <w:rFonts w:ascii="Tahoma" w:hAnsi="Tahoma" w:cs="Tahoma"/>
          <w:sz w:val="20"/>
          <w:szCs w:val="20"/>
          <w:lang w:eastAsia="pl-PL"/>
        </w:rPr>
        <w:t>Kajora</w:t>
      </w:r>
      <w:proofErr w:type="spellEnd"/>
      <w:r>
        <w:rPr>
          <w:rFonts w:ascii="Tahoma" w:hAnsi="Tahoma" w:cs="Tahoma"/>
          <w:sz w:val="20"/>
          <w:szCs w:val="20"/>
          <w:lang w:eastAsia="pl-PL"/>
        </w:rPr>
        <w:t xml:space="preserve"> </w:t>
      </w:r>
    </w:p>
    <w:p w:rsidR="00EC7F65" w:rsidRPr="00753132" w:rsidRDefault="00EC7F65" w:rsidP="00EC7F65">
      <w:pPr>
        <w:spacing w:after="0" w:line="240" w:lineRule="auto"/>
        <w:ind w:left="720"/>
        <w:jc w:val="center"/>
        <w:rPr>
          <w:rFonts w:ascii="Tahoma" w:hAnsi="Tahoma" w:cs="Tahoma"/>
          <w:sz w:val="20"/>
          <w:szCs w:val="20"/>
          <w:lang w:eastAsia="pl-PL"/>
        </w:rPr>
      </w:pPr>
      <w:r w:rsidRPr="00753132">
        <w:rPr>
          <w:rFonts w:ascii="Tahoma" w:hAnsi="Tahoma" w:cs="Tahoma"/>
          <w:sz w:val="20"/>
          <w:szCs w:val="20"/>
          <w:lang w:eastAsia="pl-PL"/>
        </w:rPr>
        <w:t>a</w:t>
      </w:r>
    </w:p>
    <w:p w:rsidR="00EC7F65" w:rsidRPr="00753132" w:rsidRDefault="00EC7F65" w:rsidP="00EC7F65">
      <w:pPr>
        <w:spacing w:after="0" w:line="240" w:lineRule="auto"/>
        <w:rPr>
          <w:rFonts w:ascii="Tahoma" w:hAnsi="Tahoma" w:cs="Tahoma"/>
          <w:sz w:val="20"/>
          <w:szCs w:val="20"/>
          <w:lang w:eastAsia="pl-PL"/>
        </w:rPr>
      </w:pPr>
      <w:r w:rsidRPr="00753132">
        <w:rPr>
          <w:rFonts w:ascii="Tahoma" w:hAnsi="Tahoma" w:cs="Tahoma"/>
          <w:sz w:val="20"/>
          <w:szCs w:val="20"/>
          <w:lang w:eastAsia="pl-PL"/>
        </w:rPr>
        <w:t>…………………………………</w:t>
      </w:r>
    </w:p>
    <w:p w:rsidR="00EC7F65" w:rsidRPr="00753132" w:rsidRDefault="00EC7F65" w:rsidP="00EC7F65">
      <w:pPr>
        <w:spacing w:after="0" w:line="240" w:lineRule="auto"/>
        <w:rPr>
          <w:rFonts w:ascii="Tahoma" w:hAnsi="Tahoma" w:cs="Tahoma"/>
          <w:sz w:val="20"/>
          <w:szCs w:val="20"/>
          <w:lang w:eastAsia="pl-PL"/>
        </w:rPr>
      </w:pPr>
      <w:r w:rsidRPr="00753132">
        <w:rPr>
          <w:rFonts w:ascii="Tahoma" w:hAnsi="Tahoma" w:cs="Tahoma"/>
          <w:sz w:val="20"/>
          <w:szCs w:val="20"/>
          <w:lang w:eastAsia="pl-PL"/>
        </w:rPr>
        <w:t>z siedzibą: ……………………</w:t>
      </w:r>
    </w:p>
    <w:p w:rsidR="00EC7F65" w:rsidRPr="00753132" w:rsidRDefault="00EC7F65" w:rsidP="00EC7F65">
      <w:pPr>
        <w:spacing w:after="0" w:line="240" w:lineRule="auto"/>
        <w:rPr>
          <w:rFonts w:ascii="Tahoma" w:hAnsi="Tahoma" w:cs="Tahoma"/>
          <w:sz w:val="20"/>
          <w:szCs w:val="20"/>
          <w:lang w:eastAsia="pl-PL"/>
        </w:rPr>
      </w:pPr>
      <w:r w:rsidRPr="00753132">
        <w:rPr>
          <w:rFonts w:ascii="Tahoma" w:hAnsi="Tahoma" w:cs="Tahoma"/>
          <w:sz w:val="20"/>
          <w:szCs w:val="20"/>
          <w:lang w:eastAsia="pl-PL"/>
        </w:rPr>
        <w:t>wpisanym do ................................. pod nr …………………..</w:t>
      </w:r>
    </w:p>
    <w:p w:rsidR="00EC7F65" w:rsidRPr="00753132" w:rsidRDefault="00EC7F65" w:rsidP="00EC7F65">
      <w:pPr>
        <w:spacing w:after="0" w:line="240" w:lineRule="auto"/>
        <w:rPr>
          <w:rFonts w:ascii="Tahoma" w:hAnsi="Tahoma" w:cs="Tahoma"/>
          <w:sz w:val="20"/>
          <w:szCs w:val="20"/>
          <w:lang w:eastAsia="pl-PL"/>
        </w:rPr>
      </w:pPr>
      <w:r w:rsidRPr="00753132">
        <w:rPr>
          <w:rFonts w:ascii="Tahoma" w:hAnsi="Tahoma" w:cs="Tahoma"/>
          <w:sz w:val="20"/>
          <w:szCs w:val="20"/>
          <w:lang w:eastAsia="pl-PL"/>
        </w:rPr>
        <w:t xml:space="preserve">NIP </w:t>
      </w:r>
      <w:r>
        <w:rPr>
          <w:rFonts w:ascii="Tahoma" w:hAnsi="Tahoma" w:cs="Tahoma"/>
          <w:sz w:val="20"/>
          <w:szCs w:val="20"/>
          <w:lang w:eastAsia="pl-PL"/>
        </w:rPr>
        <w:t xml:space="preserve">                       </w:t>
      </w:r>
      <w:r w:rsidRPr="00753132">
        <w:rPr>
          <w:rFonts w:ascii="Tahoma" w:hAnsi="Tahoma" w:cs="Tahoma"/>
          <w:sz w:val="20"/>
          <w:szCs w:val="20"/>
          <w:lang w:eastAsia="pl-PL"/>
        </w:rPr>
        <w:t>REGON</w:t>
      </w:r>
    </w:p>
    <w:p w:rsidR="00EC7F65" w:rsidRPr="00753132" w:rsidRDefault="00EC7F65" w:rsidP="00EC7F65">
      <w:pPr>
        <w:spacing w:after="0" w:line="240" w:lineRule="auto"/>
        <w:rPr>
          <w:rFonts w:ascii="Tahoma" w:hAnsi="Tahoma" w:cs="Tahoma"/>
          <w:sz w:val="20"/>
          <w:szCs w:val="20"/>
          <w:lang w:eastAsia="pl-PL"/>
        </w:rPr>
      </w:pPr>
      <w:r w:rsidRPr="00753132">
        <w:rPr>
          <w:rFonts w:ascii="Tahoma" w:hAnsi="Tahoma" w:cs="Tahoma"/>
          <w:sz w:val="20"/>
          <w:szCs w:val="20"/>
          <w:lang w:eastAsia="pl-PL"/>
        </w:rPr>
        <w:t xml:space="preserve">zwanym w treści umowy Wykonawcą </w:t>
      </w:r>
    </w:p>
    <w:p w:rsidR="00EC7F65" w:rsidRPr="00753132" w:rsidRDefault="00EC7F65" w:rsidP="00EC7F65">
      <w:pPr>
        <w:spacing w:after="0" w:line="240" w:lineRule="auto"/>
        <w:rPr>
          <w:rFonts w:ascii="Tahoma" w:hAnsi="Tahoma" w:cs="Tahoma"/>
          <w:sz w:val="20"/>
          <w:szCs w:val="20"/>
          <w:lang w:eastAsia="pl-PL"/>
        </w:rPr>
      </w:pPr>
      <w:r w:rsidRPr="00753132">
        <w:rPr>
          <w:rFonts w:ascii="Tahoma" w:hAnsi="Tahoma" w:cs="Tahoma"/>
          <w:sz w:val="20"/>
          <w:szCs w:val="20"/>
          <w:lang w:eastAsia="pl-PL"/>
        </w:rPr>
        <w:t>reprezentowanym przez:</w:t>
      </w:r>
    </w:p>
    <w:p w:rsidR="00EC7F65" w:rsidRPr="00753132" w:rsidRDefault="00EC7F65" w:rsidP="00EC7F65">
      <w:pPr>
        <w:widowControl w:val="0"/>
        <w:suppressAutoHyphens/>
        <w:spacing w:after="0" w:line="240" w:lineRule="auto"/>
        <w:rPr>
          <w:rFonts w:ascii="Tahoma" w:hAnsi="Tahoma" w:cs="Tahoma"/>
          <w:sz w:val="20"/>
          <w:szCs w:val="20"/>
          <w:lang w:eastAsia="pl-PL"/>
        </w:rPr>
      </w:pPr>
      <w:r w:rsidRPr="00753132">
        <w:rPr>
          <w:rFonts w:ascii="Tahoma" w:hAnsi="Tahoma" w:cs="Tahoma"/>
          <w:sz w:val="20"/>
          <w:szCs w:val="20"/>
          <w:lang w:eastAsia="pl-PL"/>
        </w:rPr>
        <w:t>.........................................................</w:t>
      </w:r>
    </w:p>
    <w:p w:rsidR="00EC7F65" w:rsidRPr="003B1897" w:rsidRDefault="00EC7F65" w:rsidP="00EC7F65">
      <w:pPr>
        <w:suppressAutoHyphens/>
        <w:spacing w:after="0" w:line="240" w:lineRule="auto"/>
        <w:jc w:val="both"/>
        <w:rPr>
          <w:rFonts w:ascii="Tahoma" w:hAnsi="Tahoma" w:cs="Tahoma"/>
          <w:sz w:val="20"/>
          <w:szCs w:val="20"/>
          <w:lang w:eastAsia="ar-SA"/>
        </w:rPr>
      </w:pPr>
      <w:r w:rsidRPr="003B1897">
        <w:rPr>
          <w:rFonts w:ascii="Tahoma" w:hAnsi="Tahoma" w:cs="Tahoma"/>
          <w:sz w:val="20"/>
          <w:szCs w:val="20"/>
          <w:lang w:eastAsia="ar-SA"/>
        </w:rPr>
        <w:t xml:space="preserve">W wyniku przeprowadzenia przez Zamawiającego postępowania o udzielenie zamówienia publicznego               w trybie przetargu nieograniczonego – zgodnie z ustawą z dnia 29 stycznia 2004 r. Prawo zamówień publicznych (tekst jednolity: Dz. U. z 2019 r. poz. 1843 oraz 2020r </w:t>
      </w:r>
      <w:proofErr w:type="spellStart"/>
      <w:r w:rsidRPr="003B1897">
        <w:rPr>
          <w:rFonts w:ascii="Tahoma" w:hAnsi="Tahoma" w:cs="Tahoma"/>
          <w:sz w:val="20"/>
          <w:szCs w:val="20"/>
          <w:lang w:eastAsia="ar-SA"/>
        </w:rPr>
        <w:t>poz</w:t>
      </w:r>
      <w:proofErr w:type="spellEnd"/>
      <w:r w:rsidRPr="003B1897">
        <w:rPr>
          <w:rFonts w:ascii="Tahoma" w:hAnsi="Tahoma" w:cs="Tahoma"/>
          <w:sz w:val="20"/>
          <w:szCs w:val="20"/>
          <w:lang w:eastAsia="ar-SA"/>
        </w:rPr>
        <w:t xml:space="preserve"> 1086) została zawarta umowa następującej treści:</w:t>
      </w:r>
    </w:p>
    <w:p w:rsidR="00EC7F65" w:rsidRPr="00753132" w:rsidRDefault="00EC7F65" w:rsidP="00EC7F65">
      <w:pPr>
        <w:spacing w:after="0" w:line="240" w:lineRule="auto"/>
        <w:jc w:val="center"/>
        <w:rPr>
          <w:rFonts w:ascii="Tahoma" w:hAnsi="Tahoma" w:cs="Tahoma"/>
          <w:b/>
          <w:bCs/>
          <w:sz w:val="20"/>
          <w:szCs w:val="20"/>
          <w:lang w:eastAsia="pl-PL"/>
        </w:rPr>
      </w:pPr>
      <w:r w:rsidRPr="00753132">
        <w:rPr>
          <w:rFonts w:ascii="Tahoma" w:hAnsi="Tahoma" w:cs="Tahoma"/>
          <w:b/>
          <w:bCs/>
          <w:sz w:val="20"/>
          <w:szCs w:val="20"/>
          <w:lang w:eastAsia="pl-PL"/>
        </w:rPr>
        <w:t>§ 1.</w:t>
      </w:r>
    </w:p>
    <w:p w:rsidR="00EC7F65" w:rsidRPr="00753132" w:rsidRDefault="00EC7F65" w:rsidP="00EC7F65">
      <w:pPr>
        <w:spacing w:after="0" w:line="240" w:lineRule="auto"/>
        <w:jc w:val="center"/>
        <w:rPr>
          <w:rFonts w:ascii="Tahoma" w:hAnsi="Tahoma" w:cs="Tahoma"/>
          <w:b/>
          <w:bCs/>
          <w:sz w:val="20"/>
          <w:szCs w:val="20"/>
          <w:lang w:eastAsia="pl-PL"/>
        </w:rPr>
      </w:pPr>
      <w:r w:rsidRPr="00753132">
        <w:rPr>
          <w:rFonts w:ascii="Tahoma" w:hAnsi="Tahoma" w:cs="Tahoma"/>
          <w:b/>
          <w:bCs/>
          <w:sz w:val="20"/>
          <w:szCs w:val="20"/>
          <w:u w:val="single"/>
          <w:lang w:eastAsia="pl-PL"/>
        </w:rPr>
        <w:t>PRZEDMIOT UMOWY</w:t>
      </w:r>
    </w:p>
    <w:p w:rsidR="00EC7F65" w:rsidRPr="00643D09" w:rsidRDefault="00EC7F65" w:rsidP="00EC7F65">
      <w:pPr>
        <w:spacing w:after="0" w:line="240" w:lineRule="auto"/>
        <w:jc w:val="both"/>
        <w:rPr>
          <w:rFonts w:ascii="Tahoma" w:hAnsi="Tahoma" w:cs="Tahoma"/>
          <w:color w:val="FF0000"/>
          <w:sz w:val="20"/>
          <w:szCs w:val="20"/>
          <w:lang w:eastAsia="ar-SA"/>
        </w:rPr>
      </w:pPr>
      <w:r w:rsidRPr="00753132">
        <w:rPr>
          <w:rFonts w:ascii="Tahoma" w:hAnsi="Tahoma" w:cs="Tahoma"/>
          <w:sz w:val="20"/>
          <w:szCs w:val="20"/>
          <w:lang w:eastAsia="ar-SA"/>
        </w:rPr>
        <w:t>Na podstawie oferty wybranej w w/w postępowaniu Zamawiający zamawia</w:t>
      </w:r>
      <w:r w:rsidRPr="00753132">
        <w:rPr>
          <w:rFonts w:ascii="Tahoma" w:hAnsi="Tahoma" w:cs="Tahoma"/>
          <w:b/>
          <w:bCs/>
          <w:sz w:val="20"/>
          <w:szCs w:val="20"/>
          <w:lang w:eastAsia="ar-SA"/>
        </w:rPr>
        <w:t>,</w:t>
      </w:r>
      <w:r w:rsidRPr="00753132">
        <w:rPr>
          <w:rFonts w:ascii="Tahoma" w:hAnsi="Tahoma" w:cs="Tahoma"/>
          <w:sz w:val="20"/>
          <w:szCs w:val="20"/>
          <w:lang w:eastAsia="ar-SA"/>
        </w:rPr>
        <w:t xml:space="preserve"> a Wykonawca  przyjmuje</w:t>
      </w:r>
      <w:r>
        <w:rPr>
          <w:rFonts w:ascii="Tahoma" w:hAnsi="Tahoma" w:cs="Tahoma"/>
          <w:sz w:val="20"/>
          <w:szCs w:val="20"/>
          <w:lang w:eastAsia="ar-SA"/>
        </w:rPr>
        <w:t xml:space="preserve"> </w:t>
      </w:r>
      <w:r w:rsidRPr="00753132">
        <w:rPr>
          <w:rFonts w:ascii="Tahoma" w:hAnsi="Tahoma" w:cs="Tahoma"/>
          <w:sz w:val="20"/>
          <w:szCs w:val="20"/>
          <w:lang w:eastAsia="ar-SA"/>
        </w:rPr>
        <w:t>do wykona</w:t>
      </w:r>
      <w:r>
        <w:rPr>
          <w:rFonts w:ascii="Tahoma" w:hAnsi="Tahoma" w:cs="Tahoma"/>
          <w:sz w:val="20"/>
          <w:szCs w:val="20"/>
          <w:lang w:eastAsia="ar-SA"/>
        </w:rPr>
        <w:t xml:space="preserve">nia sprzedaż i dostarczanie do </w:t>
      </w:r>
      <w:r w:rsidRPr="00753132">
        <w:rPr>
          <w:rFonts w:ascii="Tahoma" w:hAnsi="Tahoma" w:cs="Tahoma"/>
          <w:sz w:val="20"/>
          <w:szCs w:val="20"/>
          <w:lang w:eastAsia="ar-SA"/>
        </w:rPr>
        <w:t xml:space="preserve">Zamawiającego </w:t>
      </w:r>
      <w:r w:rsidRPr="00643D09">
        <w:rPr>
          <w:rFonts w:ascii="Tahoma" w:hAnsi="Tahoma" w:cs="Tahoma"/>
          <w:sz w:val="20"/>
          <w:szCs w:val="20"/>
          <w:lang w:eastAsia="pl-PL"/>
        </w:rPr>
        <w:t xml:space="preserve">produktów </w:t>
      </w:r>
      <w:r w:rsidRPr="00740EEC">
        <w:rPr>
          <w:rFonts w:ascii="Tahoma" w:hAnsi="Tahoma" w:cs="Tahoma"/>
          <w:sz w:val="20"/>
          <w:szCs w:val="20"/>
          <w:lang w:eastAsia="pl-PL"/>
        </w:rPr>
        <w:t xml:space="preserve">leczniczych </w:t>
      </w:r>
      <w:r w:rsidRPr="00740EEC">
        <w:rPr>
          <w:rFonts w:ascii="Tahoma" w:hAnsi="Tahoma" w:cs="Tahoma"/>
          <w:sz w:val="20"/>
          <w:szCs w:val="20"/>
          <w:lang w:eastAsia="ar-SA"/>
        </w:rPr>
        <w:t>oraz pomp z osprzętem niezbędnym do podawania określonego w umowie produktu leczniczego, których ilość, rodzaj i cena wymienione są w załączniku nr 1 (formularz asortymentowo-cenowy wybranej w</w:t>
      </w:r>
      <w:r w:rsidRPr="00753132">
        <w:rPr>
          <w:rFonts w:ascii="Tahoma" w:hAnsi="Tahoma" w:cs="Tahoma"/>
          <w:sz w:val="20"/>
          <w:szCs w:val="20"/>
          <w:lang w:eastAsia="ar-SA"/>
        </w:rPr>
        <w:t xml:space="preserve"> postępowan</w:t>
      </w:r>
      <w:r>
        <w:rPr>
          <w:rFonts w:ascii="Tahoma" w:hAnsi="Tahoma" w:cs="Tahoma"/>
          <w:sz w:val="20"/>
          <w:szCs w:val="20"/>
          <w:lang w:eastAsia="ar-SA"/>
        </w:rPr>
        <w:t>iu oferty)</w:t>
      </w:r>
    </w:p>
    <w:p w:rsidR="00EC7F65" w:rsidRPr="00643D09" w:rsidRDefault="00EC7F65" w:rsidP="00EC7F65">
      <w:pPr>
        <w:spacing w:after="0" w:line="240" w:lineRule="auto"/>
        <w:jc w:val="both"/>
        <w:rPr>
          <w:rFonts w:ascii="Tahoma" w:hAnsi="Tahoma" w:cs="Tahoma"/>
          <w:color w:val="FF0000"/>
          <w:sz w:val="20"/>
          <w:szCs w:val="20"/>
          <w:lang w:eastAsia="ar-SA"/>
        </w:rPr>
      </w:pPr>
    </w:p>
    <w:p w:rsidR="00EC7F65" w:rsidRPr="00753132" w:rsidRDefault="00EC7F65" w:rsidP="00EC7F65">
      <w:pPr>
        <w:widowControl w:val="0"/>
        <w:suppressAutoHyphens/>
        <w:spacing w:after="0" w:line="240" w:lineRule="auto"/>
        <w:jc w:val="center"/>
        <w:rPr>
          <w:rFonts w:ascii="Tahoma" w:hAnsi="Tahoma" w:cs="Tahoma"/>
          <w:b/>
          <w:bCs/>
          <w:sz w:val="20"/>
          <w:szCs w:val="20"/>
          <w:lang w:eastAsia="ar-SA"/>
        </w:rPr>
      </w:pPr>
      <w:r w:rsidRPr="00753132">
        <w:rPr>
          <w:rFonts w:ascii="Tahoma" w:hAnsi="Tahoma" w:cs="Tahoma"/>
          <w:b/>
          <w:bCs/>
          <w:sz w:val="20"/>
          <w:szCs w:val="20"/>
          <w:lang w:eastAsia="ar-SA"/>
        </w:rPr>
        <w:t>§ 2.</w:t>
      </w:r>
    </w:p>
    <w:p w:rsidR="00EC7F65" w:rsidRPr="00753132" w:rsidRDefault="00EC7F65" w:rsidP="00EC7F65">
      <w:pPr>
        <w:suppressAutoHyphens/>
        <w:spacing w:after="0" w:line="240" w:lineRule="auto"/>
        <w:jc w:val="center"/>
        <w:rPr>
          <w:rFonts w:ascii="Tahoma" w:hAnsi="Tahoma" w:cs="Tahoma"/>
          <w:b/>
          <w:bCs/>
          <w:sz w:val="20"/>
          <w:szCs w:val="20"/>
          <w:u w:val="single"/>
          <w:lang w:eastAsia="ar-SA"/>
        </w:rPr>
      </w:pPr>
      <w:r w:rsidRPr="00753132">
        <w:rPr>
          <w:rFonts w:ascii="Tahoma" w:hAnsi="Tahoma" w:cs="Tahoma"/>
          <w:b/>
          <w:bCs/>
          <w:sz w:val="20"/>
          <w:szCs w:val="20"/>
          <w:u w:val="single"/>
          <w:lang w:eastAsia="ar-SA"/>
        </w:rPr>
        <w:t>WARUNKI REALIZACJI UMOWY</w:t>
      </w:r>
      <w:r>
        <w:rPr>
          <w:rFonts w:ascii="Tahoma" w:hAnsi="Tahoma" w:cs="Tahoma"/>
          <w:b/>
          <w:bCs/>
          <w:sz w:val="20"/>
          <w:szCs w:val="20"/>
          <w:u w:val="single"/>
          <w:lang w:eastAsia="ar-SA"/>
        </w:rPr>
        <w:t xml:space="preserve"> W ZAKRESIE DOSTAWY PRODUKTU LECZNICZEGO</w:t>
      </w:r>
    </w:p>
    <w:p w:rsidR="00EC7F65" w:rsidRPr="00753132" w:rsidRDefault="00BF14C0" w:rsidP="00BF14C0">
      <w:pPr>
        <w:widowControl w:val="0"/>
        <w:suppressAutoHyphens/>
        <w:spacing w:after="0" w:line="240" w:lineRule="auto"/>
        <w:jc w:val="both"/>
        <w:rPr>
          <w:rFonts w:ascii="Tahoma" w:hAnsi="Tahoma" w:cs="Tahoma"/>
          <w:sz w:val="20"/>
          <w:szCs w:val="20"/>
          <w:lang w:eastAsia="pl-PL"/>
        </w:rPr>
      </w:pPr>
      <w:r>
        <w:rPr>
          <w:rFonts w:ascii="Tahoma" w:hAnsi="Tahoma" w:cs="Tahoma"/>
          <w:sz w:val="20"/>
          <w:szCs w:val="20"/>
          <w:lang w:eastAsia="pl-PL"/>
        </w:rPr>
        <w:t>1.</w:t>
      </w:r>
      <w:r w:rsidR="00EC7F65" w:rsidRPr="00753132">
        <w:rPr>
          <w:rFonts w:ascii="Tahoma" w:hAnsi="Tahoma" w:cs="Tahoma"/>
          <w:sz w:val="20"/>
          <w:szCs w:val="20"/>
          <w:lang w:eastAsia="pl-PL"/>
        </w:rPr>
        <w:t>Wykonawca zobowiązuje się realizować umowę zgodnie z:</w:t>
      </w:r>
    </w:p>
    <w:p w:rsidR="00EC7F65" w:rsidRPr="00BF14C0" w:rsidRDefault="00EC7F65" w:rsidP="009A775F">
      <w:pPr>
        <w:pStyle w:val="Akapitzlist"/>
        <w:numPr>
          <w:ilvl w:val="0"/>
          <w:numId w:val="51"/>
        </w:numPr>
        <w:spacing w:after="0" w:line="240" w:lineRule="auto"/>
        <w:jc w:val="both"/>
        <w:rPr>
          <w:rFonts w:ascii="Tahoma" w:hAnsi="Tahoma" w:cs="Tahoma"/>
          <w:sz w:val="20"/>
          <w:szCs w:val="20"/>
          <w:lang w:eastAsia="pl-PL"/>
        </w:rPr>
      </w:pPr>
      <w:r w:rsidRPr="00BF14C0">
        <w:rPr>
          <w:rFonts w:ascii="Tahoma" w:hAnsi="Tahoma" w:cs="Tahoma"/>
          <w:sz w:val="20"/>
          <w:szCs w:val="20"/>
          <w:lang w:eastAsia="pl-PL"/>
        </w:rPr>
        <w:t xml:space="preserve">obowiązującymi przepisami prawa, a w szczególności zgodnie z ustawą z dnia 6 września 2001r. Prawo farmaceutyczne ( Dz. U. z 2019r. poz. 499  z </w:t>
      </w:r>
      <w:proofErr w:type="spellStart"/>
      <w:r w:rsidRPr="00BF14C0">
        <w:rPr>
          <w:rFonts w:ascii="Tahoma" w:hAnsi="Tahoma" w:cs="Tahoma"/>
          <w:sz w:val="20"/>
          <w:szCs w:val="20"/>
          <w:lang w:eastAsia="pl-PL"/>
        </w:rPr>
        <w:t>późn</w:t>
      </w:r>
      <w:proofErr w:type="spellEnd"/>
      <w:r w:rsidRPr="00BF14C0">
        <w:rPr>
          <w:rFonts w:ascii="Tahoma" w:hAnsi="Tahoma" w:cs="Tahoma"/>
          <w:sz w:val="20"/>
          <w:szCs w:val="20"/>
          <w:lang w:eastAsia="pl-PL"/>
        </w:rPr>
        <w:t xml:space="preserve">. </w:t>
      </w:r>
      <w:proofErr w:type="spellStart"/>
      <w:r w:rsidRPr="00BF14C0">
        <w:rPr>
          <w:rFonts w:ascii="Tahoma" w:hAnsi="Tahoma" w:cs="Tahoma"/>
          <w:sz w:val="20"/>
          <w:szCs w:val="20"/>
          <w:lang w:eastAsia="pl-PL"/>
        </w:rPr>
        <w:t>zm</w:t>
      </w:r>
      <w:proofErr w:type="spellEnd"/>
      <w:r w:rsidRPr="00BF14C0">
        <w:rPr>
          <w:rFonts w:ascii="Tahoma" w:hAnsi="Tahoma" w:cs="Tahoma"/>
          <w:sz w:val="20"/>
          <w:szCs w:val="20"/>
          <w:lang w:eastAsia="pl-PL"/>
        </w:rPr>
        <w:t>);</w:t>
      </w:r>
    </w:p>
    <w:p w:rsidR="00EC7F65" w:rsidRPr="00BF14C0" w:rsidRDefault="00BF14C0" w:rsidP="00BF14C0">
      <w:pPr>
        <w:pStyle w:val="Akapitzlist"/>
        <w:spacing w:after="0" w:line="240" w:lineRule="auto"/>
        <w:ind w:left="340"/>
        <w:jc w:val="both"/>
        <w:rPr>
          <w:rFonts w:ascii="Tahoma" w:hAnsi="Tahoma" w:cs="Tahoma"/>
          <w:sz w:val="20"/>
          <w:szCs w:val="20"/>
          <w:lang w:eastAsia="pl-PL"/>
        </w:rPr>
      </w:pPr>
      <w:r>
        <w:rPr>
          <w:rFonts w:ascii="Tahoma" w:hAnsi="Tahoma" w:cs="Tahoma"/>
          <w:sz w:val="20"/>
          <w:szCs w:val="20"/>
          <w:lang w:eastAsia="pl-PL"/>
        </w:rPr>
        <w:t>b)</w:t>
      </w:r>
      <w:r w:rsidR="00EC7F65" w:rsidRPr="00BF14C0">
        <w:rPr>
          <w:rFonts w:ascii="Tahoma" w:hAnsi="Tahoma" w:cs="Tahoma"/>
          <w:sz w:val="20"/>
          <w:szCs w:val="20"/>
          <w:lang w:eastAsia="pl-PL"/>
        </w:rPr>
        <w:t>warunkami wynikającymi z treści Specyfikacji Istotnych Warunków Zamówienia.</w:t>
      </w:r>
    </w:p>
    <w:p w:rsidR="00EC7F65" w:rsidRPr="00753132" w:rsidRDefault="00EC7F65" w:rsidP="009A775F">
      <w:pPr>
        <w:widowControl w:val="0"/>
        <w:numPr>
          <w:ilvl w:val="0"/>
          <w:numId w:val="52"/>
        </w:numPr>
        <w:suppressAutoHyphens/>
        <w:spacing w:after="0" w:line="240" w:lineRule="auto"/>
        <w:jc w:val="both"/>
        <w:rPr>
          <w:rFonts w:ascii="Tahoma" w:hAnsi="Tahoma" w:cs="Tahoma"/>
          <w:sz w:val="20"/>
          <w:szCs w:val="20"/>
          <w:lang w:eastAsia="pl-PL"/>
        </w:rPr>
      </w:pPr>
      <w:r>
        <w:rPr>
          <w:rFonts w:ascii="Tahoma" w:hAnsi="Tahoma" w:cs="Tahoma"/>
          <w:sz w:val="20"/>
          <w:szCs w:val="20"/>
          <w:lang w:eastAsia="pl-PL"/>
        </w:rPr>
        <w:t xml:space="preserve">Dostarczane produkty lecznicze </w:t>
      </w:r>
      <w:r w:rsidRPr="00753132">
        <w:rPr>
          <w:rFonts w:ascii="Tahoma" w:hAnsi="Tahoma" w:cs="Tahoma"/>
          <w:sz w:val="20"/>
          <w:szCs w:val="20"/>
          <w:lang w:eastAsia="pl-PL"/>
        </w:rPr>
        <w:t>powinny być przez Wykonawcę odpowiednio opakowane</w:t>
      </w:r>
      <w:r>
        <w:rPr>
          <w:rFonts w:ascii="Tahoma" w:hAnsi="Tahoma" w:cs="Tahoma"/>
          <w:sz w:val="20"/>
          <w:szCs w:val="20"/>
          <w:lang w:eastAsia="pl-PL"/>
        </w:rPr>
        <w:t xml:space="preserve"> </w:t>
      </w:r>
      <w:r w:rsidRPr="00753132">
        <w:rPr>
          <w:rFonts w:ascii="Tahoma" w:hAnsi="Tahoma" w:cs="Tahoma"/>
          <w:sz w:val="20"/>
          <w:szCs w:val="20"/>
          <w:lang w:eastAsia="pl-PL"/>
        </w:rPr>
        <w:t>i oznakowane (tj. muszą posiadać oznakowanie informujące o nazwie, ilości, dacie ważności, nazwie producenta, numerze serii).</w:t>
      </w:r>
    </w:p>
    <w:p w:rsidR="00EC7F65" w:rsidRPr="00753132" w:rsidRDefault="00EC7F65" w:rsidP="009A775F">
      <w:pPr>
        <w:widowControl w:val="0"/>
        <w:numPr>
          <w:ilvl w:val="0"/>
          <w:numId w:val="52"/>
        </w:numPr>
        <w:suppressAutoHyphens/>
        <w:spacing w:after="0" w:line="240" w:lineRule="auto"/>
        <w:jc w:val="both"/>
        <w:rPr>
          <w:rFonts w:ascii="Tahoma" w:hAnsi="Tahoma" w:cs="Tahoma"/>
          <w:sz w:val="20"/>
          <w:szCs w:val="20"/>
          <w:lang w:eastAsia="pl-PL"/>
        </w:rPr>
      </w:pPr>
      <w:r w:rsidRPr="00753132">
        <w:rPr>
          <w:rFonts w:ascii="Tahoma" w:hAnsi="Tahoma" w:cs="Tahoma"/>
          <w:sz w:val="20"/>
          <w:szCs w:val="20"/>
        </w:rPr>
        <w:t>Transport produktów leczniczych powinien przebiegać z uwzglę</w:t>
      </w:r>
      <w:r>
        <w:rPr>
          <w:rFonts w:ascii="Tahoma" w:hAnsi="Tahoma" w:cs="Tahoma"/>
          <w:sz w:val="20"/>
          <w:szCs w:val="20"/>
        </w:rPr>
        <w:t>dnieniem wymogów przewidzianych</w:t>
      </w:r>
      <w:r w:rsidRPr="00753132">
        <w:rPr>
          <w:rFonts w:ascii="Tahoma" w:hAnsi="Tahoma" w:cs="Tahoma"/>
          <w:sz w:val="20"/>
          <w:szCs w:val="20"/>
        </w:rPr>
        <w:t xml:space="preserve"> w przepisac</w:t>
      </w:r>
      <w:r>
        <w:rPr>
          <w:rFonts w:ascii="Tahoma" w:hAnsi="Tahoma" w:cs="Tahoma"/>
          <w:sz w:val="20"/>
          <w:szCs w:val="20"/>
        </w:rPr>
        <w:t>h ustawy z dnia 6 września 2001</w:t>
      </w:r>
      <w:r w:rsidRPr="00753132">
        <w:rPr>
          <w:rFonts w:ascii="Tahoma" w:hAnsi="Tahoma" w:cs="Tahoma"/>
          <w:sz w:val="20"/>
          <w:szCs w:val="20"/>
        </w:rPr>
        <w:t>r. - Prawo farmaceutyczne (</w:t>
      </w:r>
      <w:r w:rsidRPr="003B1897">
        <w:rPr>
          <w:rFonts w:ascii="Tahoma" w:hAnsi="Tahoma" w:cs="Tahoma"/>
          <w:sz w:val="20"/>
          <w:szCs w:val="20"/>
          <w:lang w:eastAsia="pl-PL"/>
        </w:rPr>
        <w:t>( Dz. U.</w:t>
      </w:r>
      <w:r>
        <w:rPr>
          <w:rFonts w:ascii="Tahoma" w:hAnsi="Tahoma" w:cs="Tahoma"/>
          <w:sz w:val="20"/>
          <w:szCs w:val="20"/>
          <w:lang w:eastAsia="pl-PL"/>
        </w:rPr>
        <w:t xml:space="preserve"> z 2019r. poz. 499  z </w:t>
      </w:r>
      <w:proofErr w:type="spellStart"/>
      <w:r>
        <w:rPr>
          <w:rFonts w:ascii="Tahoma" w:hAnsi="Tahoma" w:cs="Tahoma"/>
          <w:sz w:val="20"/>
          <w:szCs w:val="20"/>
          <w:lang w:eastAsia="pl-PL"/>
        </w:rPr>
        <w:t>późn</w:t>
      </w:r>
      <w:proofErr w:type="spellEnd"/>
      <w:r>
        <w:rPr>
          <w:rFonts w:ascii="Tahoma" w:hAnsi="Tahoma" w:cs="Tahoma"/>
          <w:sz w:val="20"/>
          <w:szCs w:val="20"/>
          <w:lang w:eastAsia="pl-PL"/>
        </w:rPr>
        <w:t xml:space="preserve">. </w:t>
      </w:r>
      <w:proofErr w:type="spellStart"/>
      <w:r>
        <w:rPr>
          <w:rFonts w:ascii="Tahoma" w:hAnsi="Tahoma" w:cs="Tahoma"/>
          <w:sz w:val="20"/>
          <w:szCs w:val="20"/>
          <w:lang w:eastAsia="pl-PL"/>
        </w:rPr>
        <w:t>zm</w:t>
      </w:r>
      <w:proofErr w:type="spellEnd"/>
      <w:r w:rsidRPr="00753132">
        <w:rPr>
          <w:rFonts w:ascii="Tahoma" w:hAnsi="Tahoma" w:cs="Tahoma"/>
          <w:sz w:val="20"/>
          <w:szCs w:val="20"/>
        </w:rPr>
        <w:t>) oraz aktów wykonawczych do tej ustawy</w:t>
      </w:r>
      <w:r w:rsidRPr="00753132">
        <w:rPr>
          <w:rFonts w:ascii="Tahoma" w:hAnsi="Tahoma" w:cs="Tahoma"/>
          <w:sz w:val="20"/>
          <w:szCs w:val="20"/>
          <w:lang w:eastAsia="pl-PL"/>
        </w:rPr>
        <w:t xml:space="preserve"> i w warunkach zgodnych z zaleceniami producenta.</w:t>
      </w:r>
    </w:p>
    <w:p w:rsidR="00EC7F65" w:rsidRDefault="00EC7F65" w:rsidP="009A775F">
      <w:pPr>
        <w:widowControl w:val="0"/>
        <w:numPr>
          <w:ilvl w:val="0"/>
          <w:numId w:val="52"/>
        </w:numPr>
        <w:suppressAutoHyphens/>
        <w:spacing w:after="0" w:line="240" w:lineRule="auto"/>
        <w:jc w:val="both"/>
        <w:rPr>
          <w:rFonts w:ascii="Tahoma" w:hAnsi="Tahoma" w:cs="Tahoma"/>
          <w:sz w:val="20"/>
          <w:szCs w:val="20"/>
          <w:lang w:eastAsia="pl-PL"/>
        </w:rPr>
      </w:pPr>
      <w:r w:rsidRPr="00640027">
        <w:rPr>
          <w:rFonts w:ascii="Tahoma" w:hAnsi="Tahoma" w:cs="Tahoma"/>
          <w:sz w:val="20"/>
          <w:szCs w:val="20"/>
          <w:lang w:eastAsia="pl-PL"/>
        </w:rPr>
        <w:t>Okres przydatności do użycia dosta</w:t>
      </w:r>
      <w:r>
        <w:rPr>
          <w:rFonts w:ascii="Tahoma" w:hAnsi="Tahoma" w:cs="Tahoma"/>
          <w:sz w:val="20"/>
          <w:szCs w:val="20"/>
          <w:lang w:eastAsia="pl-PL"/>
        </w:rPr>
        <w:t xml:space="preserve">rczanych produktów leczniczych </w:t>
      </w:r>
      <w:r w:rsidRPr="00640027">
        <w:rPr>
          <w:rFonts w:ascii="Tahoma" w:hAnsi="Tahoma" w:cs="Tahoma"/>
          <w:sz w:val="20"/>
          <w:szCs w:val="20"/>
          <w:lang w:eastAsia="pl-PL"/>
        </w:rPr>
        <w:t>nie może być krótszy niż 12 miesięcy  licząc od dnia dostawy. Dostawy z krótszym terminem ważności mogą być dopuszczone tylko w wyjąt</w:t>
      </w:r>
      <w:r>
        <w:rPr>
          <w:rFonts w:ascii="Tahoma" w:hAnsi="Tahoma" w:cs="Tahoma"/>
          <w:sz w:val="20"/>
          <w:szCs w:val="20"/>
          <w:lang w:eastAsia="pl-PL"/>
        </w:rPr>
        <w:t>kowych sytuacjach i każdorazowo zgodę na nie musi wyrazić</w:t>
      </w:r>
      <w:r w:rsidRPr="00640027">
        <w:rPr>
          <w:rFonts w:ascii="Tahoma" w:hAnsi="Tahoma" w:cs="Tahoma"/>
          <w:sz w:val="20"/>
          <w:szCs w:val="20"/>
          <w:lang w:eastAsia="pl-PL"/>
        </w:rPr>
        <w:t xml:space="preserve"> kierownik Apteki Szpitalnej.</w:t>
      </w:r>
    </w:p>
    <w:p w:rsidR="00EC7F65" w:rsidRPr="00753132" w:rsidRDefault="00EC7F65" w:rsidP="009A775F">
      <w:pPr>
        <w:widowControl w:val="0"/>
        <w:numPr>
          <w:ilvl w:val="0"/>
          <w:numId w:val="52"/>
        </w:numPr>
        <w:suppressAutoHyphens/>
        <w:spacing w:after="0" w:line="240" w:lineRule="auto"/>
        <w:jc w:val="both"/>
        <w:rPr>
          <w:rFonts w:ascii="Tahoma" w:hAnsi="Tahoma" w:cs="Tahoma"/>
          <w:sz w:val="20"/>
          <w:szCs w:val="20"/>
          <w:lang w:eastAsia="pl-PL"/>
        </w:rPr>
      </w:pPr>
      <w:r w:rsidRPr="00753132">
        <w:rPr>
          <w:rFonts w:ascii="Tahoma" w:hAnsi="Tahoma" w:cs="Tahoma"/>
          <w:sz w:val="20"/>
          <w:szCs w:val="20"/>
          <w:lang w:eastAsia="pl-PL"/>
        </w:rPr>
        <w:t>Każdorazowa dostawa częściowa zam</w:t>
      </w:r>
      <w:r>
        <w:rPr>
          <w:rFonts w:ascii="Tahoma" w:hAnsi="Tahoma" w:cs="Tahoma"/>
          <w:sz w:val="20"/>
          <w:szCs w:val="20"/>
          <w:lang w:eastAsia="pl-PL"/>
        </w:rPr>
        <w:t xml:space="preserve">ówionych produktów leczniczych </w:t>
      </w:r>
      <w:r w:rsidRPr="00753132">
        <w:rPr>
          <w:rFonts w:ascii="Tahoma" w:hAnsi="Tahoma" w:cs="Tahoma"/>
          <w:sz w:val="20"/>
          <w:szCs w:val="20"/>
          <w:lang w:eastAsia="pl-PL"/>
        </w:rPr>
        <w:t>odbywać się będzie na podstawie zamówień składanych przez Aptekę Szpitalną.</w:t>
      </w:r>
    </w:p>
    <w:p w:rsidR="00EC7F65" w:rsidRPr="00753132" w:rsidRDefault="00EC7F65" w:rsidP="009A775F">
      <w:pPr>
        <w:pStyle w:val="Akapitzlist"/>
        <w:widowControl w:val="0"/>
        <w:numPr>
          <w:ilvl w:val="0"/>
          <w:numId w:val="52"/>
        </w:numPr>
        <w:suppressAutoHyphens/>
        <w:spacing w:after="0" w:line="240" w:lineRule="auto"/>
        <w:jc w:val="both"/>
        <w:rPr>
          <w:rFonts w:ascii="Tahoma" w:hAnsi="Tahoma" w:cs="Tahoma"/>
          <w:sz w:val="20"/>
          <w:szCs w:val="20"/>
          <w:lang w:eastAsia="ar-SA"/>
        </w:rPr>
      </w:pPr>
      <w:r w:rsidRPr="00753132">
        <w:rPr>
          <w:rFonts w:ascii="Tahoma" w:hAnsi="Tahoma" w:cs="Tahoma"/>
          <w:sz w:val="20"/>
          <w:szCs w:val="20"/>
          <w:lang w:eastAsia="pl-PL"/>
        </w:rPr>
        <w:t xml:space="preserve">Wykonawca upoważnia do przyjmowania zamówień na dostawy częściowe …..............................Zamówienia będą składane Wykonawcy za pośrednictwem poczty e-mail lub </w:t>
      </w:r>
      <w:proofErr w:type="spellStart"/>
      <w:r w:rsidRPr="00753132">
        <w:rPr>
          <w:rFonts w:ascii="Tahoma" w:hAnsi="Tahoma" w:cs="Tahoma"/>
          <w:sz w:val="20"/>
          <w:szCs w:val="20"/>
          <w:lang w:eastAsia="pl-PL"/>
        </w:rPr>
        <w:t>faxem</w:t>
      </w:r>
      <w:proofErr w:type="spellEnd"/>
      <w:r w:rsidRPr="00753132">
        <w:rPr>
          <w:rFonts w:ascii="Tahoma" w:hAnsi="Tahoma" w:cs="Tahoma"/>
          <w:sz w:val="20"/>
          <w:szCs w:val="20"/>
          <w:lang w:eastAsia="pl-PL"/>
        </w:rPr>
        <w:t xml:space="preserve"> na adres</w:t>
      </w:r>
      <w:r>
        <w:rPr>
          <w:rFonts w:ascii="Tahoma" w:hAnsi="Tahoma" w:cs="Tahoma"/>
          <w:sz w:val="20"/>
          <w:szCs w:val="20"/>
          <w:lang w:eastAsia="pl-PL"/>
        </w:rPr>
        <w:t xml:space="preserve"> lub</w:t>
      </w:r>
      <w:r w:rsidRPr="00753132">
        <w:rPr>
          <w:rFonts w:ascii="Tahoma" w:hAnsi="Tahoma" w:cs="Tahoma"/>
          <w:sz w:val="20"/>
          <w:szCs w:val="20"/>
          <w:lang w:eastAsia="pl-PL"/>
        </w:rPr>
        <w:t xml:space="preserve"> n</w:t>
      </w:r>
      <w:r>
        <w:rPr>
          <w:rFonts w:ascii="Tahoma" w:hAnsi="Tahoma" w:cs="Tahoma"/>
          <w:sz w:val="20"/>
          <w:szCs w:val="20"/>
          <w:lang w:eastAsia="pl-PL"/>
        </w:rPr>
        <w:t xml:space="preserve">umer podany w niniejszej umowie tj. </w:t>
      </w:r>
      <w:r w:rsidRPr="00753132">
        <w:rPr>
          <w:rFonts w:ascii="Tahoma" w:hAnsi="Tahoma" w:cs="Tahoma"/>
          <w:sz w:val="20"/>
          <w:szCs w:val="20"/>
          <w:lang w:eastAsia="pl-PL"/>
        </w:rPr>
        <w:t>e-mail ……………………………………………….. fax nr …....................................</w:t>
      </w:r>
    </w:p>
    <w:p w:rsidR="00EC7F65" w:rsidRPr="00B109E4" w:rsidRDefault="00EC7F65" w:rsidP="009A775F">
      <w:pPr>
        <w:pStyle w:val="Akapitzlist"/>
        <w:numPr>
          <w:ilvl w:val="0"/>
          <w:numId w:val="52"/>
        </w:numPr>
        <w:rPr>
          <w:rFonts w:ascii="Tahoma" w:hAnsi="Tahoma" w:cs="Tahoma"/>
          <w:sz w:val="20"/>
          <w:szCs w:val="20"/>
        </w:rPr>
      </w:pPr>
      <w:r w:rsidRPr="00B109E4">
        <w:rPr>
          <w:rFonts w:ascii="Tahoma" w:hAnsi="Tahoma" w:cs="Tahoma"/>
          <w:sz w:val="20"/>
          <w:szCs w:val="20"/>
        </w:rPr>
        <w:lastRenderedPageBreak/>
        <w:t>Zamawiający upoważnia do składania zamówień na dostawy częściowe Kierowni</w:t>
      </w:r>
      <w:r>
        <w:rPr>
          <w:rFonts w:ascii="Tahoma" w:hAnsi="Tahoma" w:cs="Tahoma"/>
          <w:sz w:val="20"/>
          <w:szCs w:val="20"/>
        </w:rPr>
        <w:t xml:space="preserve">ka Apteki Szpitalnej </w:t>
      </w:r>
      <w:r w:rsidRPr="00B109E4">
        <w:rPr>
          <w:rFonts w:ascii="Tahoma" w:hAnsi="Tahoma" w:cs="Tahoma"/>
          <w:sz w:val="20"/>
          <w:szCs w:val="20"/>
        </w:rPr>
        <w:t>lub Farmaceutę  e-mail  apteka@uck.katowice.pl, aptekal@uck.katowice.pl   fax nr (32) 358-12-05 , (32) 789-48-42</w:t>
      </w:r>
      <w:r>
        <w:rPr>
          <w:rFonts w:ascii="Tahoma" w:hAnsi="Tahoma" w:cs="Tahoma"/>
          <w:sz w:val="20"/>
          <w:szCs w:val="20"/>
        </w:rPr>
        <w:t xml:space="preserve"> , </w:t>
      </w:r>
      <w:r w:rsidRPr="00B109E4">
        <w:rPr>
          <w:rFonts w:ascii="Tahoma" w:hAnsi="Tahoma" w:cs="Tahoma"/>
          <w:sz w:val="20"/>
          <w:szCs w:val="20"/>
        </w:rPr>
        <w:t>osoby te są upoważnione również do składania reklamacji o których mowa w §4.</w:t>
      </w:r>
    </w:p>
    <w:p w:rsidR="00EC7F65" w:rsidRPr="007A68FC" w:rsidRDefault="00EC7F65" w:rsidP="009A775F">
      <w:pPr>
        <w:pStyle w:val="Akapitzlist"/>
        <w:widowControl w:val="0"/>
        <w:numPr>
          <w:ilvl w:val="0"/>
          <w:numId w:val="52"/>
        </w:numPr>
        <w:suppressAutoHyphens/>
        <w:spacing w:after="0" w:line="240" w:lineRule="auto"/>
        <w:jc w:val="both"/>
        <w:rPr>
          <w:rFonts w:ascii="Tahoma" w:hAnsi="Tahoma" w:cs="Tahoma"/>
          <w:sz w:val="20"/>
          <w:szCs w:val="20"/>
          <w:lang w:eastAsia="pl-PL"/>
        </w:rPr>
      </w:pPr>
      <w:r w:rsidRPr="007A68FC">
        <w:rPr>
          <w:rFonts w:ascii="Tahoma" w:hAnsi="Tahoma" w:cs="Tahoma"/>
          <w:sz w:val="20"/>
          <w:szCs w:val="20"/>
          <w:lang w:eastAsia="pl-PL"/>
        </w:rPr>
        <w:t xml:space="preserve">Wykonawca będzie realizował dostawy częściowe w asortymencie i ilości wskazanej w zamówieniach, o których mowa w ust. 5 i 6  niniejszego paragrafu w  </w:t>
      </w:r>
      <w:r>
        <w:rPr>
          <w:rFonts w:ascii="Tahoma" w:hAnsi="Tahoma" w:cs="Tahoma"/>
          <w:sz w:val="20"/>
          <w:szCs w:val="20"/>
          <w:lang w:eastAsia="pl-PL"/>
        </w:rPr>
        <w:t>terminie do dwóch dni roboczych</w:t>
      </w:r>
      <w:r w:rsidRPr="007A68FC">
        <w:rPr>
          <w:rFonts w:ascii="Tahoma" w:hAnsi="Tahoma" w:cs="Tahoma"/>
          <w:sz w:val="20"/>
          <w:szCs w:val="20"/>
          <w:lang w:eastAsia="pl-PL"/>
        </w:rPr>
        <w:t xml:space="preserve">. </w:t>
      </w:r>
    </w:p>
    <w:p w:rsidR="00EC7F65" w:rsidRPr="00753132" w:rsidRDefault="00EC7F65" w:rsidP="009A775F">
      <w:pPr>
        <w:pStyle w:val="Akapitzlist"/>
        <w:widowControl w:val="0"/>
        <w:numPr>
          <w:ilvl w:val="0"/>
          <w:numId w:val="52"/>
        </w:numPr>
        <w:suppressAutoHyphens/>
        <w:spacing w:after="0" w:line="240" w:lineRule="auto"/>
        <w:jc w:val="both"/>
        <w:rPr>
          <w:rFonts w:ascii="Tahoma" w:hAnsi="Tahoma" w:cs="Tahoma"/>
          <w:sz w:val="20"/>
          <w:szCs w:val="20"/>
          <w:lang w:eastAsia="pl-PL"/>
        </w:rPr>
      </w:pPr>
      <w:r w:rsidRPr="00753132">
        <w:rPr>
          <w:rFonts w:ascii="Tahoma" w:hAnsi="Tahoma" w:cs="Tahoma"/>
          <w:sz w:val="20"/>
          <w:szCs w:val="20"/>
          <w:lang w:eastAsia="pl-PL"/>
        </w:rPr>
        <w:t>Wykonawca ponosi koszty transportu, ubezpieczenia oraz dostarczenia produktów leczniczych do pomieszczeń</w:t>
      </w:r>
      <w:r>
        <w:rPr>
          <w:rFonts w:ascii="Tahoma" w:hAnsi="Tahoma" w:cs="Tahoma"/>
          <w:sz w:val="20"/>
          <w:szCs w:val="20"/>
          <w:lang w:eastAsia="pl-PL"/>
        </w:rPr>
        <w:t xml:space="preserve"> magazynowych Apteki Szpitalnej</w:t>
      </w:r>
      <w:r w:rsidRPr="00753132">
        <w:rPr>
          <w:rFonts w:ascii="Tahoma" w:hAnsi="Tahoma" w:cs="Tahoma"/>
          <w:sz w:val="20"/>
          <w:szCs w:val="20"/>
          <w:lang w:eastAsia="pl-PL"/>
        </w:rPr>
        <w:t xml:space="preserve"> w lokalizacji wskazanej każdorazowo na zamówieniu (Katowice ul.</w:t>
      </w:r>
      <w:r>
        <w:rPr>
          <w:rFonts w:ascii="Tahoma" w:hAnsi="Tahoma" w:cs="Tahoma"/>
          <w:sz w:val="20"/>
          <w:szCs w:val="20"/>
          <w:lang w:eastAsia="pl-PL"/>
        </w:rPr>
        <w:t xml:space="preserve"> </w:t>
      </w:r>
      <w:r w:rsidRPr="00753132">
        <w:rPr>
          <w:rFonts w:ascii="Tahoma" w:hAnsi="Tahoma" w:cs="Tahoma"/>
          <w:sz w:val="20"/>
          <w:szCs w:val="20"/>
          <w:lang w:eastAsia="pl-PL"/>
        </w:rPr>
        <w:t>Ceglana 35 lub ul.</w:t>
      </w:r>
      <w:r>
        <w:rPr>
          <w:rFonts w:ascii="Tahoma" w:hAnsi="Tahoma" w:cs="Tahoma"/>
          <w:sz w:val="20"/>
          <w:szCs w:val="20"/>
          <w:lang w:eastAsia="pl-PL"/>
        </w:rPr>
        <w:t xml:space="preserve"> </w:t>
      </w:r>
      <w:r w:rsidRPr="00753132">
        <w:rPr>
          <w:rFonts w:ascii="Tahoma" w:hAnsi="Tahoma" w:cs="Tahoma"/>
          <w:sz w:val="20"/>
          <w:szCs w:val="20"/>
          <w:lang w:eastAsia="pl-PL"/>
        </w:rPr>
        <w:t>Medyków 14).</w:t>
      </w:r>
    </w:p>
    <w:p w:rsidR="00EC7F65" w:rsidRPr="00753132" w:rsidRDefault="00EC7F65" w:rsidP="009A775F">
      <w:pPr>
        <w:pStyle w:val="Akapitzlist"/>
        <w:numPr>
          <w:ilvl w:val="0"/>
          <w:numId w:val="52"/>
        </w:numPr>
        <w:spacing w:after="0" w:line="240" w:lineRule="auto"/>
        <w:jc w:val="both"/>
        <w:rPr>
          <w:rFonts w:ascii="Tahoma" w:hAnsi="Tahoma" w:cs="Tahoma"/>
          <w:i/>
          <w:iCs/>
          <w:sz w:val="20"/>
          <w:szCs w:val="20"/>
        </w:rPr>
      </w:pPr>
      <w:r w:rsidRPr="00753132">
        <w:rPr>
          <w:rFonts w:ascii="Tahoma" w:hAnsi="Tahoma" w:cs="Tahoma"/>
          <w:sz w:val="20"/>
          <w:szCs w:val="20"/>
        </w:rPr>
        <w:t>Przyjęcie przez Zamawiającego przesyłki zawierającej Produkty lecznicze dostarczonej przez przedstawiciela Wykonawcy</w:t>
      </w:r>
      <w:r>
        <w:rPr>
          <w:rFonts w:ascii="Tahoma" w:hAnsi="Tahoma" w:cs="Tahoma"/>
          <w:sz w:val="20"/>
          <w:szCs w:val="20"/>
        </w:rPr>
        <w:t xml:space="preserve"> </w:t>
      </w:r>
      <w:r w:rsidRPr="00753132">
        <w:rPr>
          <w:rFonts w:ascii="Tahoma" w:hAnsi="Tahoma" w:cs="Tahoma"/>
          <w:sz w:val="20"/>
          <w:szCs w:val="20"/>
        </w:rPr>
        <w:t>(dotyczy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EC7F65" w:rsidRPr="00753132" w:rsidRDefault="00EC7F65" w:rsidP="009A775F">
      <w:pPr>
        <w:pStyle w:val="Akapitzlist"/>
        <w:widowControl w:val="0"/>
        <w:numPr>
          <w:ilvl w:val="0"/>
          <w:numId w:val="52"/>
        </w:numPr>
        <w:suppressAutoHyphens/>
        <w:spacing w:after="0" w:line="240" w:lineRule="auto"/>
        <w:jc w:val="both"/>
        <w:rPr>
          <w:rFonts w:ascii="Tahoma" w:hAnsi="Tahoma" w:cs="Tahoma"/>
          <w:sz w:val="20"/>
          <w:szCs w:val="20"/>
          <w:lang w:eastAsia="pl-PL"/>
        </w:rPr>
      </w:pPr>
      <w:r w:rsidRPr="00753132">
        <w:rPr>
          <w:rFonts w:ascii="Tahoma" w:hAnsi="Tahoma" w:cs="Tahoma"/>
          <w:sz w:val="20"/>
          <w:szCs w:val="20"/>
          <w:lang w:eastAsia="pl-PL"/>
        </w:rPr>
        <w:t>Wykonawca zapewnia terminowość dostaw, a ewentualne przeszkody zaistniałe po stronie Wykonawcy lub producenta nie mogą wpłynąć na terminowość dostaw oraz odpowiedzialność Wykonawcy.</w:t>
      </w:r>
    </w:p>
    <w:p w:rsidR="00EC7F65" w:rsidRPr="003B1897" w:rsidRDefault="00EC7F65" w:rsidP="009A775F">
      <w:pPr>
        <w:widowControl w:val="0"/>
        <w:numPr>
          <w:ilvl w:val="0"/>
          <w:numId w:val="52"/>
        </w:numPr>
        <w:suppressAutoHyphens/>
        <w:spacing w:after="0" w:line="240" w:lineRule="auto"/>
        <w:contextualSpacing/>
        <w:jc w:val="both"/>
        <w:rPr>
          <w:rFonts w:ascii="Tahoma" w:hAnsi="Tahoma" w:cs="Tahoma"/>
          <w:b/>
          <w:bCs/>
          <w:sz w:val="20"/>
          <w:szCs w:val="20"/>
          <w:lang w:eastAsia="pl-PL"/>
        </w:rPr>
      </w:pPr>
      <w:r w:rsidRPr="003B1897">
        <w:rPr>
          <w:rFonts w:ascii="Tahoma" w:hAnsi="Tahoma" w:cs="Tahoma"/>
          <w:sz w:val="20"/>
          <w:szCs w:val="20"/>
          <w:lang w:eastAsia="pl-PL"/>
        </w:rPr>
        <w:t>Ilości leków podane w specyfikacji  asortymentowo 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 wykorzystania pełnego zakresu asortymentu objętego umową w przypadku zmniejszonego zapotrzebowania, w szczególności rozwiązania lub  zmniejszenia wartości kontraktów na udzielanie świadczeń zdrowotnych  z NFZ lub Ministerstwem Zdrowia.</w:t>
      </w:r>
    </w:p>
    <w:p w:rsidR="00EC7F65" w:rsidRPr="00753132" w:rsidRDefault="00EC7F65" w:rsidP="00EC7F65">
      <w:pPr>
        <w:widowControl w:val="0"/>
        <w:suppressAutoHyphens/>
        <w:spacing w:after="0" w:line="240" w:lineRule="auto"/>
        <w:jc w:val="center"/>
        <w:rPr>
          <w:rFonts w:ascii="Tahoma" w:hAnsi="Tahoma" w:cs="Tahoma"/>
          <w:b/>
          <w:bCs/>
          <w:sz w:val="20"/>
          <w:szCs w:val="20"/>
          <w:lang w:eastAsia="ar-SA"/>
        </w:rPr>
      </w:pPr>
      <w:r>
        <w:rPr>
          <w:rFonts w:ascii="Tahoma" w:hAnsi="Tahoma" w:cs="Tahoma"/>
          <w:b/>
          <w:bCs/>
          <w:sz w:val="20"/>
          <w:szCs w:val="20"/>
          <w:lang w:eastAsia="ar-SA"/>
        </w:rPr>
        <w:t>§ 3</w:t>
      </w:r>
      <w:r w:rsidRPr="00753132">
        <w:rPr>
          <w:rFonts w:ascii="Tahoma" w:hAnsi="Tahoma" w:cs="Tahoma"/>
          <w:b/>
          <w:bCs/>
          <w:sz w:val="20"/>
          <w:szCs w:val="20"/>
          <w:lang w:eastAsia="ar-SA"/>
        </w:rPr>
        <w:t>.</w:t>
      </w:r>
    </w:p>
    <w:p w:rsidR="00EC7F65" w:rsidRDefault="00EC7F65" w:rsidP="00EC7F65">
      <w:pPr>
        <w:pStyle w:val="Akapitzlist"/>
        <w:widowControl w:val="0"/>
        <w:suppressAutoHyphens/>
        <w:spacing w:after="0" w:line="240" w:lineRule="auto"/>
        <w:ind w:left="0"/>
        <w:jc w:val="center"/>
        <w:rPr>
          <w:rFonts w:ascii="Tahoma" w:hAnsi="Tahoma" w:cs="Tahoma"/>
          <w:b/>
          <w:bCs/>
          <w:sz w:val="20"/>
          <w:szCs w:val="20"/>
          <w:lang w:eastAsia="pl-PL"/>
        </w:rPr>
      </w:pPr>
    </w:p>
    <w:p w:rsidR="00EC7F65" w:rsidRPr="00664CD9" w:rsidRDefault="00EC7F65" w:rsidP="00EC7F65">
      <w:pPr>
        <w:suppressAutoHyphens/>
        <w:spacing w:after="0" w:line="240" w:lineRule="auto"/>
        <w:jc w:val="center"/>
        <w:rPr>
          <w:rFonts w:ascii="Tahoma" w:hAnsi="Tahoma" w:cs="Tahoma"/>
          <w:b/>
          <w:bCs/>
          <w:sz w:val="20"/>
          <w:szCs w:val="20"/>
          <w:u w:val="single"/>
          <w:lang w:eastAsia="ar-SA"/>
        </w:rPr>
      </w:pPr>
      <w:r w:rsidRPr="00664CD9">
        <w:rPr>
          <w:rFonts w:ascii="Tahoma" w:hAnsi="Tahoma" w:cs="Tahoma"/>
          <w:b/>
          <w:bCs/>
          <w:sz w:val="20"/>
          <w:szCs w:val="20"/>
          <w:u w:val="single"/>
          <w:lang w:eastAsia="ar-SA"/>
        </w:rPr>
        <w:t xml:space="preserve">WARUNKI REALIZACJI UMOWY W ZAKRESIE </w:t>
      </w:r>
      <w:r>
        <w:rPr>
          <w:rFonts w:ascii="Tahoma" w:hAnsi="Tahoma" w:cs="Tahoma"/>
          <w:b/>
          <w:bCs/>
          <w:sz w:val="20"/>
          <w:szCs w:val="20"/>
          <w:u w:val="single"/>
          <w:lang w:eastAsia="ar-SA"/>
        </w:rPr>
        <w:t xml:space="preserve">DOSTAWY POMP Z OSPRZĘTEM                                    i MATERIAŁAMI EKSPLOATACYJNYMI </w:t>
      </w:r>
      <w:r w:rsidRPr="00664CD9">
        <w:rPr>
          <w:rFonts w:ascii="Tahoma" w:hAnsi="Tahoma" w:cs="Tahoma"/>
          <w:b/>
          <w:bCs/>
          <w:sz w:val="20"/>
          <w:szCs w:val="20"/>
          <w:u w:val="single"/>
          <w:lang w:eastAsia="ar-SA"/>
        </w:rPr>
        <w:t xml:space="preserve"> </w:t>
      </w:r>
    </w:p>
    <w:p w:rsidR="00EC7F65" w:rsidRDefault="00EC7F65" w:rsidP="009A775F">
      <w:pPr>
        <w:numPr>
          <w:ilvl w:val="0"/>
          <w:numId w:val="45"/>
        </w:numPr>
        <w:spacing w:after="0" w:line="240" w:lineRule="auto"/>
        <w:jc w:val="both"/>
        <w:rPr>
          <w:rFonts w:ascii="Tahoma" w:hAnsi="Tahoma" w:cs="Tahoma"/>
          <w:sz w:val="20"/>
          <w:szCs w:val="20"/>
        </w:rPr>
      </w:pPr>
      <w:r w:rsidRPr="00664CD9">
        <w:rPr>
          <w:rFonts w:ascii="Tahoma" w:hAnsi="Tahoma" w:cs="Tahoma"/>
          <w:sz w:val="20"/>
          <w:szCs w:val="20"/>
          <w:lang w:eastAsia="pl-PL"/>
        </w:rPr>
        <w:t xml:space="preserve">Wykonawca zobowiązuje się </w:t>
      </w:r>
      <w:r w:rsidRPr="00354A03">
        <w:rPr>
          <w:rFonts w:ascii="Tahoma" w:hAnsi="Tahoma" w:cs="Tahoma"/>
          <w:sz w:val="20"/>
          <w:szCs w:val="20"/>
        </w:rPr>
        <w:t>przez cały okres obowiązywani</w:t>
      </w:r>
      <w:r>
        <w:rPr>
          <w:rFonts w:ascii="Tahoma" w:hAnsi="Tahoma" w:cs="Tahoma"/>
          <w:sz w:val="20"/>
          <w:szCs w:val="20"/>
        </w:rPr>
        <w:t xml:space="preserve">a niniejszej Umowy, </w:t>
      </w:r>
      <w:r w:rsidRPr="00664CD9">
        <w:rPr>
          <w:rFonts w:ascii="Tahoma" w:hAnsi="Tahoma" w:cs="Tahoma"/>
          <w:sz w:val="20"/>
          <w:szCs w:val="20"/>
          <w:lang w:eastAsia="pl-PL"/>
        </w:rPr>
        <w:t>dostarcz</w:t>
      </w:r>
      <w:r>
        <w:rPr>
          <w:rFonts w:ascii="Tahoma" w:hAnsi="Tahoma" w:cs="Tahoma"/>
          <w:sz w:val="20"/>
          <w:szCs w:val="20"/>
          <w:lang w:eastAsia="pl-PL"/>
        </w:rPr>
        <w:t>ać P</w:t>
      </w:r>
      <w:r w:rsidRPr="002978E7">
        <w:rPr>
          <w:rFonts w:ascii="Tahoma" w:hAnsi="Tahoma" w:cs="Tahoma"/>
          <w:sz w:val="20"/>
          <w:szCs w:val="20"/>
          <w:lang w:eastAsia="pl-PL"/>
        </w:rPr>
        <w:t xml:space="preserve">ompy </w:t>
      </w:r>
      <w:r>
        <w:rPr>
          <w:rFonts w:ascii="Tahoma" w:hAnsi="Tahoma" w:cs="Tahoma"/>
          <w:sz w:val="20"/>
          <w:szCs w:val="20"/>
        </w:rPr>
        <w:t xml:space="preserve">oraz inne </w:t>
      </w:r>
      <w:r w:rsidRPr="00354A03">
        <w:rPr>
          <w:rFonts w:ascii="Tahoma" w:hAnsi="Tahoma" w:cs="Tahoma"/>
          <w:sz w:val="20"/>
          <w:szCs w:val="20"/>
        </w:rPr>
        <w:t>niezbędne elementy i osprzęt oraz wyposażenie</w:t>
      </w:r>
      <w:r>
        <w:rPr>
          <w:rFonts w:ascii="Tahoma" w:hAnsi="Tahoma" w:cs="Tahoma"/>
          <w:sz w:val="20"/>
          <w:szCs w:val="20"/>
        </w:rPr>
        <w:t xml:space="preserve"> do ich noszenia </w:t>
      </w:r>
      <w:r w:rsidRPr="00354A03">
        <w:rPr>
          <w:rFonts w:ascii="Tahoma" w:hAnsi="Tahoma" w:cs="Tahoma"/>
          <w:sz w:val="16"/>
          <w:szCs w:val="16"/>
        </w:rPr>
        <w:t>……………</w:t>
      </w:r>
      <w:r w:rsidRPr="002978E7">
        <w:rPr>
          <w:rFonts w:ascii="Tahoma" w:hAnsi="Tahoma" w:cs="Tahoma"/>
          <w:sz w:val="16"/>
          <w:szCs w:val="16"/>
        </w:rPr>
        <w:t xml:space="preserve">( </w:t>
      </w:r>
      <w:r w:rsidRPr="002978E7">
        <w:rPr>
          <w:rFonts w:ascii="Tahoma" w:hAnsi="Tahoma" w:cs="Tahoma"/>
          <w:i/>
          <w:iCs/>
          <w:sz w:val="16"/>
          <w:szCs w:val="16"/>
        </w:rPr>
        <w:t>model</w:t>
      </w:r>
      <w:r w:rsidRPr="002978E7">
        <w:rPr>
          <w:rFonts w:ascii="Tahoma" w:hAnsi="Tahoma" w:cs="Tahoma"/>
          <w:sz w:val="16"/>
          <w:szCs w:val="16"/>
        </w:rPr>
        <w:t xml:space="preserve"> )</w:t>
      </w:r>
      <w:r>
        <w:rPr>
          <w:rFonts w:ascii="Tahoma" w:hAnsi="Tahoma" w:cs="Tahoma"/>
          <w:sz w:val="20"/>
          <w:szCs w:val="20"/>
        </w:rPr>
        <w:t xml:space="preserve"> </w:t>
      </w:r>
      <w:r w:rsidRPr="00354A03">
        <w:rPr>
          <w:rFonts w:ascii="Tahoma" w:hAnsi="Tahoma" w:cs="Tahoma"/>
          <w:sz w:val="20"/>
          <w:szCs w:val="20"/>
        </w:rPr>
        <w:t xml:space="preserve"> (dalej łączn</w:t>
      </w:r>
      <w:r>
        <w:rPr>
          <w:rFonts w:ascii="Tahoma" w:hAnsi="Tahoma" w:cs="Tahoma"/>
          <w:sz w:val="20"/>
          <w:szCs w:val="20"/>
        </w:rPr>
        <w:t>ie: „</w:t>
      </w:r>
      <w:r w:rsidRPr="00740EEC">
        <w:rPr>
          <w:rFonts w:ascii="Tahoma" w:hAnsi="Tahoma" w:cs="Tahoma"/>
          <w:sz w:val="20"/>
          <w:szCs w:val="20"/>
        </w:rPr>
        <w:t>Materiały eksploatacyjne”), niezbędne</w:t>
      </w:r>
      <w:r w:rsidRPr="00740EEC">
        <w:rPr>
          <w:rFonts w:ascii="Tahoma" w:hAnsi="Tahoma" w:cs="Tahoma"/>
          <w:sz w:val="20"/>
          <w:szCs w:val="20"/>
          <w:lang w:eastAsia="ar-SA"/>
        </w:rPr>
        <w:t xml:space="preserve"> do podawania określonego w umowie produktu leczniczego</w:t>
      </w:r>
      <w:r w:rsidRPr="00740EEC">
        <w:rPr>
          <w:rFonts w:ascii="Tahoma" w:hAnsi="Tahoma" w:cs="Tahoma"/>
          <w:sz w:val="20"/>
          <w:szCs w:val="20"/>
        </w:rPr>
        <w:t>. Pompy</w:t>
      </w:r>
      <w:r>
        <w:rPr>
          <w:rFonts w:ascii="Tahoma" w:hAnsi="Tahoma" w:cs="Tahoma"/>
          <w:sz w:val="20"/>
          <w:szCs w:val="20"/>
        </w:rPr>
        <w:t xml:space="preserve"> i m</w:t>
      </w:r>
      <w:r w:rsidRPr="00354A03">
        <w:rPr>
          <w:rFonts w:ascii="Tahoma" w:hAnsi="Tahoma" w:cs="Tahoma"/>
          <w:sz w:val="20"/>
          <w:szCs w:val="20"/>
        </w:rPr>
        <w:t>ateriały eksploatacyjne przechodzić będą na własność Zamawiającego z chwilą dostarczenia</w:t>
      </w:r>
      <w:r>
        <w:rPr>
          <w:rFonts w:ascii="Tahoma" w:hAnsi="Tahoma" w:cs="Tahoma"/>
          <w:sz w:val="20"/>
          <w:szCs w:val="20"/>
        </w:rPr>
        <w:t xml:space="preserve"> </w:t>
      </w:r>
      <w:r w:rsidRPr="00354A03">
        <w:rPr>
          <w:rFonts w:ascii="Tahoma" w:hAnsi="Tahoma" w:cs="Tahoma"/>
          <w:sz w:val="20"/>
          <w:szCs w:val="20"/>
        </w:rPr>
        <w:t>do Zamawiającego.</w:t>
      </w:r>
    </w:p>
    <w:p w:rsidR="00EC7F65" w:rsidRPr="007008D1" w:rsidRDefault="00EC7F65" w:rsidP="009A775F">
      <w:pPr>
        <w:pStyle w:val="Akapitzlist"/>
        <w:numPr>
          <w:ilvl w:val="0"/>
          <w:numId w:val="45"/>
        </w:numPr>
        <w:spacing w:after="0" w:line="240" w:lineRule="auto"/>
        <w:jc w:val="both"/>
        <w:rPr>
          <w:rFonts w:ascii="Tahoma" w:hAnsi="Tahoma" w:cs="Tahoma"/>
          <w:sz w:val="20"/>
          <w:szCs w:val="20"/>
        </w:rPr>
      </w:pPr>
      <w:r w:rsidRPr="007008D1">
        <w:rPr>
          <w:rFonts w:ascii="Tahoma" w:hAnsi="Tahoma" w:cs="Tahoma"/>
          <w:sz w:val="20"/>
          <w:szCs w:val="20"/>
        </w:rPr>
        <w:t xml:space="preserve">Każdorazowa dostawa częściowa pomp </w:t>
      </w:r>
      <w:r>
        <w:rPr>
          <w:rFonts w:ascii="Tahoma" w:hAnsi="Tahoma" w:cs="Tahoma"/>
          <w:sz w:val="20"/>
          <w:szCs w:val="20"/>
        </w:rPr>
        <w:t xml:space="preserve">wraz z materiałami eksploatacyjnymi </w:t>
      </w:r>
      <w:r w:rsidRPr="007008D1">
        <w:rPr>
          <w:rFonts w:ascii="Tahoma" w:hAnsi="Tahoma" w:cs="Tahoma"/>
          <w:sz w:val="20"/>
          <w:szCs w:val="20"/>
        </w:rPr>
        <w:t>odbywać się będzie na podstawie zamówie</w:t>
      </w:r>
      <w:r w:rsidRPr="0068458E">
        <w:rPr>
          <w:rFonts w:ascii="Tahoma" w:hAnsi="Tahoma" w:cs="Tahoma"/>
          <w:sz w:val="20"/>
          <w:szCs w:val="20"/>
        </w:rPr>
        <w:t>ń składanych przez …………………………………………………..</w:t>
      </w:r>
    </w:p>
    <w:p w:rsidR="00EC7F65" w:rsidRDefault="00EC7F65" w:rsidP="009A775F">
      <w:pPr>
        <w:pStyle w:val="Akapitzlist"/>
        <w:widowControl w:val="0"/>
        <w:numPr>
          <w:ilvl w:val="0"/>
          <w:numId w:val="45"/>
        </w:numPr>
        <w:suppressAutoHyphens/>
        <w:spacing w:after="0" w:line="240" w:lineRule="auto"/>
        <w:jc w:val="both"/>
        <w:rPr>
          <w:rFonts w:ascii="Tahoma" w:hAnsi="Tahoma" w:cs="Tahoma"/>
          <w:sz w:val="20"/>
          <w:szCs w:val="20"/>
          <w:lang w:eastAsia="ar-SA"/>
        </w:rPr>
      </w:pPr>
      <w:r w:rsidRPr="00740C51">
        <w:rPr>
          <w:rFonts w:ascii="Tahoma" w:hAnsi="Tahoma" w:cs="Tahoma"/>
          <w:sz w:val="20"/>
          <w:szCs w:val="20"/>
          <w:lang w:eastAsia="pl-PL"/>
        </w:rPr>
        <w:t xml:space="preserve">Wykonawca upoważnia do przyjmowania zamówień na dostawy częściowe …..............................Zamówienia będą składane Wykonawcy za pośrednictwem poczty e-mail lub </w:t>
      </w:r>
      <w:proofErr w:type="spellStart"/>
      <w:r w:rsidRPr="00740C51">
        <w:rPr>
          <w:rFonts w:ascii="Tahoma" w:hAnsi="Tahoma" w:cs="Tahoma"/>
          <w:sz w:val="20"/>
          <w:szCs w:val="20"/>
          <w:lang w:eastAsia="pl-PL"/>
        </w:rPr>
        <w:t>faxem</w:t>
      </w:r>
      <w:proofErr w:type="spellEnd"/>
      <w:r w:rsidRPr="00740C51">
        <w:rPr>
          <w:rFonts w:ascii="Tahoma" w:hAnsi="Tahoma" w:cs="Tahoma"/>
          <w:sz w:val="20"/>
          <w:szCs w:val="20"/>
          <w:lang w:eastAsia="pl-PL"/>
        </w:rPr>
        <w:t xml:space="preserve"> na adres lub numer podany w niniejszej umowie tj. e-mail ……………………………………………….. fax nr …....................................</w:t>
      </w:r>
    </w:p>
    <w:p w:rsidR="00EC7F65" w:rsidRPr="00881FE9" w:rsidRDefault="00EC7F65" w:rsidP="009A775F">
      <w:pPr>
        <w:pStyle w:val="Akapitzlist"/>
        <w:widowControl w:val="0"/>
        <w:numPr>
          <w:ilvl w:val="0"/>
          <w:numId w:val="45"/>
        </w:numPr>
        <w:suppressAutoHyphens/>
        <w:spacing w:after="0" w:line="240" w:lineRule="auto"/>
        <w:jc w:val="both"/>
        <w:rPr>
          <w:rFonts w:ascii="Tahoma" w:hAnsi="Tahoma" w:cs="Tahoma"/>
          <w:sz w:val="20"/>
          <w:szCs w:val="20"/>
          <w:lang w:eastAsia="ar-SA"/>
        </w:rPr>
      </w:pPr>
      <w:r w:rsidRPr="00881FE9">
        <w:rPr>
          <w:rFonts w:ascii="Tahoma" w:hAnsi="Tahoma" w:cs="Tahoma"/>
          <w:sz w:val="20"/>
          <w:szCs w:val="20"/>
          <w:lang w:eastAsia="pl-PL"/>
        </w:rPr>
        <w:t>Wykonawca będzie realizował dostawy częściowe pomp wraz z materiałami eksploatacyjnymi  w ilości wskazanej w zamówieniach , o których mowa w ust.2 i 3 niniejszego paragrafu w terminie do dwóch dni roboczych.</w:t>
      </w:r>
    </w:p>
    <w:p w:rsidR="00EC7F65" w:rsidRPr="00740C51" w:rsidRDefault="00EC7F65" w:rsidP="009A775F">
      <w:pPr>
        <w:pStyle w:val="Akapitzlist"/>
        <w:numPr>
          <w:ilvl w:val="0"/>
          <w:numId w:val="45"/>
        </w:numPr>
        <w:spacing w:after="0" w:line="240" w:lineRule="auto"/>
        <w:jc w:val="both"/>
        <w:rPr>
          <w:rFonts w:ascii="Tahoma" w:hAnsi="Tahoma" w:cs="Tahoma"/>
          <w:sz w:val="20"/>
          <w:szCs w:val="20"/>
        </w:rPr>
      </w:pPr>
      <w:r>
        <w:rPr>
          <w:rFonts w:ascii="Tahoma" w:hAnsi="Tahoma" w:cs="Tahoma"/>
          <w:sz w:val="20"/>
          <w:szCs w:val="20"/>
        </w:rPr>
        <w:t xml:space="preserve">Pompy oraz materiały eksploatacyjne będą następnie przekazywane </w:t>
      </w:r>
      <w:r w:rsidRPr="00740C51">
        <w:rPr>
          <w:rFonts w:ascii="Tahoma" w:hAnsi="Tahoma" w:cs="Tahoma"/>
          <w:sz w:val="20"/>
          <w:szCs w:val="20"/>
        </w:rPr>
        <w:t xml:space="preserve">do </w:t>
      </w:r>
      <w:r>
        <w:rPr>
          <w:rFonts w:ascii="Tahoma" w:hAnsi="Tahoma" w:cs="Tahoma"/>
          <w:sz w:val="20"/>
          <w:szCs w:val="20"/>
        </w:rPr>
        <w:t xml:space="preserve">wyłączonego </w:t>
      </w:r>
      <w:r w:rsidRPr="00740C51">
        <w:rPr>
          <w:rFonts w:ascii="Tahoma" w:hAnsi="Tahoma" w:cs="Tahoma"/>
          <w:sz w:val="20"/>
          <w:szCs w:val="20"/>
        </w:rPr>
        <w:t>korzystania</w:t>
      </w:r>
      <w:r>
        <w:rPr>
          <w:rFonts w:ascii="Tahoma" w:hAnsi="Tahoma" w:cs="Tahoma"/>
          <w:sz w:val="20"/>
          <w:szCs w:val="20"/>
        </w:rPr>
        <w:t xml:space="preserve"> pacjentom Zamawiającego leczonym</w:t>
      </w:r>
      <w:r w:rsidRPr="00740C51">
        <w:rPr>
          <w:rFonts w:ascii="Tahoma" w:hAnsi="Tahoma" w:cs="Tahoma"/>
          <w:sz w:val="20"/>
          <w:szCs w:val="20"/>
        </w:rPr>
        <w:t xml:space="preserve"> lekiem …………….w ramach Programu lekowego (dalej: „</w:t>
      </w:r>
      <w:r>
        <w:rPr>
          <w:rFonts w:ascii="Tahoma" w:hAnsi="Tahoma" w:cs="Tahoma"/>
          <w:sz w:val="20"/>
          <w:szCs w:val="20"/>
        </w:rPr>
        <w:t>Pacjenci</w:t>
      </w:r>
      <w:r w:rsidRPr="00740C51">
        <w:rPr>
          <w:rFonts w:ascii="Tahoma" w:hAnsi="Tahoma" w:cs="Tahoma"/>
          <w:sz w:val="20"/>
          <w:szCs w:val="20"/>
        </w:rPr>
        <w:t>”) pompy…………………. Model ………….. .</w:t>
      </w:r>
    </w:p>
    <w:p w:rsidR="00EC7F65" w:rsidRPr="00740C51" w:rsidRDefault="00EC7F65" w:rsidP="009A775F">
      <w:pPr>
        <w:pStyle w:val="Akapitzlist"/>
        <w:numPr>
          <w:ilvl w:val="0"/>
          <w:numId w:val="45"/>
        </w:numPr>
        <w:suppressAutoHyphens/>
        <w:spacing w:after="0" w:line="240" w:lineRule="auto"/>
        <w:jc w:val="both"/>
        <w:rPr>
          <w:rFonts w:ascii="Tahoma" w:hAnsi="Tahoma" w:cs="Tahoma"/>
          <w:sz w:val="20"/>
          <w:szCs w:val="20"/>
        </w:rPr>
      </w:pPr>
      <w:r w:rsidRPr="00740C51">
        <w:rPr>
          <w:rFonts w:ascii="Tahoma" w:hAnsi="Tahoma" w:cs="Tahoma"/>
          <w:sz w:val="20"/>
          <w:szCs w:val="20"/>
        </w:rPr>
        <w:t xml:space="preserve">Przekazanie Pompy ……. Zamawiającemu  będzie następować każdorazowo na podstawie Protokołu Zdawczo-Odbiorczego (dalej: „Protokół”), którego wzór stanowi Załącznik nr </w:t>
      </w:r>
      <w:r>
        <w:rPr>
          <w:rFonts w:ascii="Tahoma" w:hAnsi="Tahoma" w:cs="Tahoma"/>
          <w:sz w:val="20"/>
          <w:szCs w:val="20"/>
        </w:rPr>
        <w:t>2</w:t>
      </w:r>
      <w:r w:rsidRPr="00740C51">
        <w:rPr>
          <w:rFonts w:ascii="Tahoma" w:hAnsi="Tahoma" w:cs="Tahoma"/>
          <w:sz w:val="20"/>
          <w:szCs w:val="20"/>
        </w:rPr>
        <w:t xml:space="preserve"> do niniejszej Umowy. Przekazanie urządzenia </w:t>
      </w:r>
      <w:r>
        <w:rPr>
          <w:rFonts w:ascii="Tahoma" w:hAnsi="Tahoma" w:cs="Tahoma"/>
          <w:sz w:val="20"/>
          <w:szCs w:val="20"/>
        </w:rPr>
        <w:t xml:space="preserve">Pacjentowi </w:t>
      </w:r>
      <w:r w:rsidRPr="00740C51">
        <w:rPr>
          <w:rFonts w:ascii="Tahoma" w:hAnsi="Tahoma" w:cs="Tahoma"/>
          <w:sz w:val="20"/>
          <w:szCs w:val="20"/>
        </w:rPr>
        <w:t xml:space="preserve">następować będzie protokołem zdawczo – odbiorczym pomiędzy Zamawiającym a </w:t>
      </w:r>
      <w:r>
        <w:rPr>
          <w:rFonts w:ascii="Tahoma" w:hAnsi="Tahoma" w:cs="Tahoma"/>
          <w:sz w:val="20"/>
          <w:szCs w:val="20"/>
        </w:rPr>
        <w:t>Pacjentem</w:t>
      </w:r>
      <w:r w:rsidRPr="00740C51">
        <w:rPr>
          <w:rFonts w:ascii="Tahoma" w:hAnsi="Tahoma" w:cs="Tahoma"/>
          <w:sz w:val="20"/>
          <w:szCs w:val="20"/>
        </w:rPr>
        <w:t xml:space="preserve">, którego wzór stanowi Załącznik nr </w:t>
      </w:r>
      <w:r>
        <w:rPr>
          <w:rFonts w:ascii="Tahoma" w:hAnsi="Tahoma" w:cs="Tahoma"/>
          <w:sz w:val="20"/>
          <w:szCs w:val="20"/>
        </w:rPr>
        <w:t>4</w:t>
      </w:r>
      <w:r w:rsidRPr="00740C51">
        <w:rPr>
          <w:rFonts w:ascii="Tahoma" w:hAnsi="Tahoma" w:cs="Tahoma"/>
          <w:sz w:val="20"/>
          <w:szCs w:val="20"/>
        </w:rPr>
        <w:t xml:space="preserve"> do niniejszej Umowy.</w:t>
      </w:r>
    </w:p>
    <w:p w:rsidR="00EC7F65" w:rsidRPr="00740C51" w:rsidRDefault="00EC7F65" w:rsidP="009A775F">
      <w:pPr>
        <w:pStyle w:val="Akapitzlist"/>
        <w:numPr>
          <w:ilvl w:val="0"/>
          <w:numId w:val="45"/>
        </w:numPr>
        <w:suppressAutoHyphens/>
        <w:spacing w:after="0" w:line="240" w:lineRule="auto"/>
        <w:jc w:val="both"/>
        <w:rPr>
          <w:rFonts w:ascii="Tahoma" w:hAnsi="Tahoma" w:cs="Tahoma"/>
          <w:sz w:val="20"/>
          <w:szCs w:val="20"/>
        </w:rPr>
      </w:pPr>
      <w:r w:rsidRPr="00740C51">
        <w:rPr>
          <w:rFonts w:ascii="Tahoma" w:hAnsi="Tahoma" w:cs="Tahoma"/>
          <w:sz w:val="20"/>
          <w:szCs w:val="20"/>
        </w:rPr>
        <w:t>Materiały eksploatacyjne będą przekazywane Zamawiającemu każdorazowo na podstawie podpisanego przez Zamawiającego listu przewozowego, potwierdzającego odebranie materiałów eksploatacyjnych.</w:t>
      </w:r>
    </w:p>
    <w:p w:rsidR="00EC7F65" w:rsidRPr="00BF14C0" w:rsidRDefault="00EC7F65" w:rsidP="009A775F">
      <w:pPr>
        <w:pStyle w:val="Akapitzlist"/>
        <w:numPr>
          <w:ilvl w:val="0"/>
          <w:numId w:val="45"/>
        </w:numPr>
        <w:suppressAutoHyphens/>
        <w:spacing w:after="0" w:line="240" w:lineRule="auto"/>
        <w:jc w:val="both"/>
        <w:rPr>
          <w:rFonts w:ascii="Tahoma" w:hAnsi="Tahoma" w:cs="Tahoma"/>
          <w:sz w:val="20"/>
          <w:szCs w:val="20"/>
        </w:rPr>
      </w:pPr>
      <w:r w:rsidRPr="00BF14C0">
        <w:rPr>
          <w:rFonts w:ascii="Tahoma" w:hAnsi="Tahoma" w:cs="Tahoma"/>
          <w:sz w:val="20"/>
          <w:szCs w:val="20"/>
        </w:rPr>
        <w:t>Upoważniony przedstawiciel Wykonawcy przeprowadzi nieodpłatne szkolenie dla personelu medycznego Zamawiającego zaangażowanego w realizację Programu lekowego. Uczestnictwo w szkoleniu potwierdzone zostanie certyfikatem wystawionym przez Wykonawcę. Szkolenie, o którym mowa w niniejszym ustępie może zostać powtórzone stosownie do potrzeb.</w:t>
      </w:r>
    </w:p>
    <w:p w:rsidR="00EC7F65" w:rsidRPr="00B83C12" w:rsidRDefault="00EC7F65" w:rsidP="009A775F">
      <w:pPr>
        <w:pStyle w:val="Akapitzlist"/>
        <w:numPr>
          <w:ilvl w:val="0"/>
          <w:numId w:val="45"/>
        </w:numPr>
        <w:spacing w:after="0" w:line="240" w:lineRule="auto"/>
        <w:jc w:val="both"/>
        <w:rPr>
          <w:rFonts w:ascii="Tahoma" w:hAnsi="Tahoma" w:cs="Tahoma"/>
          <w:sz w:val="20"/>
          <w:szCs w:val="20"/>
        </w:rPr>
      </w:pPr>
      <w:r w:rsidRPr="00B83C12">
        <w:rPr>
          <w:rFonts w:ascii="Tahoma" w:hAnsi="Tahoma" w:cs="Tahoma"/>
          <w:sz w:val="20"/>
          <w:szCs w:val="20"/>
        </w:rPr>
        <w:t>Strony zgodnie oświadczają i potwierdzają, że Zamawiający przekaże Pompę ……… wraz z Materiałami eksploatacyjnymi Pacjentowi wyłącznie w celu podawania leku …………………... Zamawiającemu nie wolno oddawać Pompy …………….. wraz z Materiałami eksploatacyjnymi do korzystania innym osobom trzecim</w:t>
      </w:r>
      <w:r>
        <w:rPr>
          <w:rFonts w:ascii="Tahoma" w:hAnsi="Tahoma" w:cs="Tahoma"/>
          <w:sz w:val="20"/>
          <w:szCs w:val="20"/>
        </w:rPr>
        <w:t>,</w:t>
      </w:r>
      <w:r w:rsidRPr="00B83C12">
        <w:rPr>
          <w:rFonts w:ascii="Tahoma" w:hAnsi="Tahoma" w:cs="Tahoma"/>
          <w:sz w:val="20"/>
          <w:szCs w:val="20"/>
        </w:rPr>
        <w:t xml:space="preserve"> nie </w:t>
      </w:r>
      <w:r>
        <w:rPr>
          <w:rFonts w:ascii="Tahoma" w:hAnsi="Tahoma" w:cs="Tahoma"/>
          <w:sz w:val="20"/>
          <w:szCs w:val="20"/>
        </w:rPr>
        <w:t>będącym</w:t>
      </w:r>
      <w:r w:rsidRPr="00B83C12">
        <w:rPr>
          <w:rFonts w:ascii="Tahoma" w:hAnsi="Tahoma" w:cs="Tahoma"/>
          <w:sz w:val="20"/>
          <w:szCs w:val="20"/>
        </w:rPr>
        <w:t xml:space="preserve"> Pacjentami leczonymi lekiem …………….w ramach Programu lekowego.</w:t>
      </w:r>
    </w:p>
    <w:p w:rsidR="00EC7F65" w:rsidRPr="00B83C12" w:rsidRDefault="00EC7F65" w:rsidP="009A775F">
      <w:pPr>
        <w:pStyle w:val="Akapitzlist"/>
        <w:numPr>
          <w:ilvl w:val="0"/>
          <w:numId w:val="45"/>
        </w:numPr>
        <w:spacing w:after="0" w:line="240" w:lineRule="auto"/>
        <w:jc w:val="both"/>
        <w:rPr>
          <w:rFonts w:ascii="Tahoma" w:hAnsi="Tahoma" w:cs="Tahoma"/>
          <w:sz w:val="20"/>
          <w:szCs w:val="20"/>
        </w:rPr>
      </w:pPr>
      <w:r w:rsidRPr="00B83C12">
        <w:rPr>
          <w:rFonts w:ascii="Tahoma" w:hAnsi="Tahoma" w:cs="Tahoma"/>
          <w:sz w:val="20"/>
          <w:szCs w:val="20"/>
        </w:rPr>
        <w:lastRenderedPageBreak/>
        <w:t>Zamawiający zobowiązuje się do:</w:t>
      </w:r>
    </w:p>
    <w:p w:rsidR="00EC7F65" w:rsidRPr="00B83C12" w:rsidRDefault="00EC7F65" w:rsidP="009A775F">
      <w:pPr>
        <w:numPr>
          <w:ilvl w:val="1"/>
          <w:numId w:val="46"/>
        </w:numPr>
        <w:spacing w:after="0" w:line="240" w:lineRule="auto"/>
        <w:jc w:val="both"/>
        <w:rPr>
          <w:rFonts w:ascii="Tahoma" w:hAnsi="Tahoma" w:cs="Tahoma"/>
          <w:sz w:val="20"/>
          <w:szCs w:val="20"/>
        </w:rPr>
      </w:pPr>
      <w:r w:rsidRPr="00B83C12">
        <w:rPr>
          <w:rFonts w:ascii="Tahoma" w:hAnsi="Tahoma" w:cs="Tahoma"/>
          <w:sz w:val="20"/>
          <w:szCs w:val="20"/>
        </w:rPr>
        <w:t>przeszkolenia swojego personelu medycznego zaangażowanego w realizację Programu lekowego,</w:t>
      </w:r>
    </w:p>
    <w:p w:rsidR="00EC7F65" w:rsidRDefault="00EC7F65" w:rsidP="009A775F">
      <w:pPr>
        <w:numPr>
          <w:ilvl w:val="1"/>
          <w:numId w:val="46"/>
        </w:numPr>
        <w:spacing w:after="0" w:line="240" w:lineRule="auto"/>
        <w:jc w:val="both"/>
        <w:rPr>
          <w:rFonts w:ascii="Tahoma" w:hAnsi="Tahoma" w:cs="Tahoma"/>
          <w:sz w:val="20"/>
          <w:szCs w:val="20"/>
        </w:rPr>
      </w:pPr>
      <w:r w:rsidRPr="00B83C12">
        <w:rPr>
          <w:rFonts w:ascii="Tahoma" w:hAnsi="Tahoma" w:cs="Tahoma"/>
          <w:sz w:val="20"/>
          <w:szCs w:val="20"/>
        </w:rPr>
        <w:t>przekazywanie personelowi medycznemu zaangażowanemu w realizację Programu lekowego materiałów edukacyjnych</w:t>
      </w:r>
      <w:r w:rsidRPr="00354A03">
        <w:rPr>
          <w:rFonts w:ascii="Tahoma" w:hAnsi="Tahoma" w:cs="Tahoma"/>
          <w:sz w:val="20"/>
          <w:szCs w:val="20"/>
        </w:rPr>
        <w:t xml:space="preserve"> i informacyjnych dotyczących leku …………………..a (np. w formie prezentacji, broszur, instrukcji, itp.), przygotowanych przez Wykonawcę;</w:t>
      </w:r>
    </w:p>
    <w:p w:rsidR="00EC7F65" w:rsidRDefault="00EC7F65" w:rsidP="009A775F">
      <w:pPr>
        <w:numPr>
          <w:ilvl w:val="1"/>
          <w:numId w:val="46"/>
        </w:numPr>
        <w:spacing w:after="0" w:line="240" w:lineRule="auto"/>
        <w:jc w:val="both"/>
        <w:rPr>
          <w:rFonts w:ascii="Tahoma" w:hAnsi="Tahoma" w:cs="Tahoma"/>
          <w:sz w:val="20"/>
          <w:szCs w:val="20"/>
        </w:rPr>
      </w:pPr>
      <w:r>
        <w:rPr>
          <w:rFonts w:ascii="Tahoma" w:hAnsi="Tahoma" w:cs="Tahoma"/>
          <w:sz w:val="20"/>
          <w:szCs w:val="20"/>
        </w:rPr>
        <w:t>poinformowania</w:t>
      </w:r>
      <w:r w:rsidRPr="00B83C12">
        <w:rPr>
          <w:rFonts w:ascii="Tahoma" w:hAnsi="Tahoma" w:cs="Tahoma"/>
          <w:sz w:val="20"/>
          <w:szCs w:val="20"/>
        </w:rPr>
        <w:t xml:space="preserve"> Pacjentów </w:t>
      </w:r>
      <w:r>
        <w:rPr>
          <w:rFonts w:ascii="Tahoma" w:hAnsi="Tahoma" w:cs="Tahoma"/>
          <w:sz w:val="20"/>
          <w:szCs w:val="20"/>
        </w:rPr>
        <w:t>o udziale</w:t>
      </w:r>
      <w:r w:rsidRPr="00B83C12">
        <w:rPr>
          <w:rFonts w:ascii="Tahoma" w:hAnsi="Tahoma" w:cs="Tahoma"/>
          <w:sz w:val="20"/>
          <w:szCs w:val="20"/>
        </w:rPr>
        <w:t xml:space="preserve"> </w:t>
      </w:r>
      <w:r>
        <w:rPr>
          <w:rFonts w:ascii="Tahoma" w:hAnsi="Tahoma" w:cs="Tahoma"/>
          <w:sz w:val="20"/>
          <w:szCs w:val="20"/>
        </w:rPr>
        <w:t>upoważnionego przedstawiciela</w:t>
      </w:r>
      <w:r w:rsidRPr="00B83C12">
        <w:rPr>
          <w:rFonts w:ascii="Tahoma" w:hAnsi="Tahoma" w:cs="Tahoma"/>
          <w:sz w:val="20"/>
          <w:szCs w:val="20"/>
        </w:rPr>
        <w:t xml:space="preserve"> Wykonawcy w czynnościach związanych z instalacją </w:t>
      </w:r>
      <w:r>
        <w:rPr>
          <w:rFonts w:ascii="Tahoma" w:hAnsi="Tahoma" w:cs="Tahoma"/>
          <w:sz w:val="20"/>
          <w:szCs w:val="20"/>
        </w:rPr>
        <w:t>i używaniem Pompy ………………..</w:t>
      </w:r>
    </w:p>
    <w:p w:rsidR="00EC7F65" w:rsidRPr="00354A03" w:rsidRDefault="00EC7F65" w:rsidP="009A775F">
      <w:pPr>
        <w:numPr>
          <w:ilvl w:val="1"/>
          <w:numId w:val="46"/>
        </w:numPr>
        <w:spacing w:after="0" w:line="240" w:lineRule="auto"/>
        <w:jc w:val="both"/>
        <w:rPr>
          <w:rFonts w:ascii="Tahoma" w:hAnsi="Tahoma" w:cs="Tahoma"/>
          <w:sz w:val="20"/>
          <w:szCs w:val="20"/>
        </w:rPr>
      </w:pPr>
      <w:r>
        <w:rPr>
          <w:rFonts w:ascii="Tahoma" w:hAnsi="Tahoma" w:cs="Tahoma"/>
          <w:sz w:val="20"/>
          <w:szCs w:val="20"/>
        </w:rPr>
        <w:t xml:space="preserve">umożliwienia </w:t>
      </w:r>
      <w:r w:rsidRPr="00B83C12">
        <w:rPr>
          <w:rFonts w:ascii="Tahoma" w:hAnsi="Tahoma" w:cs="Tahoma"/>
          <w:sz w:val="20"/>
          <w:szCs w:val="20"/>
        </w:rPr>
        <w:t>kontakt</w:t>
      </w:r>
      <w:r>
        <w:rPr>
          <w:rFonts w:ascii="Tahoma" w:hAnsi="Tahoma" w:cs="Tahoma"/>
          <w:sz w:val="20"/>
          <w:szCs w:val="20"/>
        </w:rPr>
        <w:t>u upoważnionego przedstawiciela</w:t>
      </w:r>
      <w:r w:rsidRPr="00B83C12">
        <w:rPr>
          <w:rFonts w:ascii="Tahoma" w:hAnsi="Tahoma" w:cs="Tahoma"/>
          <w:sz w:val="20"/>
          <w:szCs w:val="20"/>
        </w:rPr>
        <w:t xml:space="preserve"> Wykonawcy z Pacjentem w celu przeszkolenia jego i/lub jego opiekuna, a także wsparcia Pacjenta w przypadku problemów z systemem …………………….</w:t>
      </w:r>
    </w:p>
    <w:p w:rsidR="00EC7F65" w:rsidRPr="00354A03" w:rsidRDefault="00EC7F65" w:rsidP="00EC7F65">
      <w:pPr>
        <w:spacing w:after="0" w:line="240" w:lineRule="auto"/>
        <w:ind w:left="1080"/>
        <w:jc w:val="both"/>
        <w:rPr>
          <w:rFonts w:ascii="Tahoma" w:hAnsi="Tahoma" w:cs="Tahoma"/>
          <w:color w:val="FF0000"/>
          <w:sz w:val="20"/>
          <w:szCs w:val="20"/>
        </w:rPr>
      </w:pPr>
    </w:p>
    <w:p w:rsidR="00EC7F65" w:rsidRPr="00740C51" w:rsidRDefault="00EC7F65" w:rsidP="009A775F">
      <w:pPr>
        <w:pStyle w:val="Akapitzlist"/>
        <w:numPr>
          <w:ilvl w:val="0"/>
          <w:numId w:val="45"/>
        </w:numPr>
        <w:spacing w:after="0" w:line="240" w:lineRule="auto"/>
        <w:jc w:val="both"/>
        <w:rPr>
          <w:rFonts w:ascii="Tahoma" w:hAnsi="Tahoma" w:cs="Tahoma"/>
          <w:sz w:val="20"/>
          <w:szCs w:val="20"/>
        </w:rPr>
      </w:pPr>
      <w:r w:rsidRPr="00740C51">
        <w:rPr>
          <w:rFonts w:ascii="Tahoma" w:hAnsi="Tahoma" w:cs="Tahoma"/>
          <w:sz w:val="20"/>
          <w:szCs w:val="20"/>
        </w:rPr>
        <w:t xml:space="preserve">Przez upoważnionego przedstawiciela Wykonawcy Strony rozumieją osobę dysponującą upoważnieniem, którego wzór stanowi </w:t>
      </w:r>
      <w:r w:rsidRPr="00740C51">
        <w:rPr>
          <w:rFonts w:ascii="Tahoma" w:hAnsi="Tahoma" w:cs="Tahoma"/>
          <w:sz w:val="20"/>
          <w:szCs w:val="20"/>
          <w:u w:val="single"/>
        </w:rPr>
        <w:t xml:space="preserve">Załącznik nr </w:t>
      </w:r>
      <w:r>
        <w:rPr>
          <w:rFonts w:ascii="Tahoma" w:hAnsi="Tahoma" w:cs="Tahoma"/>
          <w:sz w:val="20"/>
          <w:szCs w:val="20"/>
          <w:u w:val="single"/>
        </w:rPr>
        <w:t>3</w:t>
      </w:r>
      <w:r w:rsidRPr="00740C51">
        <w:rPr>
          <w:rFonts w:ascii="Tahoma" w:hAnsi="Tahoma" w:cs="Tahoma"/>
          <w:sz w:val="20"/>
          <w:szCs w:val="20"/>
        </w:rPr>
        <w:t xml:space="preserve"> do Umowy. Wykonawca może wyznaczyć więcej niż jednego przedstawiciela. </w:t>
      </w:r>
    </w:p>
    <w:p w:rsidR="00EC7F65" w:rsidRDefault="00EC7F65" w:rsidP="009A775F">
      <w:pPr>
        <w:numPr>
          <w:ilvl w:val="0"/>
          <w:numId w:val="45"/>
        </w:numPr>
        <w:spacing w:after="0" w:line="240" w:lineRule="auto"/>
        <w:jc w:val="both"/>
        <w:rPr>
          <w:rFonts w:ascii="Tahoma" w:hAnsi="Tahoma" w:cs="Tahoma"/>
          <w:sz w:val="20"/>
          <w:szCs w:val="20"/>
        </w:rPr>
      </w:pPr>
      <w:r>
        <w:rPr>
          <w:rFonts w:ascii="Tahoma" w:hAnsi="Tahoma" w:cs="Tahoma"/>
          <w:sz w:val="20"/>
          <w:szCs w:val="20"/>
        </w:rPr>
        <w:t xml:space="preserve">Wykonawca i jego przedstawiciele zobowiązani są do przestrzegania Praw Pacjentów określonych w ustawie o prawach pacjenta i Rzeczniku Praw Pacjenta oraz innych powszechnie obowiązujących aktach prawnych. </w:t>
      </w:r>
      <w:r w:rsidRPr="00354A03">
        <w:rPr>
          <w:rFonts w:ascii="Tahoma" w:hAnsi="Tahoma" w:cs="Tahoma"/>
          <w:sz w:val="20"/>
          <w:szCs w:val="20"/>
        </w:rPr>
        <w:t>W celu uniknięcia wątpliwości, Strony zgodnie oświadczają, że upoważniony przedstawiciel Wykonawcy nie udziela stałych świadczeń zdrowotnych Użytkownikowi, w szczególności nie sprawuje stałej opieki pielęgnacyjnej nad nim, ani nie realizuje zleceń lekarskich w procesie diagnostyki, leczenia i rehabilitacji, które to czynności będzie wykonywać personel medyczny Zamawiającego zaangażowany w realizację Programu lekowego. Zamawiający nie odpowiada za skutki działania lub zaniechania przedstawiciela Wykonawcy.</w:t>
      </w:r>
      <w:r>
        <w:rPr>
          <w:rFonts w:ascii="Tahoma" w:hAnsi="Tahoma" w:cs="Tahoma"/>
          <w:sz w:val="20"/>
          <w:szCs w:val="20"/>
        </w:rPr>
        <w:t xml:space="preserve"> </w:t>
      </w:r>
    </w:p>
    <w:p w:rsidR="00EC7F65" w:rsidRPr="005C7D17" w:rsidRDefault="00EC7F65" w:rsidP="009A775F">
      <w:pPr>
        <w:pStyle w:val="Akapitzlist"/>
        <w:numPr>
          <w:ilvl w:val="0"/>
          <w:numId w:val="45"/>
        </w:numPr>
        <w:spacing w:after="0"/>
        <w:rPr>
          <w:rFonts w:ascii="Tahoma" w:hAnsi="Tahoma" w:cs="Tahoma"/>
          <w:sz w:val="20"/>
          <w:szCs w:val="20"/>
        </w:rPr>
      </w:pPr>
      <w:r w:rsidRPr="005C7D17">
        <w:rPr>
          <w:rFonts w:ascii="Tahoma" w:hAnsi="Tahoma" w:cs="Tahoma"/>
          <w:sz w:val="20"/>
          <w:szCs w:val="20"/>
        </w:rPr>
        <w:t xml:space="preserve">Wykonawca zobowiązuje się w dniu zawarcia niniejszej umowy zawrzeć umowę o powierzenie przetwarzania danych osobowych na warunkach wskazanych we wzorze umowy stanowiącym    Załącznik nr </w:t>
      </w:r>
      <w:r>
        <w:rPr>
          <w:rFonts w:ascii="Tahoma" w:hAnsi="Tahoma" w:cs="Tahoma"/>
          <w:sz w:val="20"/>
          <w:szCs w:val="20"/>
        </w:rPr>
        <w:t>5</w:t>
      </w:r>
      <w:r w:rsidRPr="005C7D17">
        <w:rPr>
          <w:rFonts w:ascii="Tahoma" w:hAnsi="Tahoma" w:cs="Tahoma"/>
          <w:sz w:val="20"/>
          <w:szCs w:val="20"/>
        </w:rPr>
        <w:t xml:space="preserve">  do </w:t>
      </w:r>
      <w:r>
        <w:rPr>
          <w:rFonts w:ascii="Tahoma" w:hAnsi="Tahoma" w:cs="Tahoma"/>
          <w:sz w:val="20"/>
          <w:szCs w:val="20"/>
        </w:rPr>
        <w:t>umowy</w:t>
      </w:r>
      <w:r w:rsidRPr="005C7D17">
        <w:rPr>
          <w:rFonts w:ascii="Tahoma" w:hAnsi="Tahoma" w:cs="Tahoma"/>
          <w:sz w:val="20"/>
          <w:szCs w:val="20"/>
        </w:rPr>
        <w:t xml:space="preserve">. </w:t>
      </w:r>
    </w:p>
    <w:p w:rsidR="00EC7F65" w:rsidRPr="00354A03" w:rsidRDefault="00EC7F65" w:rsidP="009A775F">
      <w:pPr>
        <w:numPr>
          <w:ilvl w:val="0"/>
          <w:numId w:val="45"/>
        </w:numPr>
        <w:spacing w:after="0" w:line="240" w:lineRule="auto"/>
        <w:jc w:val="both"/>
        <w:rPr>
          <w:rFonts w:ascii="Tahoma" w:hAnsi="Tahoma" w:cs="Tahoma"/>
          <w:sz w:val="20"/>
          <w:szCs w:val="20"/>
        </w:rPr>
      </w:pPr>
      <w:r w:rsidRPr="00354A03">
        <w:rPr>
          <w:rFonts w:ascii="Tahoma" w:hAnsi="Tahoma" w:cs="Tahoma"/>
          <w:sz w:val="20"/>
          <w:szCs w:val="20"/>
        </w:rPr>
        <w:t xml:space="preserve">Zamawiający umożliwi upoważnionemu przedstawicielowi Wykonawcy przeprowadzenie kontroli prawidłowości instalacji i funkcjonowania Pompy …………………. wraz z Materiałami eksploatacyjnymi, będącymi przedmiotem niniejszej Umowy oraz innych czynności związanych </w:t>
      </w:r>
      <w:r>
        <w:rPr>
          <w:rFonts w:ascii="Tahoma" w:hAnsi="Tahoma" w:cs="Tahoma"/>
          <w:sz w:val="20"/>
          <w:szCs w:val="20"/>
        </w:rPr>
        <w:t xml:space="preserve">                </w:t>
      </w:r>
      <w:r w:rsidRPr="00354A03">
        <w:rPr>
          <w:rFonts w:ascii="Tahoma" w:hAnsi="Tahoma" w:cs="Tahoma"/>
          <w:sz w:val="20"/>
          <w:szCs w:val="20"/>
        </w:rPr>
        <w:t xml:space="preserve">z </w:t>
      </w:r>
      <w:r>
        <w:rPr>
          <w:rFonts w:ascii="Tahoma" w:hAnsi="Tahoma" w:cs="Tahoma"/>
          <w:sz w:val="20"/>
          <w:szCs w:val="20"/>
        </w:rPr>
        <w:t>ich prawidłowym funkcjonowaniem, za wyjątkiem sytuacji zgłoszenia sprzeciwu przez Pacjenta.</w:t>
      </w:r>
    </w:p>
    <w:p w:rsidR="00EC7F65" w:rsidRPr="00354A03" w:rsidRDefault="00EC7F65" w:rsidP="009A775F">
      <w:pPr>
        <w:numPr>
          <w:ilvl w:val="0"/>
          <w:numId w:val="45"/>
        </w:numPr>
        <w:spacing w:after="0" w:line="240" w:lineRule="auto"/>
        <w:jc w:val="both"/>
        <w:rPr>
          <w:rFonts w:ascii="Tahoma" w:hAnsi="Tahoma" w:cs="Tahoma"/>
          <w:sz w:val="20"/>
          <w:szCs w:val="20"/>
        </w:rPr>
      </w:pPr>
      <w:r w:rsidRPr="00354A03">
        <w:rPr>
          <w:rFonts w:ascii="Tahoma" w:hAnsi="Tahoma" w:cs="Tahoma"/>
          <w:sz w:val="20"/>
          <w:szCs w:val="20"/>
        </w:rPr>
        <w:t>Zamawiający zgodnie z art. 14 ust. 2 ustawy z dnia 20 maja 2010 r. o wyrobach medycznych. (</w:t>
      </w:r>
      <w:proofErr w:type="spellStart"/>
      <w:r w:rsidRPr="00354A03">
        <w:rPr>
          <w:rFonts w:ascii="Tahoma" w:hAnsi="Tahoma" w:cs="Tahoma"/>
          <w:sz w:val="20"/>
          <w:szCs w:val="20"/>
        </w:rPr>
        <w:t>t.j</w:t>
      </w:r>
      <w:proofErr w:type="spellEnd"/>
      <w:r w:rsidRPr="00354A03">
        <w:rPr>
          <w:rFonts w:ascii="Tahoma" w:hAnsi="Tahoma" w:cs="Tahoma"/>
          <w:sz w:val="20"/>
          <w:szCs w:val="20"/>
        </w:rPr>
        <w:t>. Dz. U. z 2017 r. poz. 211, ze zm.) wyraża zgodę, aby Wykonawca nieodpłatnie przekazał mu na podstawie niniejszej Umowy wyroby medyczne z oznakowaniem lub instrukcją w języku angielskim, z zastrzeżeniem, że informacje przeznaczone dla Użytkownika Wykonawca przekaże w języku polskim lub wyrażone za pomocą zharmonizowanych symboli lub rozpoznawalnych kodów.</w:t>
      </w:r>
    </w:p>
    <w:p w:rsidR="00EC7F65" w:rsidRPr="00354A03" w:rsidRDefault="00EC7F65" w:rsidP="00EC7F65">
      <w:pPr>
        <w:spacing w:after="0" w:line="240" w:lineRule="auto"/>
        <w:jc w:val="center"/>
        <w:rPr>
          <w:rFonts w:ascii="Tahoma" w:hAnsi="Tahoma" w:cs="Tahoma"/>
          <w:b/>
          <w:bCs/>
          <w:sz w:val="20"/>
          <w:szCs w:val="20"/>
        </w:rPr>
      </w:pPr>
      <w:r w:rsidRPr="00354A03">
        <w:rPr>
          <w:rFonts w:ascii="Tahoma" w:hAnsi="Tahoma" w:cs="Tahoma"/>
          <w:b/>
          <w:bCs/>
          <w:sz w:val="20"/>
          <w:szCs w:val="20"/>
        </w:rPr>
        <w:t>§ 4</w:t>
      </w:r>
    </w:p>
    <w:p w:rsidR="00EC7F65" w:rsidRPr="00354A03" w:rsidRDefault="00EC7F65" w:rsidP="00EC7F65">
      <w:pPr>
        <w:suppressAutoHyphens/>
        <w:spacing w:after="0" w:line="240" w:lineRule="auto"/>
        <w:jc w:val="center"/>
        <w:rPr>
          <w:rFonts w:ascii="Tahoma" w:hAnsi="Tahoma" w:cs="Tahoma"/>
          <w:b/>
          <w:bCs/>
          <w:sz w:val="20"/>
          <w:szCs w:val="20"/>
          <w:u w:val="single"/>
        </w:rPr>
      </w:pPr>
      <w:r w:rsidRPr="00EB7BAA">
        <w:rPr>
          <w:rFonts w:ascii="Tahoma" w:hAnsi="Tahoma" w:cs="Tahoma"/>
          <w:b/>
          <w:bCs/>
          <w:sz w:val="20"/>
          <w:szCs w:val="20"/>
          <w:u w:val="single"/>
          <w:lang w:eastAsia="ar-SA"/>
        </w:rPr>
        <w:t>WARUNKI GWARANCJI I SERWISU</w:t>
      </w:r>
      <w:r w:rsidRPr="00740C51">
        <w:rPr>
          <w:rFonts w:ascii="Tahoma" w:hAnsi="Tahoma" w:cs="Tahoma"/>
          <w:b/>
          <w:bCs/>
          <w:sz w:val="20"/>
          <w:szCs w:val="20"/>
          <w:u w:val="single"/>
          <w:lang w:eastAsia="ar-SA"/>
        </w:rPr>
        <w:t xml:space="preserve"> </w:t>
      </w:r>
      <w:r w:rsidRPr="00740C51">
        <w:rPr>
          <w:rFonts w:ascii="Tahoma" w:hAnsi="Tahoma" w:cs="Tahoma"/>
          <w:b/>
          <w:bCs/>
          <w:sz w:val="20"/>
          <w:szCs w:val="20"/>
          <w:u w:val="single"/>
        </w:rPr>
        <w:t>POMP</w:t>
      </w:r>
    </w:p>
    <w:p w:rsidR="00EC7F65" w:rsidRPr="00E538C5" w:rsidRDefault="00EC7F65" w:rsidP="009A775F">
      <w:pPr>
        <w:pStyle w:val="Akapitzlist"/>
        <w:numPr>
          <w:ilvl w:val="0"/>
          <w:numId w:val="50"/>
        </w:numPr>
        <w:spacing w:after="0" w:line="240" w:lineRule="auto"/>
        <w:jc w:val="both"/>
        <w:rPr>
          <w:rFonts w:ascii="Tahoma" w:hAnsi="Tahoma" w:cs="Tahoma"/>
          <w:sz w:val="20"/>
          <w:szCs w:val="20"/>
        </w:rPr>
      </w:pPr>
      <w:r w:rsidRPr="00E538C5">
        <w:rPr>
          <w:rFonts w:ascii="Tahoma" w:hAnsi="Tahoma" w:cs="Tahoma"/>
          <w:sz w:val="20"/>
          <w:szCs w:val="20"/>
        </w:rPr>
        <w:t>Wykonawca udziela Zamawiającemu gwarancji</w:t>
      </w:r>
      <w:r w:rsidRPr="00E538C5">
        <w:rPr>
          <w:rFonts w:ascii="Tahoma" w:hAnsi="Tahoma" w:cs="Tahoma"/>
          <w:color w:val="FF0000"/>
          <w:sz w:val="20"/>
          <w:szCs w:val="20"/>
        </w:rPr>
        <w:t xml:space="preserve"> </w:t>
      </w:r>
      <w:r w:rsidRPr="00E538C5">
        <w:rPr>
          <w:rFonts w:ascii="Tahoma" w:hAnsi="Tahoma" w:cs="Tahoma"/>
          <w:sz w:val="20"/>
          <w:szCs w:val="20"/>
        </w:rPr>
        <w:t>na dostarczone pompy. Okres gwarancji jest równy okresowi realizacji programu lekowego przez Zamawiającego, czyli  obowiązywania Decyzji dotyczącej leku………………………… w Programie lekowym.</w:t>
      </w:r>
    </w:p>
    <w:p w:rsidR="00EC7F65" w:rsidRPr="00385AB0" w:rsidRDefault="00EC7F65" w:rsidP="009A775F">
      <w:pPr>
        <w:pStyle w:val="Akapitzlist"/>
        <w:numPr>
          <w:ilvl w:val="0"/>
          <w:numId w:val="50"/>
        </w:numPr>
        <w:spacing w:after="0" w:line="240" w:lineRule="auto"/>
        <w:jc w:val="both"/>
        <w:rPr>
          <w:rFonts w:ascii="Tahoma" w:hAnsi="Tahoma" w:cs="Tahoma"/>
          <w:sz w:val="20"/>
          <w:szCs w:val="20"/>
        </w:rPr>
      </w:pPr>
      <w:r w:rsidRPr="00E538C5">
        <w:rPr>
          <w:rFonts w:ascii="Tahoma" w:hAnsi="Tahoma" w:cs="Tahoma"/>
          <w:sz w:val="20"/>
          <w:szCs w:val="20"/>
        </w:rPr>
        <w:t xml:space="preserve">W okresie gwarancji Wykonawca zapewnia nieodpłatnie lub na własny koszt wykonywanie okresowych przeglądów technicznych Pompy ………………… zgodnie z zaleceniami producenta oraz wszelkich napraw, a także dostawy Materiałów eksploatacyjnych niezbędnych do </w:t>
      </w:r>
      <w:r w:rsidRPr="00385AB0">
        <w:rPr>
          <w:rFonts w:ascii="Tahoma" w:hAnsi="Tahoma" w:cs="Tahoma"/>
          <w:sz w:val="20"/>
          <w:szCs w:val="20"/>
        </w:rPr>
        <w:t xml:space="preserve">zachowania Pompy ………………… w stanie zdatnym do użytku zgodnie z przeznaczeniem.                           </w:t>
      </w:r>
    </w:p>
    <w:p w:rsidR="00EC7F65" w:rsidRPr="00385AB0" w:rsidRDefault="00EC7F65" w:rsidP="009A775F">
      <w:pPr>
        <w:pStyle w:val="Akapitzlist"/>
        <w:numPr>
          <w:ilvl w:val="0"/>
          <w:numId w:val="50"/>
        </w:numPr>
        <w:spacing w:after="0" w:line="240" w:lineRule="auto"/>
        <w:jc w:val="both"/>
        <w:rPr>
          <w:rFonts w:ascii="Tahoma" w:hAnsi="Tahoma" w:cs="Tahoma"/>
          <w:sz w:val="20"/>
          <w:szCs w:val="20"/>
        </w:rPr>
      </w:pPr>
      <w:r w:rsidRPr="00385AB0">
        <w:rPr>
          <w:rFonts w:ascii="Tahoma" w:hAnsi="Tahoma" w:cs="Tahoma"/>
          <w:sz w:val="20"/>
          <w:szCs w:val="20"/>
        </w:rPr>
        <w:t xml:space="preserve">Wykonawca na czas niezbędny na naprawę Pompy ………………… lub w każdym innym przypadku konieczności jej wymiany ( w tym wykonanie przeglądu technicznego) dostarczy w ciągu dwóch dni roboczych Zamawiającemu  inną sprawną Pompę  (pompę zapasową), do której odpowiednio stosować się będzie postanowienia niniejszej Umowy, a której przekazanie zostanie stwierdzone Protokołem. </w:t>
      </w:r>
    </w:p>
    <w:p w:rsidR="00EC7F65" w:rsidRPr="00E538C5" w:rsidRDefault="00EC7F65" w:rsidP="009A775F">
      <w:pPr>
        <w:pStyle w:val="Akapitzlist"/>
        <w:numPr>
          <w:ilvl w:val="0"/>
          <w:numId w:val="50"/>
        </w:numPr>
        <w:spacing w:after="0" w:line="240" w:lineRule="auto"/>
        <w:jc w:val="both"/>
        <w:rPr>
          <w:rFonts w:ascii="Tahoma" w:hAnsi="Tahoma" w:cs="Tahoma"/>
          <w:sz w:val="20"/>
          <w:szCs w:val="20"/>
        </w:rPr>
      </w:pPr>
      <w:r w:rsidRPr="00385AB0">
        <w:rPr>
          <w:rFonts w:ascii="Tahoma" w:hAnsi="Tahoma" w:cs="Tahoma"/>
          <w:sz w:val="20"/>
          <w:szCs w:val="20"/>
        </w:rPr>
        <w:t xml:space="preserve">Wszelkie działanie serwisowe dotyczące Pompy ………………….. </w:t>
      </w:r>
      <w:r w:rsidRPr="00E538C5">
        <w:rPr>
          <w:rFonts w:ascii="Tahoma" w:hAnsi="Tahoma" w:cs="Tahoma"/>
          <w:sz w:val="20"/>
          <w:szCs w:val="20"/>
        </w:rPr>
        <w:t xml:space="preserve">(naprawy, przeglądy) zostaną potwierdzone protokołem serwisowym przekazanym Zamawiającemu. </w:t>
      </w:r>
    </w:p>
    <w:p w:rsidR="00EC7F65" w:rsidRPr="00E538C5" w:rsidRDefault="00EC7F65" w:rsidP="009A775F">
      <w:pPr>
        <w:pStyle w:val="Akapitzlist"/>
        <w:numPr>
          <w:ilvl w:val="0"/>
          <w:numId w:val="50"/>
        </w:numPr>
        <w:spacing w:after="0" w:line="240" w:lineRule="auto"/>
        <w:jc w:val="both"/>
        <w:rPr>
          <w:rFonts w:ascii="Tahoma" w:hAnsi="Tahoma" w:cs="Tahoma"/>
          <w:sz w:val="20"/>
          <w:szCs w:val="20"/>
        </w:rPr>
      </w:pPr>
      <w:r w:rsidRPr="00E538C5">
        <w:rPr>
          <w:rFonts w:ascii="Tahoma" w:hAnsi="Tahoma" w:cs="Tahoma"/>
          <w:sz w:val="20"/>
          <w:szCs w:val="20"/>
        </w:rPr>
        <w:t>Dopuszcza się możliwość wymiany uszkodzonej pompy na nowy egzemplarz o innym numerze seryjnym. Decyzję, co do sposobu postępowania w razie awarii pompy ( naprawa czy wymiana) podejmuje Wykonawca.</w:t>
      </w:r>
    </w:p>
    <w:p w:rsidR="00EC7F65" w:rsidRPr="00E538C5" w:rsidRDefault="00EC7F65" w:rsidP="009A775F">
      <w:pPr>
        <w:pStyle w:val="Akapitzlist"/>
        <w:numPr>
          <w:ilvl w:val="0"/>
          <w:numId w:val="50"/>
        </w:numPr>
        <w:spacing w:after="0" w:line="240" w:lineRule="auto"/>
        <w:jc w:val="both"/>
        <w:rPr>
          <w:rFonts w:ascii="Tahoma" w:hAnsi="Tahoma" w:cs="Tahoma"/>
          <w:sz w:val="20"/>
          <w:szCs w:val="20"/>
        </w:rPr>
      </w:pPr>
      <w:r w:rsidRPr="00E538C5">
        <w:rPr>
          <w:rFonts w:ascii="Tahoma" w:hAnsi="Tahoma" w:cs="Tahoma"/>
          <w:sz w:val="20"/>
          <w:szCs w:val="20"/>
        </w:rPr>
        <w:t>W przypadku, jeżeli konieczność naprawy lub wymiany Pompy ……………… powstała z winy Zamawiającego, Zamawiający będzie zobowiązany do naprawienia szkody. Zamawiający  nie ponosi odpowiedzialności za zniszczenie lub uszkodzenia Pompy z winy pacjenta, jak również za zniszczenia, uszkodzenia lub szkody spowodowane przez pacjenta lub osoby trzecie po przekazaniu pompy pacjentowi.</w:t>
      </w:r>
    </w:p>
    <w:p w:rsidR="00EC7F65" w:rsidRPr="00715E62" w:rsidRDefault="00EC7F65" w:rsidP="00EC7F65">
      <w:pPr>
        <w:pStyle w:val="Akapitzlist"/>
        <w:widowControl w:val="0"/>
        <w:suppressAutoHyphens/>
        <w:spacing w:after="0" w:line="240" w:lineRule="auto"/>
        <w:ind w:left="0"/>
        <w:jc w:val="center"/>
        <w:rPr>
          <w:rFonts w:ascii="Tahoma" w:hAnsi="Tahoma" w:cs="Tahoma"/>
          <w:b/>
          <w:bCs/>
          <w:sz w:val="20"/>
          <w:szCs w:val="20"/>
          <w:lang w:eastAsia="pl-PL"/>
        </w:rPr>
      </w:pPr>
      <w:r w:rsidRPr="00715E62">
        <w:rPr>
          <w:rFonts w:ascii="Tahoma" w:hAnsi="Tahoma" w:cs="Tahoma"/>
          <w:b/>
          <w:bCs/>
          <w:sz w:val="20"/>
          <w:szCs w:val="20"/>
          <w:lang w:eastAsia="pl-PL"/>
        </w:rPr>
        <w:t xml:space="preserve">§ </w:t>
      </w:r>
      <w:r>
        <w:rPr>
          <w:rFonts w:ascii="Tahoma" w:hAnsi="Tahoma" w:cs="Tahoma"/>
          <w:b/>
          <w:bCs/>
          <w:sz w:val="20"/>
          <w:szCs w:val="20"/>
          <w:lang w:eastAsia="pl-PL"/>
        </w:rPr>
        <w:t>5</w:t>
      </w:r>
      <w:r w:rsidRPr="00715E62">
        <w:rPr>
          <w:rFonts w:ascii="Tahoma" w:hAnsi="Tahoma" w:cs="Tahoma"/>
          <w:b/>
          <w:bCs/>
          <w:sz w:val="20"/>
          <w:szCs w:val="20"/>
          <w:lang w:eastAsia="pl-PL"/>
        </w:rPr>
        <w:t>.</w:t>
      </w:r>
    </w:p>
    <w:p w:rsidR="00EC7F65" w:rsidRPr="00753132" w:rsidRDefault="00EC7F65" w:rsidP="00EC7F65">
      <w:pPr>
        <w:spacing w:after="0" w:line="240" w:lineRule="auto"/>
        <w:jc w:val="center"/>
        <w:rPr>
          <w:rFonts w:ascii="Tahoma" w:hAnsi="Tahoma" w:cs="Tahoma"/>
          <w:b/>
          <w:bCs/>
          <w:sz w:val="20"/>
          <w:szCs w:val="20"/>
          <w:u w:val="single"/>
          <w:lang w:eastAsia="pl-PL"/>
        </w:rPr>
      </w:pPr>
      <w:r w:rsidRPr="00753132">
        <w:rPr>
          <w:rFonts w:ascii="Tahoma" w:hAnsi="Tahoma" w:cs="Tahoma"/>
          <w:b/>
          <w:bCs/>
          <w:sz w:val="20"/>
          <w:szCs w:val="20"/>
          <w:u w:val="single"/>
          <w:lang w:eastAsia="pl-PL"/>
        </w:rPr>
        <w:lastRenderedPageBreak/>
        <w:t>WYNAGRODZENIE I WARUNKI PŁATNOŚCI</w:t>
      </w:r>
    </w:p>
    <w:p w:rsidR="00EC7F65" w:rsidRPr="00BF14C0" w:rsidRDefault="00EC7F65" w:rsidP="009A775F">
      <w:pPr>
        <w:pStyle w:val="Akapitzlist"/>
        <w:widowControl w:val="0"/>
        <w:numPr>
          <w:ilvl w:val="0"/>
          <w:numId w:val="53"/>
        </w:numPr>
        <w:suppressAutoHyphens/>
        <w:spacing w:after="0" w:line="240" w:lineRule="auto"/>
        <w:jc w:val="both"/>
        <w:rPr>
          <w:rFonts w:ascii="Tahoma" w:hAnsi="Tahoma" w:cs="Tahoma"/>
          <w:sz w:val="20"/>
          <w:szCs w:val="20"/>
          <w:lang w:eastAsia="ar-SA"/>
        </w:rPr>
      </w:pPr>
      <w:r w:rsidRPr="00BF14C0">
        <w:rPr>
          <w:rFonts w:ascii="Tahoma" w:hAnsi="Tahoma" w:cs="Tahoma"/>
          <w:sz w:val="20"/>
          <w:szCs w:val="20"/>
          <w:lang w:eastAsia="pl-PL"/>
        </w:rPr>
        <w:t xml:space="preserve">Wynagrodzenie Wykonawcy za zrealizowanie całej umowy, zgodnie ze złożoną ofertą nie może przekroczyć kwoty: </w:t>
      </w:r>
    </w:p>
    <w:p w:rsidR="00EC7F65" w:rsidRDefault="00BF14C0" w:rsidP="00EC7F65">
      <w:pPr>
        <w:spacing w:after="0" w:line="240" w:lineRule="auto"/>
        <w:ind w:left="300"/>
        <w:rPr>
          <w:rFonts w:ascii="Tahoma" w:hAnsi="Tahoma" w:cs="Tahoma"/>
          <w:b/>
          <w:bCs/>
          <w:sz w:val="20"/>
          <w:szCs w:val="20"/>
          <w:lang w:eastAsia="pl-PL"/>
        </w:rPr>
      </w:pPr>
      <w:r>
        <w:rPr>
          <w:rFonts w:ascii="Tahoma" w:hAnsi="Tahoma" w:cs="Tahoma"/>
          <w:b/>
          <w:bCs/>
          <w:sz w:val="20"/>
          <w:szCs w:val="20"/>
          <w:lang w:eastAsia="pl-PL"/>
        </w:rPr>
        <w:t xml:space="preserve">       Część 49-</w:t>
      </w:r>
    </w:p>
    <w:p w:rsidR="00EC7F65" w:rsidRPr="00753132" w:rsidRDefault="00BF14C0" w:rsidP="00EC7F65">
      <w:pPr>
        <w:spacing w:after="0" w:line="240" w:lineRule="auto"/>
        <w:ind w:left="300"/>
        <w:rPr>
          <w:rFonts w:ascii="Tahoma" w:hAnsi="Tahoma" w:cs="Tahoma"/>
          <w:sz w:val="20"/>
          <w:szCs w:val="20"/>
          <w:lang w:eastAsia="pl-PL"/>
        </w:rPr>
      </w:pPr>
      <w:r>
        <w:rPr>
          <w:rFonts w:ascii="Tahoma" w:hAnsi="Tahoma" w:cs="Tahoma"/>
          <w:b/>
          <w:bCs/>
          <w:sz w:val="20"/>
          <w:szCs w:val="20"/>
          <w:lang w:eastAsia="pl-PL"/>
        </w:rPr>
        <w:t xml:space="preserve">       </w:t>
      </w:r>
      <w:r w:rsidR="00EC7F65" w:rsidRPr="00753132">
        <w:rPr>
          <w:rFonts w:ascii="Tahoma" w:hAnsi="Tahoma" w:cs="Tahoma"/>
          <w:b/>
          <w:bCs/>
          <w:sz w:val="20"/>
          <w:szCs w:val="20"/>
          <w:lang w:eastAsia="pl-PL"/>
        </w:rPr>
        <w:t>brutto:</w:t>
      </w:r>
      <w:r w:rsidR="00EC7F65" w:rsidRPr="00753132">
        <w:rPr>
          <w:rFonts w:ascii="Tahoma" w:hAnsi="Tahoma" w:cs="Tahoma"/>
          <w:sz w:val="20"/>
          <w:szCs w:val="20"/>
          <w:lang w:eastAsia="pl-PL"/>
        </w:rPr>
        <w:t>.................zł (słownie:................................ )</w:t>
      </w:r>
      <w:r w:rsidR="00EC7F65" w:rsidRPr="00753132">
        <w:rPr>
          <w:rFonts w:ascii="Tahoma" w:hAnsi="Tahoma" w:cs="Tahoma"/>
          <w:sz w:val="20"/>
          <w:szCs w:val="20"/>
          <w:lang w:eastAsia="pl-PL"/>
        </w:rPr>
        <w:br/>
      </w:r>
      <w:r>
        <w:rPr>
          <w:rFonts w:ascii="Tahoma" w:hAnsi="Tahoma" w:cs="Tahoma"/>
          <w:sz w:val="20"/>
          <w:szCs w:val="20"/>
          <w:lang w:eastAsia="pl-PL"/>
        </w:rPr>
        <w:t xml:space="preserve">       </w:t>
      </w:r>
      <w:r w:rsidR="00EC7F65" w:rsidRPr="00753132">
        <w:rPr>
          <w:rFonts w:ascii="Tahoma" w:hAnsi="Tahoma" w:cs="Tahoma"/>
          <w:sz w:val="20"/>
          <w:szCs w:val="20"/>
          <w:lang w:eastAsia="pl-PL"/>
        </w:rPr>
        <w:t>netto: ............................zł  należny podatek VAT</w:t>
      </w:r>
      <w:r w:rsidR="00EC7F65" w:rsidRPr="00753132">
        <w:rPr>
          <w:rFonts w:ascii="Tahoma" w:hAnsi="Tahoma" w:cs="Tahoma"/>
          <w:b/>
          <w:bCs/>
          <w:sz w:val="20"/>
          <w:szCs w:val="20"/>
          <w:lang w:eastAsia="pl-PL"/>
        </w:rPr>
        <w:t xml:space="preserve"> :</w:t>
      </w:r>
      <w:r w:rsidR="00EC7F65" w:rsidRPr="00753132">
        <w:rPr>
          <w:rFonts w:ascii="Tahoma" w:hAnsi="Tahoma" w:cs="Tahoma"/>
          <w:sz w:val="20"/>
          <w:szCs w:val="20"/>
          <w:lang w:eastAsia="pl-PL"/>
        </w:rPr>
        <w:t xml:space="preserve">.........zł </w:t>
      </w:r>
    </w:p>
    <w:p w:rsidR="00EC7F65" w:rsidRPr="00BF14C0" w:rsidRDefault="00EC7F65" w:rsidP="009A775F">
      <w:pPr>
        <w:pStyle w:val="Akapitzlist"/>
        <w:widowControl w:val="0"/>
        <w:numPr>
          <w:ilvl w:val="0"/>
          <w:numId w:val="53"/>
        </w:numPr>
        <w:suppressAutoHyphens/>
        <w:spacing w:after="0" w:line="240" w:lineRule="auto"/>
        <w:jc w:val="both"/>
        <w:rPr>
          <w:rFonts w:ascii="Tahoma" w:hAnsi="Tahoma" w:cs="Tahoma"/>
          <w:sz w:val="20"/>
          <w:szCs w:val="20"/>
          <w:lang w:eastAsia="pl-PL"/>
        </w:rPr>
      </w:pPr>
      <w:r w:rsidRPr="00BF14C0">
        <w:rPr>
          <w:rFonts w:ascii="Tahoma" w:hAnsi="Tahoma" w:cs="Tahoma"/>
          <w:sz w:val="20"/>
          <w:szCs w:val="20"/>
          <w:lang w:eastAsia="pl-PL"/>
        </w:rPr>
        <w:t>Ceny jednostkowe produktów leczniczych i pomp  określone zostały  w załączniku nr 1 do umowy.</w:t>
      </w:r>
    </w:p>
    <w:p w:rsidR="00EC7F65" w:rsidRPr="00BF14C0" w:rsidRDefault="00EC7F65" w:rsidP="009A775F">
      <w:pPr>
        <w:pStyle w:val="Akapitzlist"/>
        <w:widowControl w:val="0"/>
        <w:numPr>
          <w:ilvl w:val="0"/>
          <w:numId w:val="54"/>
        </w:numPr>
        <w:suppressAutoHyphens/>
        <w:spacing w:after="0" w:line="240" w:lineRule="auto"/>
        <w:jc w:val="both"/>
        <w:rPr>
          <w:rFonts w:ascii="Tahoma" w:hAnsi="Tahoma" w:cs="Tahoma"/>
          <w:sz w:val="20"/>
          <w:szCs w:val="20"/>
          <w:lang w:eastAsia="pl-PL"/>
        </w:rPr>
      </w:pPr>
      <w:r w:rsidRPr="00BF14C0">
        <w:rPr>
          <w:rFonts w:ascii="Tahoma" w:hAnsi="Tahoma" w:cs="Tahoma"/>
          <w:sz w:val="20"/>
          <w:szCs w:val="20"/>
          <w:lang w:eastAsia="pl-PL"/>
        </w:rPr>
        <w:t>Zapłata za każdą zamówioną przez Zamawiającego i dostarczoną zgodnie z umową partię produktów leczniczych nastąpi przelewem na rachunek bankowy Wykonawcy( nr rachunku …………………………..) w ciągu 30 dni od dnia otrzymania przez Zamawiającego faktury VAT</w:t>
      </w:r>
      <w:r w:rsidRPr="00BF14C0">
        <w:rPr>
          <w:rFonts w:ascii="Tahoma" w:hAnsi="Tahoma" w:cs="Tahoma"/>
          <w:bCs/>
          <w:sz w:val="20"/>
          <w:szCs w:val="20"/>
        </w:rPr>
        <w:t xml:space="preserve"> w formie papierowej na adres Zamawiającego lub w formie elektronicznej poprzez zastosowanie adresu PEF (rodzaj adresu PEF: NIP, numer adresu PEF: 9542274017)</w:t>
      </w:r>
      <w:r w:rsidRPr="00BF14C0">
        <w:rPr>
          <w:rFonts w:ascii="Tahoma" w:hAnsi="Tahoma" w:cs="Tahoma"/>
          <w:sz w:val="20"/>
          <w:szCs w:val="20"/>
        </w:rPr>
        <w:t>.</w:t>
      </w:r>
      <w:r w:rsidRPr="00BF14C0">
        <w:rPr>
          <w:rFonts w:ascii="Tahoma" w:hAnsi="Tahoma" w:cs="Tahoma"/>
          <w:sz w:val="20"/>
          <w:szCs w:val="20"/>
          <w:lang w:eastAsia="pl-PL"/>
        </w:rPr>
        <w:t xml:space="preserve"> W przypadku gdyby Wykonawca zamieścił na fakturze inny termin płatności niż określony w niniejszej umowie obowiązuje termin płatności określony w umowie.</w:t>
      </w:r>
    </w:p>
    <w:p w:rsidR="00EC7F65" w:rsidRPr="00BF14C0" w:rsidRDefault="00EC7F65" w:rsidP="009A775F">
      <w:pPr>
        <w:pStyle w:val="Akapitzlist"/>
        <w:widowControl w:val="0"/>
        <w:numPr>
          <w:ilvl w:val="0"/>
          <w:numId w:val="54"/>
        </w:numPr>
        <w:suppressAutoHyphens/>
        <w:spacing w:after="0" w:line="240" w:lineRule="auto"/>
        <w:jc w:val="both"/>
        <w:rPr>
          <w:rFonts w:ascii="Tahoma" w:hAnsi="Tahoma" w:cs="Tahoma"/>
          <w:sz w:val="20"/>
          <w:szCs w:val="20"/>
          <w:lang w:eastAsia="pl-PL"/>
        </w:rPr>
      </w:pPr>
      <w:r w:rsidRPr="00BF14C0">
        <w:rPr>
          <w:rFonts w:ascii="Tahoma" w:hAnsi="Tahoma" w:cs="Tahoma"/>
          <w:sz w:val="20"/>
          <w:szCs w:val="20"/>
          <w:lang w:eastAsia="pl-PL"/>
        </w:rPr>
        <w:t>Za datę zapłaty przyjmuje się datę obciążenia rachunku bankowego Zamawiającego.</w:t>
      </w:r>
    </w:p>
    <w:p w:rsidR="00EC7F65" w:rsidRPr="00BF14C0" w:rsidRDefault="00EC7F65" w:rsidP="009A775F">
      <w:pPr>
        <w:pStyle w:val="Akapitzlist"/>
        <w:widowControl w:val="0"/>
        <w:numPr>
          <w:ilvl w:val="0"/>
          <w:numId w:val="54"/>
        </w:numPr>
        <w:suppressAutoHyphens/>
        <w:spacing w:after="0" w:line="240" w:lineRule="auto"/>
        <w:jc w:val="both"/>
        <w:rPr>
          <w:rFonts w:ascii="Tahoma" w:hAnsi="Tahoma" w:cs="Tahoma"/>
          <w:sz w:val="20"/>
          <w:szCs w:val="20"/>
          <w:lang w:eastAsia="pl-PL"/>
        </w:rPr>
      </w:pPr>
      <w:r w:rsidRPr="00BF14C0">
        <w:rPr>
          <w:rFonts w:ascii="Tahoma" w:hAnsi="Tahoma" w:cs="Tahoma"/>
          <w:sz w:val="20"/>
          <w:szCs w:val="20"/>
          <w:lang w:eastAsia="pl-PL"/>
        </w:rPr>
        <w:t>Na podstawie art. 12 ust. 4i  i 4j oraz art. 15d ustawy o podatku dochodowym od osób prawnych (tekst jednolity: DZ.U. 2020 poz. 1406 z późn.zm.):</w:t>
      </w:r>
    </w:p>
    <w:p w:rsidR="00EC7F65" w:rsidRPr="005E4699" w:rsidRDefault="00EC7F65" w:rsidP="009A775F">
      <w:pPr>
        <w:pStyle w:val="Akapitzlist"/>
        <w:widowControl w:val="0"/>
        <w:numPr>
          <w:ilvl w:val="0"/>
          <w:numId w:val="55"/>
        </w:numPr>
        <w:suppressAutoHyphens/>
        <w:spacing w:after="0" w:line="240" w:lineRule="auto"/>
        <w:jc w:val="both"/>
        <w:rPr>
          <w:rFonts w:ascii="Tahoma" w:hAnsi="Tahoma" w:cs="Tahoma"/>
          <w:sz w:val="20"/>
          <w:szCs w:val="20"/>
          <w:lang w:eastAsia="pl-PL"/>
        </w:rPr>
      </w:pPr>
      <w:r w:rsidRPr="005E4699">
        <w:rPr>
          <w:rFonts w:ascii="Tahoma" w:hAnsi="Tahoma" w:cs="Tahoma"/>
          <w:sz w:val="20"/>
          <w:szCs w:val="20"/>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EC7F65" w:rsidRPr="005E4699" w:rsidRDefault="00EC7F65" w:rsidP="009A775F">
      <w:pPr>
        <w:pStyle w:val="Akapitzlist"/>
        <w:widowControl w:val="0"/>
        <w:numPr>
          <w:ilvl w:val="0"/>
          <w:numId w:val="55"/>
        </w:numPr>
        <w:suppressAutoHyphens/>
        <w:spacing w:after="0" w:line="240" w:lineRule="auto"/>
        <w:jc w:val="both"/>
        <w:rPr>
          <w:rFonts w:ascii="Tahoma" w:hAnsi="Tahoma" w:cs="Tahoma"/>
          <w:sz w:val="20"/>
          <w:szCs w:val="20"/>
          <w:lang w:eastAsia="pl-PL"/>
        </w:rPr>
      </w:pPr>
      <w:r w:rsidRPr="005E4699">
        <w:rPr>
          <w:rFonts w:ascii="Tahoma" w:hAnsi="Tahoma" w:cs="Tahoma"/>
          <w:sz w:val="20"/>
          <w:szCs w:val="20"/>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EC7F65" w:rsidRPr="005E4699" w:rsidRDefault="00EC7F65" w:rsidP="009A775F">
      <w:pPr>
        <w:pStyle w:val="Akapitzlist"/>
        <w:widowControl w:val="0"/>
        <w:numPr>
          <w:ilvl w:val="0"/>
          <w:numId w:val="55"/>
        </w:numPr>
        <w:suppressAutoHyphens/>
        <w:spacing w:after="0" w:line="240" w:lineRule="auto"/>
        <w:jc w:val="both"/>
        <w:rPr>
          <w:rFonts w:ascii="Tahoma" w:hAnsi="Tahoma" w:cs="Tahoma"/>
          <w:sz w:val="20"/>
          <w:szCs w:val="20"/>
          <w:lang w:eastAsia="pl-PL"/>
        </w:rPr>
      </w:pPr>
      <w:r w:rsidRPr="005E4699">
        <w:rPr>
          <w:rFonts w:ascii="Tahoma" w:hAnsi="Tahoma" w:cs="Tahoma"/>
          <w:sz w:val="20"/>
          <w:szCs w:val="20"/>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rsidR="00EC7F65" w:rsidRPr="005E4699" w:rsidRDefault="00EC7F65" w:rsidP="009A775F">
      <w:pPr>
        <w:pStyle w:val="Akapitzlist"/>
        <w:widowControl w:val="0"/>
        <w:numPr>
          <w:ilvl w:val="0"/>
          <w:numId w:val="55"/>
        </w:numPr>
        <w:suppressAutoHyphens/>
        <w:spacing w:after="0" w:line="240" w:lineRule="auto"/>
        <w:jc w:val="both"/>
        <w:rPr>
          <w:rFonts w:ascii="Tahoma" w:hAnsi="Tahoma" w:cs="Tahoma"/>
          <w:sz w:val="20"/>
          <w:szCs w:val="20"/>
          <w:lang w:eastAsia="pl-PL"/>
        </w:rPr>
      </w:pPr>
      <w:r w:rsidRPr="005E4699">
        <w:rPr>
          <w:rFonts w:ascii="Tahoma" w:hAnsi="Tahoma" w:cs="Tahoma"/>
          <w:sz w:val="20"/>
          <w:szCs w:val="20"/>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rsidR="00EC7F65" w:rsidRPr="00CE47D5" w:rsidRDefault="00EC7F65" w:rsidP="00EC7F65">
      <w:pPr>
        <w:pStyle w:val="Akapitzlist"/>
        <w:widowControl w:val="0"/>
        <w:suppressAutoHyphens/>
        <w:spacing w:after="0" w:line="240" w:lineRule="auto"/>
        <w:ind w:left="360"/>
        <w:jc w:val="center"/>
        <w:rPr>
          <w:rFonts w:ascii="Tahoma" w:hAnsi="Tahoma" w:cs="Tahoma"/>
          <w:b/>
          <w:bCs/>
          <w:sz w:val="20"/>
          <w:szCs w:val="20"/>
          <w:lang w:eastAsia="pl-PL"/>
        </w:rPr>
      </w:pPr>
      <w:r w:rsidRPr="00CE47D5">
        <w:rPr>
          <w:rFonts w:ascii="Tahoma" w:hAnsi="Tahoma" w:cs="Tahoma"/>
          <w:b/>
          <w:bCs/>
          <w:sz w:val="20"/>
          <w:szCs w:val="20"/>
          <w:lang w:eastAsia="pl-PL"/>
        </w:rPr>
        <w:t>§</w:t>
      </w:r>
      <w:r>
        <w:rPr>
          <w:rFonts w:ascii="Tahoma" w:hAnsi="Tahoma" w:cs="Tahoma"/>
          <w:b/>
          <w:bCs/>
          <w:sz w:val="20"/>
          <w:szCs w:val="20"/>
          <w:lang w:eastAsia="pl-PL"/>
        </w:rPr>
        <w:t>6</w:t>
      </w:r>
    </w:p>
    <w:p w:rsidR="00EC7F65" w:rsidRPr="00753132" w:rsidRDefault="00EC7F65" w:rsidP="00EC7F65">
      <w:pPr>
        <w:keepNext/>
        <w:spacing w:after="0" w:line="240" w:lineRule="auto"/>
        <w:jc w:val="center"/>
        <w:outlineLvl w:val="3"/>
        <w:rPr>
          <w:rFonts w:ascii="Tahoma" w:hAnsi="Tahoma" w:cs="Tahoma"/>
          <w:b/>
          <w:bCs/>
          <w:sz w:val="20"/>
          <w:szCs w:val="20"/>
          <w:u w:val="single"/>
          <w:lang w:eastAsia="pl-PL"/>
        </w:rPr>
      </w:pPr>
      <w:r w:rsidRPr="00753132">
        <w:rPr>
          <w:rFonts w:ascii="Tahoma" w:hAnsi="Tahoma" w:cs="Tahoma"/>
          <w:b/>
          <w:bCs/>
          <w:sz w:val="20"/>
          <w:szCs w:val="20"/>
          <w:u w:val="single"/>
          <w:lang w:eastAsia="pl-PL"/>
        </w:rPr>
        <w:t>REKLAMACJE</w:t>
      </w:r>
    </w:p>
    <w:p w:rsidR="00EC7F65" w:rsidRPr="0008147B" w:rsidRDefault="00EC7F65" w:rsidP="009A775F">
      <w:pPr>
        <w:pStyle w:val="Akapitzlist"/>
        <w:numPr>
          <w:ilvl w:val="0"/>
          <w:numId w:val="56"/>
        </w:numPr>
        <w:spacing w:after="0" w:line="240" w:lineRule="auto"/>
        <w:jc w:val="both"/>
        <w:rPr>
          <w:rFonts w:ascii="Tahoma" w:hAnsi="Tahoma" w:cs="Tahoma"/>
          <w:sz w:val="20"/>
          <w:szCs w:val="20"/>
          <w:lang w:eastAsia="pl-PL"/>
        </w:rPr>
      </w:pPr>
      <w:r w:rsidRPr="0008147B">
        <w:rPr>
          <w:rFonts w:ascii="Tahoma" w:hAnsi="Tahoma" w:cs="Tahoma"/>
          <w:sz w:val="20"/>
          <w:szCs w:val="20"/>
          <w:lang w:eastAsia="pl-PL"/>
        </w:rPr>
        <w:t>W przypadku stwierdzenia przez Zamawiającego, ż</w:t>
      </w:r>
      <w:r>
        <w:rPr>
          <w:rFonts w:ascii="Tahoma" w:hAnsi="Tahoma" w:cs="Tahoma"/>
          <w:sz w:val="20"/>
          <w:szCs w:val="20"/>
          <w:lang w:eastAsia="pl-PL"/>
        </w:rPr>
        <w:t>e dostarczony produkt leczniczy</w:t>
      </w:r>
      <w:r w:rsidRPr="0008147B">
        <w:rPr>
          <w:rFonts w:ascii="Tahoma" w:hAnsi="Tahoma" w:cs="Tahoma"/>
          <w:sz w:val="20"/>
          <w:szCs w:val="20"/>
          <w:lang w:eastAsia="pl-PL"/>
        </w:rPr>
        <w:t xml:space="preserve"> nie posiada oznakowania określonego w § 2 ust. 2 umowy, stwierdzenia braków ilościowych w stosunku do zamówienia częściowego, stwierdzenia wadliwości lub niezgodności dosta</w:t>
      </w:r>
      <w:r>
        <w:rPr>
          <w:rFonts w:ascii="Tahoma" w:hAnsi="Tahoma" w:cs="Tahoma"/>
          <w:sz w:val="20"/>
          <w:szCs w:val="20"/>
          <w:lang w:eastAsia="pl-PL"/>
        </w:rPr>
        <w:t xml:space="preserve">rczonego produktu leczniczego ze złożoną ofertą, </w:t>
      </w:r>
      <w:r w:rsidRPr="0008147B">
        <w:rPr>
          <w:rFonts w:ascii="Tahoma" w:hAnsi="Tahoma" w:cs="Tahoma"/>
          <w:sz w:val="20"/>
          <w:szCs w:val="20"/>
          <w:lang w:eastAsia="pl-PL"/>
        </w:rPr>
        <w:t>Zamawiający zgłosi pisemną reklamację Wykonawcy. Zgłoszenie reklamacji może nastąpić za pośrednictwem faksu na numer ……………………………..lub poczty e-mail na adres…………………………….</w:t>
      </w:r>
    </w:p>
    <w:p w:rsidR="00EC7F65" w:rsidRPr="00753132" w:rsidRDefault="00EC7F65" w:rsidP="009A775F">
      <w:pPr>
        <w:widowControl w:val="0"/>
        <w:numPr>
          <w:ilvl w:val="0"/>
          <w:numId w:val="56"/>
        </w:numPr>
        <w:suppressAutoHyphens/>
        <w:spacing w:after="0" w:line="240" w:lineRule="auto"/>
        <w:jc w:val="both"/>
        <w:rPr>
          <w:rFonts w:ascii="Tahoma" w:hAnsi="Tahoma" w:cs="Tahoma"/>
          <w:sz w:val="20"/>
          <w:szCs w:val="20"/>
          <w:lang w:eastAsia="pl-PL"/>
        </w:rPr>
      </w:pPr>
      <w:r w:rsidRPr="00753132">
        <w:rPr>
          <w:rFonts w:ascii="Tahoma" w:hAnsi="Tahoma" w:cs="Tahoma"/>
          <w:sz w:val="20"/>
          <w:szCs w:val="20"/>
          <w:lang w:eastAsia="pl-PL"/>
        </w:rPr>
        <w:t xml:space="preserve">Wykonawca w terminie </w:t>
      </w:r>
      <w:r>
        <w:rPr>
          <w:rFonts w:ascii="Tahoma" w:hAnsi="Tahoma" w:cs="Tahoma"/>
          <w:sz w:val="20"/>
          <w:szCs w:val="20"/>
          <w:lang w:eastAsia="pl-PL"/>
        </w:rPr>
        <w:t>3</w:t>
      </w:r>
      <w:r w:rsidRPr="00753132">
        <w:rPr>
          <w:rFonts w:ascii="Tahoma" w:hAnsi="Tahoma" w:cs="Tahoma"/>
          <w:sz w:val="20"/>
          <w:szCs w:val="20"/>
          <w:lang w:eastAsia="pl-PL"/>
        </w:rPr>
        <w:t xml:space="preserve"> dni roboczych od dnia </w:t>
      </w:r>
      <w:r>
        <w:rPr>
          <w:rFonts w:ascii="Tahoma" w:hAnsi="Tahoma" w:cs="Tahoma"/>
          <w:sz w:val="20"/>
          <w:szCs w:val="20"/>
          <w:lang w:eastAsia="pl-PL"/>
        </w:rPr>
        <w:t xml:space="preserve">zgłoszenia reklamacji </w:t>
      </w:r>
      <w:r w:rsidRPr="00753132">
        <w:rPr>
          <w:rFonts w:ascii="Tahoma" w:hAnsi="Tahoma" w:cs="Tahoma"/>
          <w:sz w:val="20"/>
          <w:szCs w:val="20"/>
          <w:lang w:eastAsia="pl-PL"/>
        </w:rPr>
        <w:t xml:space="preserve">uzupełni braki ilościowe, wymieni wadliwe produkty na wolne od wad </w:t>
      </w:r>
      <w:r>
        <w:rPr>
          <w:rFonts w:ascii="Tahoma" w:hAnsi="Tahoma" w:cs="Tahoma"/>
          <w:sz w:val="20"/>
          <w:szCs w:val="20"/>
          <w:lang w:eastAsia="pl-PL"/>
        </w:rPr>
        <w:t xml:space="preserve"> </w:t>
      </w:r>
      <w:r w:rsidRPr="00753132">
        <w:rPr>
          <w:rFonts w:ascii="Tahoma" w:hAnsi="Tahoma" w:cs="Tahoma"/>
          <w:sz w:val="20"/>
          <w:szCs w:val="20"/>
          <w:lang w:eastAsia="pl-PL"/>
        </w:rPr>
        <w:t>lub na zgodne ze złożoną ofertą.</w:t>
      </w:r>
    </w:p>
    <w:p w:rsidR="00EC7F65" w:rsidRPr="00753132" w:rsidRDefault="00EC7F65" w:rsidP="009A775F">
      <w:pPr>
        <w:widowControl w:val="0"/>
        <w:numPr>
          <w:ilvl w:val="0"/>
          <w:numId w:val="56"/>
        </w:numPr>
        <w:suppressAutoHyphens/>
        <w:spacing w:after="0" w:line="240" w:lineRule="auto"/>
        <w:jc w:val="both"/>
        <w:rPr>
          <w:rFonts w:ascii="Tahoma" w:hAnsi="Tahoma" w:cs="Tahoma"/>
          <w:sz w:val="20"/>
          <w:szCs w:val="20"/>
          <w:lang w:eastAsia="pl-PL"/>
        </w:rPr>
      </w:pPr>
      <w:r w:rsidRPr="00753132">
        <w:rPr>
          <w:rFonts w:ascii="Tahoma" w:hAnsi="Tahoma" w:cs="Tahoma"/>
          <w:sz w:val="20"/>
          <w:szCs w:val="20"/>
          <w:lang w:eastAsia="pl-PL"/>
        </w:rPr>
        <w:t>W przypadku stwierdzenia przez Zamawiającego braków ilościowych, wadliwości lub nie</w:t>
      </w:r>
      <w:r>
        <w:rPr>
          <w:rFonts w:ascii="Tahoma" w:hAnsi="Tahoma" w:cs="Tahoma"/>
          <w:sz w:val="20"/>
          <w:szCs w:val="20"/>
          <w:lang w:eastAsia="pl-PL"/>
        </w:rPr>
        <w:t>zgodności produktów leczniczych</w:t>
      </w:r>
      <w:r w:rsidRPr="00753132">
        <w:rPr>
          <w:rFonts w:ascii="Tahoma" w:hAnsi="Tahoma" w:cs="Tahoma"/>
          <w:sz w:val="20"/>
          <w:szCs w:val="20"/>
          <w:lang w:eastAsia="pl-PL"/>
        </w:rPr>
        <w:t xml:space="preserve"> ze złożoną ofertą albo b</w:t>
      </w:r>
      <w:r>
        <w:rPr>
          <w:rFonts w:ascii="Tahoma" w:hAnsi="Tahoma" w:cs="Tahoma"/>
          <w:sz w:val="20"/>
          <w:szCs w:val="20"/>
          <w:lang w:eastAsia="pl-PL"/>
        </w:rPr>
        <w:t xml:space="preserve">raku oznakowania dostarczonych </w:t>
      </w:r>
      <w:r w:rsidRPr="00753132">
        <w:rPr>
          <w:rFonts w:ascii="Tahoma" w:hAnsi="Tahoma" w:cs="Tahoma"/>
          <w:sz w:val="20"/>
          <w:szCs w:val="20"/>
          <w:lang w:eastAsia="pl-PL"/>
        </w:rPr>
        <w:t>produktów leczniczych  w sposób określony w § 2 ust. 2 umowy do dnia usunięcia tych uchybień zamówienie częściowe będzie uważane za niezrealizowane.</w:t>
      </w:r>
    </w:p>
    <w:p w:rsidR="00EC7F65" w:rsidRPr="00753132" w:rsidRDefault="00EC7F65" w:rsidP="009A775F">
      <w:pPr>
        <w:widowControl w:val="0"/>
        <w:numPr>
          <w:ilvl w:val="0"/>
          <w:numId w:val="56"/>
        </w:numPr>
        <w:suppressAutoHyphens/>
        <w:spacing w:after="0" w:line="240" w:lineRule="auto"/>
        <w:jc w:val="both"/>
        <w:rPr>
          <w:rFonts w:ascii="Tahoma" w:hAnsi="Tahoma" w:cs="Tahoma"/>
          <w:sz w:val="20"/>
          <w:szCs w:val="20"/>
          <w:lang w:eastAsia="pl-PL"/>
        </w:rPr>
      </w:pPr>
      <w:r w:rsidRPr="00753132">
        <w:rPr>
          <w:rFonts w:ascii="Tahoma" w:hAnsi="Tahoma" w:cs="Tahoma"/>
          <w:sz w:val="20"/>
          <w:szCs w:val="20"/>
          <w:lang w:eastAsia="pl-PL"/>
        </w:rPr>
        <w:t xml:space="preserve">Wszelkie koszty związane z usunięciem uchybień objętych reklamacją Zamawiającego obciążają </w:t>
      </w:r>
      <w:r w:rsidRPr="00753132">
        <w:rPr>
          <w:rFonts w:ascii="Tahoma" w:hAnsi="Tahoma" w:cs="Tahoma"/>
          <w:sz w:val="20"/>
          <w:szCs w:val="20"/>
          <w:lang w:eastAsia="pl-PL"/>
        </w:rPr>
        <w:lastRenderedPageBreak/>
        <w:t>Wykonawcę.</w:t>
      </w:r>
    </w:p>
    <w:p w:rsidR="00EC7F65" w:rsidRPr="00753132" w:rsidRDefault="00EC7F65" w:rsidP="009A775F">
      <w:pPr>
        <w:widowControl w:val="0"/>
        <w:numPr>
          <w:ilvl w:val="0"/>
          <w:numId w:val="56"/>
        </w:numPr>
        <w:suppressAutoHyphens/>
        <w:spacing w:after="0" w:line="240" w:lineRule="auto"/>
        <w:jc w:val="both"/>
        <w:rPr>
          <w:rFonts w:ascii="Tahoma" w:hAnsi="Tahoma" w:cs="Tahoma"/>
          <w:sz w:val="20"/>
          <w:szCs w:val="20"/>
          <w:lang w:eastAsia="pl-PL"/>
        </w:rPr>
      </w:pPr>
      <w:r w:rsidRPr="00753132">
        <w:rPr>
          <w:rFonts w:ascii="Tahoma" w:hAnsi="Tahoma" w:cs="Tahoma"/>
          <w:sz w:val="20"/>
          <w:szCs w:val="20"/>
          <w:lang w:eastAsia="pl-PL"/>
        </w:rPr>
        <w:t>W przypadku niewykonania przez Wykonawcę dostawy zamówionych produktów leczniczych</w:t>
      </w:r>
      <w:r>
        <w:rPr>
          <w:rFonts w:ascii="Tahoma" w:hAnsi="Tahoma" w:cs="Tahoma"/>
          <w:sz w:val="20"/>
          <w:szCs w:val="20"/>
          <w:lang w:eastAsia="pl-PL"/>
        </w:rPr>
        <w:t xml:space="preserve"> </w:t>
      </w:r>
      <w:r w:rsidRPr="00753132">
        <w:rPr>
          <w:rFonts w:ascii="Tahoma" w:hAnsi="Tahoma" w:cs="Tahoma"/>
          <w:sz w:val="20"/>
          <w:szCs w:val="20"/>
          <w:lang w:eastAsia="pl-PL"/>
        </w:rPr>
        <w:t>na zasadach i w terminie określonym w niniejszej Umowie oraz gdy będzie to niezbędne</w:t>
      </w:r>
      <w:r>
        <w:rPr>
          <w:rFonts w:ascii="Tahoma" w:hAnsi="Tahoma" w:cs="Tahoma"/>
          <w:sz w:val="20"/>
          <w:szCs w:val="20"/>
          <w:lang w:eastAsia="pl-PL"/>
        </w:rPr>
        <w:t xml:space="preserve"> </w:t>
      </w:r>
      <w:r w:rsidRPr="00753132">
        <w:rPr>
          <w:rFonts w:ascii="Tahoma" w:hAnsi="Tahoma" w:cs="Tahoma"/>
          <w:sz w:val="20"/>
          <w:szCs w:val="20"/>
          <w:lang w:eastAsia="pl-PL"/>
        </w:rPr>
        <w:t>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 W takim przypadku Wykonawca zobowiązany będzie do zwrotu Zamawiającemu kosztów poniesionych przez Zamawiającego</w:t>
      </w:r>
      <w:r>
        <w:rPr>
          <w:rFonts w:ascii="Tahoma" w:hAnsi="Tahoma" w:cs="Tahoma"/>
          <w:sz w:val="20"/>
          <w:szCs w:val="20"/>
          <w:lang w:eastAsia="pl-PL"/>
        </w:rPr>
        <w:t xml:space="preserve"> </w:t>
      </w:r>
      <w:r w:rsidRPr="00753132">
        <w:rPr>
          <w:rFonts w:ascii="Tahoma" w:hAnsi="Tahoma" w:cs="Tahoma"/>
          <w:sz w:val="20"/>
          <w:szCs w:val="20"/>
          <w:lang w:eastAsia="pl-PL"/>
        </w:rPr>
        <w:t>w związku z zakupem produktów leczniczych u podmiotu trzeciego, stanowiących różnicę pomiędzy ustaloną przez Strony ceną produktów leczniczych, a ceną zapłaconą podmiotowi trzeciemu. Skorzystanie z powyższego uprawnienia nie pozbawia Zamawiającego innych przewidzianych prawem albo zapisami niniejszej umowy roszczeń i praw.</w:t>
      </w:r>
    </w:p>
    <w:p w:rsidR="00EC7F65" w:rsidRPr="00753132" w:rsidRDefault="00EC7F65" w:rsidP="00EC7F65">
      <w:pPr>
        <w:spacing w:after="0" w:line="240" w:lineRule="auto"/>
        <w:jc w:val="center"/>
        <w:rPr>
          <w:rFonts w:ascii="Tahoma" w:hAnsi="Tahoma" w:cs="Tahoma"/>
          <w:b/>
          <w:bCs/>
          <w:sz w:val="20"/>
          <w:szCs w:val="20"/>
          <w:lang w:eastAsia="pl-PL"/>
        </w:rPr>
      </w:pPr>
      <w:r w:rsidRPr="00753132">
        <w:rPr>
          <w:rFonts w:ascii="Tahoma" w:hAnsi="Tahoma" w:cs="Tahoma"/>
          <w:b/>
          <w:bCs/>
          <w:sz w:val="20"/>
          <w:szCs w:val="20"/>
          <w:lang w:eastAsia="pl-PL"/>
        </w:rPr>
        <w:t xml:space="preserve">§ </w:t>
      </w:r>
      <w:r>
        <w:rPr>
          <w:rFonts w:ascii="Tahoma" w:hAnsi="Tahoma" w:cs="Tahoma"/>
          <w:b/>
          <w:bCs/>
          <w:sz w:val="20"/>
          <w:szCs w:val="20"/>
          <w:lang w:eastAsia="pl-PL"/>
        </w:rPr>
        <w:t>7</w:t>
      </w:r>
      <w:r w:rsidRPr="00753132">
        <w:rPr>
          <w:rFonts w:ascii="Tahoma" w:hAnsi="Tahoma" w:cs="Tahoma"/>
          <w:b/>
          <w:bCs/>
          <w:sz w:val="20"/>
          <w:szCs w:val="20"/>
          <w:lang w:eastAsia="pl-PL"/>
        </w:rPr>
        <w:t>.</w:t>
      </w:r>
    </w:p>
    <w:p w:rsidR="00EC7F65" w:rsidRPr="00753132" w:rsidRDefault="00EC7F65" w:rsidP="00EC7F65">
      <w:pPr>
        <w:spacing w:after="0" w:line="240" w:lineRule="auto"/>
        <w:jc w:val="center"/>
        <w:rPr>
          <w:rFonts w:ascii="Tahoma" w:hAnsi="Tahoma" w:cs="Tahoma"/>
          <w:b/>
          <w:bCs/>
          <w:sz w:val="20"/>
          <w:szCs w:val="20"/>
          <w:u w:val="single"/>
          <w:lang w:eastAsia="pl-PL"/>
        </w:rPr>
      </w:pPr>
      <w:r w:rsidRPr="00753132">
        <w:rPr>
          <w:rFonts w:ascii="Tahoma" w:hAnsi="Tahoma" w:cs="Tahoma"/>
          <w:b/>
          <w:bCs/>
          <w:sz w:val="20"/>
          <w:szCs w:val="20"/>
          <w:u w:val="single"/>
          <w:lang w:eastAsia="pl-PL"/>
        </w:rPr>
        <w:t>KARY UMOWNE</w:t>
      </w:r>
    </w:p>
    <w:p w:rsidR="00EC7F65" w:rsidRPr="00753132" w:rsidRDefault="00EC7F65" w:rsidP="009A775F">
      <w:pPr>
        <w:widowControl w:val="0"/>
        <w:numPr>
          <w:ilvl w:val="0"/>
          <w:numId w:val="57"/>
        </w:numPr>
        <w:suppressAutoHyphens/>
        <w:spacing w:after="0" w:line="240" w:lineRule="auto"/>
        <w:jc w:val="both"/>
        <w:rPr>
          <w:rFonts w:ascii="Tahoma" w:hAnsi="Tahoma" w:cs="Tahoma"/>
          <w:sz w:val="20"/>
          <w:szCs w:val="20"/>
          <w:lang w:eastAsia="pl-PL"/>
        </w:rPr>
      </w:pPr>
      <w:r w:rsidRPr="00753132">
        <w:rPr>
          <w:rFonts w:ascii="Tahoma" w:hAnsi="Tahoma" w:cs="Tahoma"/>
          <w:sz w:val="20"/>
          <w:szCs w:val="20"/>
          <w:lang w:eastAsia="pl-PL"/>
        </w:rPr>
        <w:t>Wykonawca</w:t>
      </w:r>
      <w:r w:rsidRPr="00753132">
        <w:rPr>
          <w:rFonts w:ascii="Tahoma" w:hAnsi="Tahoma" w:cs="Tahoma"/>
          <w:i/>
          <w:iCs/>
          <w:sz w:val="20"/>
          <w:szCs w:val="20"/>
          <w:lang w:eastAsia="pl-PL"/>
        </w:rPr>
        <w:t xml:space="preserve"> </w:t>
      </w:r>
      <w:r w:rsidRPr="00753132">
        <w:rPr>
          <w:rFonts w:ascii="Tahoma" w:hAnsi="Tahoma" w:cs="Tahoma"/>
          <w:sz w:val="20"/>
          <w:szCs w:val="20"/>
          <w:lang w:eastAsia="pl-PL"/>
        </w:rPr>
        <w:t xml:space="preserve">zapłaci Zamawiającemu kary umowne: </w:t>
      </w:r>
    </w:p>
    <w:p w:rsidR="00EC7F65" w:rsidRPr="00753132" w:rsidRDefault="00EC7F65" w:rsidP="009A775F">
      <w:pPr>
        <w:pStyle w:val="Akapitzlist"/>
        <w:widowControl w:val="0"/>
        <w:numPr>
          <w:ilvl w:val="0"/>
          <w:numId w:val="49"/>
        </w:numPr>
        <w:tabs>
          <w:tab w:val="left" w:pos="2780"/>
        </w:tabs>
        <w:suppressAutoHyphens/>
        <w:autoSpaceDE w:val="0"/>
        <w:spacing w:after="0" w:line="240" w:lineRule="auto"/>
        <w:jc w:val="both"/>
        <w:rPr>
          <w:rFonts w:ascii="Tahoma" w:hAnsi="Tahoma" w:cs="Tahoma"/>
          <w:sz w:val="20"/>
          <w:szCs w:val="20"/>
          <w:lang w:eastAsia="pl-PL"/>
        </w:rPr>
      </w:pPr>
      <w:r w:rsidRPr="00753132">
        <w:rPr>
          <w:rFonts w:ascii="Tahoma" w:hAnsi="Tahoma" w:cs="Tahoma"/>
          <w:sz w:val="20"/>
          <w:szCs w:val="20"/>
          <w:lang w:eastAsia="pl-PL"/>
        </w:rPr>
        <w:t xml:space="preserve">w wysokości </w:t>
      </w:r>
      <w:r>
        <w:rPr>
          <w:rFonts w:ascii="Tahoma" w:hAnsi="Tahoma" w:cs="Tahoma"/>
          <w:sz w:val="20"/>
          <w:szCs w:val="20"/>
          <w:lang w:eastAsia="pl-PL"/>
        </w:rPr>
        <w:t xml:space="preserve">0,5 </w:t>
      </w:r>
      <w:r w:rsidRPr="00753132">
        <w:rPr>
          <w:rFonts w:ascii="Tahoma" w:hAnsi="Tahoma" w:cs="Tahoma"/>
          <w:sz w:val="20"/>
          <w:szCs w:val="20"/>
          <w:lang w:eastAsia="pl-PL"/>
        </w:rPr>
        <w:t>% wartości brutto produktów leczniczych niedostarczonych w ram</w:t>
      </w:r>
      <w:r>
        <w:rPr>
          <w:rFonts w:ascii="Tahoma" w:hAnsi="Tahoma" w:cs="Tahoma"/>
          <w:sz w:val="20"/>
          <w:szCs w:val="20"/>
          <w:lang w:eastAsia="pl-PL"/>
        </w:rPr>
        <w:t xml:space="preserve">ach danego </w:t>
      </w:r>
      <w:r w:rsidRPr="00753132">
        <w:rPr>
          <w:rFonts w:ascii="Tahoma" w:hAnsi="Tahoma" w:cs="Tahoma"/>
          <w:sz w:val="20"/>
          <w:szCs w:val="20"/>
          <w:lang w:eastAsia="pl-PL"/>
        </w:rPr>
        <w:t>zamówienia częściowego - za każdy dzień opóźnienia</w:t>
      </w:r>
      <w:r>
        <w:rPr>
          <w:rFonts w:ascii="Tahoma" w:hAnsi="Tahoma" w:cs="Tahoma"/>
          <w:sz w:val="20"/>
          <w:szCs w:val="20"/>
          <w:lang w:eastAsia="pl-PL"/>
        </w:rPr>
        <w:t xml:space="preserve"> w dostawie;</w:t>
      </w:r>
    </w:p>
    <w:p w:rsidR="00EC7F65" w:rsidRPr="00753132" w:rsidRDefault="00EC7F65" w:rsidP="009A775F">
      <w:pPr>
        <w:pStyle w:val="Akapitzlist"/>
        <w:widowControl w:val="0"/>
        <w:numPr>
          <w:ilvl w:val="0"/>
          <w:numId w:val="49"/>
        </w:numPr>
        <w:tabs>
          <w:tab w:val="left" w:pos="2780"/>
        </w:tabs>
        <w:suppressAutoHyphens/>
        <w:autoSpaceDE w:val="0"/>
        <w:spacing w:after="0" w:line="240" w:lineRule="auto"/>
        <w:jc w:val="both"/>
        <w:rPr>
          <w:rFonts w:ascii="Tahoma" w:hAnsi="Tahoma" w:cs="Tahoma"/>
          <w:sz w:val="20"/>
          <w:szCs w:val="20"/>
          <w:lang w:eastAsia="pl-PL"/>
        </w:rPr>
      </w:pPr>
      <w:r w:rsidRPr="00753132">
        <w:rPr>
          <w:rFonts w:ascii="Tahoma" w:hAnsi="Tahoma" w:cs="Tahoma"/>
          <w:sz w:val="20"/>
          <w:szCs w:val="20"/>
          <w:lang w:eastAsia="pl-PL"/>
        </w:rPr>
        <w:t xml:space="preserve">w wysokości </w:t>
      </w:r>
      <w:r>
        <w:rPr>
          <w:rFonts w:ascii="Tahoma" w:hAnsi="Tahoma" w:cs="Tahoma"/>
          <w:sz w:val="20"/>
          <w:szCs w:val="20"/>
          <w:lang w:eastAsia="pl-PL"/>
        </w:rPr>
        <w:t xml:space="preserve">0,5 </w:t>
      </w:r>
      <w:r w:rsidRPr="00753132">
        <w:rPr>
          <w:rFonts w:ascii="Tahoma" w:hAnsi="Tahoma" w:cs="Tahoma"/>
          <w:sz w:val="20"/>
          <w:szCs w:val="20"/>
          <w:lang w:eastAsia="pl-PL"/>
        </w:rPr>
        <w:t>% wartości brutto produktów leczniczych ni</w:t>
      </w:r>
      <w:r>
        <w:rPr>
          <w:rFonts w:ascii="Tahoma" w:hAnsi="Tahoma" w:cs="Tahoma"/>
          <w:sz w:val="20"/>
          <w:szCs w:val="20"/>
          <w:lang w:eastAsia="pl-PL"/>
        </w:rPr>
        <w:t xml:space="preserve">edostarczonych w ramach danego </w:t>
      </w:r>
      <w:r w:rsidRPr="00753132">
        <w:rPr>
          <w:rFonts w:ascii="Tahoma" w:hAnsi="Tahoma" w:cs="Tahoma"/>
          <w:sz w:val="20"/>
          <w:szCs w:val="20"/>
          <w:lang w:eastAsia="pl-PL"/>
        </w:rPr>
        <w:t xml:space="preserve">zamówienia częściowego – za każdy dzień opóźnienia w realizacji obowiązków określonych w § </w:t>
      </w:r>
      <w:r>
        <w:rPr>
          <w:rFonts w:ascii="Tahoma" w:hAnsi="Tahoma" w:cs="Tahoma"/>
          <w:sz w:val="20"/>
          <w:szCs w:val="20"/>
          <w:lang w:eastAsia="pl-PL"/>
        </w:rPr>
        <w:t>6</w:t>
      </w:r>
      <w:r w:rsidRPr="00753132">
        <w:rPr>
          <w:rFonts w:ascii="Tahoma" w:hAnsi="Tahoma" w:cs="Tahoma"/>
          <w:sz w:val="20"/>
          <w:szCs w:val="20"/>
          <w:lang w:eastAsia="pl-PL"/>
        </w:rPr>
        <w:t xml:space="preserve"> ust. </w:t>
      </w:r>
      <w:r>
        <w:rPr>
          <w:rFonts w:ascii="Tahoma" w:hAnsi="Tahoma" w:cs="Tahoma"/>
          <w:sz w:val="20"/>
          <w:szCs w:val="20"/>
          <w:lang w:eastAsia="pl-PL"/>
        </w:rPr>
        <w:t>2 niniejszej umowy;</w:t>
      </w:r>
      <w:r w:rsidRPr="00753132">
        <w:rPr>
          <w:rFonts w:ascii="Tahoma" w:hAnsi="Tahoma" w:cs="Tahoma"/>
          <w:sz w:val="20"/>
          <w:szCs w:val="20"/>
          <w:lang w:eastAsia="pl-PL"/>
        </w:rPr>
        <w:t xml:space="preserve"> </w:t>
      </w:r>
    </w:p>
    <w:p w:rsidR="00EC7F65" w:rsidRDefault="00EC7F65" w:rsidP="009A775F">
      <w:pPr>
        <w:pStyle w:val="Akapitzlist"/>
        <w:widowControl w:val="0"/>
        <w:numPr>
          <w:ilvl w:val="0"/>
          <w:numId w:val="49"/>
        </w:numPr>
        <w:tabs>
          <w:tab w:val="left" w:pos="2780"/>
        </w:tabs>
        <w:suppressAutoHyphens/>
        <w:autoSpaceDE w:val="0"/>
        <w:spacing w:after="0" w:line="240" w:lineRule="auto"/>
        <w:jc w:val="both"/>
        <w:rPr>
          <w:rFonts w:ascii="Tahoma" w:hAnsi="Tahoma" w:cs="Tahoma"/>
          <w:sz w:val="20"/>
          <w:szCs w:val="20"/>
          <w:lang w:eastAsia="pl-PL"/>
        </w:rPr>
      </w:pPr>
      <w:r w:rsidRPr="00753132">
        <w:rPr>
          <w:rFonts w:ascii="Tahoma" w:hAnsi="Tahoma" w:cs="Tahoma"/>
          <w:sz w:val="20"/>
          <w:szCs w:val="20"/>
          <w:lang w:eastAsia="pl-PL"/>
        </w:rPr>
        <w:t xml:space="preserve">w wysokości </w:t>
      </w:r>
      <w:r>
        <w:rPr>
          <w:rFonts w:ascii="Tahoma" w:hAnsi="Tahoma" w:cs="Tahoma"/>
          <w:sz w:val="20"/>
          <w:szCs w:val="20"/>
          <w:lang w:eastAsia="pl-PL"/>
        </w:rPr>
        <w:t>2</w:t>
      </w:r>
      <w:r w:rsidRPr="00753132">
        <w:rPr>
          <w:rFonts w:ascii="Tahoma" w:hAnsi="Tahoma" w:cs="Tahoma"/>
          <w:sz w:val="20"/>
          <w:szCs w:val="20"/>
          <w:lang w:eastAsia="pl-PL"/>
        </w:rPr>
        <w:t xml:space="preserve"> % wartości brutto produktów leczniczych niedostarczonych</w:t>
      </w:r>
      <w:r>
        <w:rPr>
          <w:rFonts w:ascii="Tahoma" w:hAnsi="Tahoma" w:cs="Tahoma"/>
          <w:sz w:val="20"/>
          <w:szCs w:val="20"/>
          <w:lang w:eastAsia="pl-PL"/>
        </w:rPr>
        <w:t xml:space="preserve"> w ramach</w:t>
      </w:r>
      <w:r w:rsidRPr="00753132">
        <w:rPr>
          <w:rFonts w:ascii="Tahoma" w:hAnsi="Tahoma" w:cs="Tahoma"/>
          <w:sz w:val="20"/>
          <w:szCs w:val="20"/>
          <w:lang w:eastAsia="pl-PL"/>
        </w:rPr>
        <w:t xml:space="preserve"> danego zamówienia c</w:t>
      </w:r>
      <w:r>
        <w:rPr>
          <w:rFonts w:ascii="Tahoma" w:hAnsi="Tahoma" w:cs="Tahoma"/>
          <w:sz w:val="20"/>
          <w:szCs w:val="20"/>
          <w:lang w:eastAsia="pl-PL"/>
        </w:rPr>
        <w:t xml:space="preserve">zęściowego – za każdy przypadek </w:t>
      </w:r>
      <w:r w:rsidRPr="00753132">
        <w:rPr>
          <w:rFonts w:ascii="Tahoma" w:hAnsi="Tahoma" w:cs="Tahoma"/>
          <w:sz w:val="20"/>
          <w:szCs w:val="20"/>
          <w:lang w:eastAsia="pl-PL"/>
        </w:rPr>
        <w:t xml:space="preserve">w którym konieczny był zakup produktów leczniczych od podmiotu trzeciego w okolicznościach wskazanych w § </w:t>
      </w:r>
      <w:r>
        <w:rPr>
          <w:rFonts w:ascii="Tahoma" w:hAnsi="Tahoma" w:cs="Tahoma"/>
          <w:sz w:val="20"/>
          <w:szCs w:val="20"/>
          <w:lang w:eastAsia="pl-PL"/>
        </w:rPr>
        <w:t>6</w:t>
      </w:r>
      <w:r w:rsidRPr="00753132">
        <w:rPr>
          <w:rFonts w:ascii="Tahoma" w:hAnsi="Tahoma" w:cs="Tahoma"/>
          <w:sz w:val="20"/>
          <w:szCs w:val="20"/>
          <w:lang w:eastAsia="pl-PL"/>
        </w:rPr>
        <w:t xml:space="preserve"> ust. </w:t>
      </w:r>
      <w:r>
        <w:rPr>
          <w:rFonts w:ascii="Tahoma" w:hAnsi="Tahoma" w:cs="Tahoma"/>
          <w:sz w:val="20"/>
          <w:szCs w:val="20"/>
          <w:lang w:eastAsia="pl-PL"/>
        </w:rPr>
        <w:t>5 umowy;</w:t>
      </w:r>
    </w:p>
    <w:p w:rsidR="00EC7F65" w:rsidRPr="00746ABF" w:rsidRDefault="00EC7F65" w:rsidP="009A775F">
      <w:pPr>
        <w:pStyle w:val="Akapitzlist"/>
        <w:widowControl w:val="0"/>
        <w:numPr>
          <w:ilvl w:val="0"/>
          <w:numId w:val="49"/>
        </w:numPr>
        <w:tabs>
          <w:tab w:val="left" w:pos="2780"/>
        </w:tabs>
        <w:suppressAutoHyphens/>
        <w:autoSpaceDE w:val="0"/>
        <w:spacing w:after="0" w:line="240" w:lineRule="auto"/>
        <w:jc w:val="both"/>
        <w:rPr>
          <w:rFonts w:ascii="Tahoma" w:eastAsia="Times New Roman" w:hAnsi="Tahoma" w:cs="Tahoma"/>
          <w:sz w:val="20"/>
          <w:szCs w:val="20"/>
          <w:lang w:eastAsia="pl-PL"/>
        </w:rPr>
      </w:pPr>
      <w:r w:rsidRPr="00746ABF">
        <w:rPr>
          <w:rFonts w:ascii="Tahoma" w:hAnsi="Tahoma" w:cs="Tahoma"/>
          <w:sz w:val="20"/>
          <w:szCs w:val="20"/>
          <w:lang w:eastAsia="pl-PL"/>
        </w:rPr>
        <w:t xml:space="preserve">w wysokości 0,1% wartości brutto umowy </w:t>
      </w:r>
      <w:r>
        <w:rPr>
          <w:rFonts w:ascii="Tahoma" w:hAnsi="Tahoma" w:cs="Tahoma"/>
          <w:sz w:val="20"/>
          <w:szCs w:val="20"/>
          <w:lang w:eastAsia="pl-PL"/>
        </w:rPr>
        <w:t xml:space="preserve">określonej </w:t>
      </w:r>
      <w:r w:rsidRPr="007A59FE">
        <w:rPr>
          <w:rFonts w:ascii="Tahoma" w:hAnsi="Tahoma" w:cs="Tahoma"/>
          <w:sz w:val="20"/>
          <w:szCs w:val="20"/>
          <w:lang w:eastAsia="pl-PL"/>
        </w:rPr>
        <w:t xml:space="preserve">w § 5 ust. 1 </w:t>
      </w:r>
      <w:r w:rsidRPr="00746ABF">
        <w:rPr>
          <w:rFonts w:ascii="Tahoma" w:hAnsi="Tahoma" w:cs="Tahoma"/>
          <w:sz w:val="20"/>
          <w:szCs w:val="20"/>
          <w:lang w:eastAsia="pl-PL"/>
        </w:rPr>
        <w:t>za każdy dzień opóźnienia w zrealizowaniu dostawy względem terminu określonego w</w:t>
      </w:r>
      <w:r w:rsidRPr="00746ABF">
        <w:rPr>
          <w:rFonts w:ascii="Tahoma" w:hAnsi="Tahoma" w:cs="Tahoma"/>
          <w:sz w:val="24"/>
          <w:szCs w:val="24"/>
          <w:lang w:eastAsia="pl-PL"/>
        </w:rPr>
        <w:t xml:space="preserve"> </w:t>
      </w:r>
      <w:r w:rsidRPr="00746ABF">
        <w:rPr>
          <w:rFonts w:ascii="Tahoma" w:eastAsia="Times New Roman" w:hAnsi="Tahoma" w:cs="Tahoma"/>
          <w:sz w:val="20"/>
          <w:szCs w:val="20"/>
          <w:lang w:eastAsia="ar-SA"/>
        </w:rPr>
        <w:t xml:space="preserve">§ 3 ust. 4 </w:t>
      </w:r>
      <w:r w:rsidRPr="00746ABF">
        <w:rPr>
          <w:rFonts w:ascii="Tahoma" w:hAnsi="Tahoma" w:cs="Tahoma"/>
          <w:sz w:val="20"/>
          <w:szCs w:val="20"/>
          <w:lang w:eastAsia="pl-PL"/>
        </w:rPr>
        <w:t>albo</w:t>
      </w:r>
      <w:r w:rsidRPr="00746ABF">
        <w:rPr>
          <w:rFonts w:ascii="Tahoma" w:hAnsi="Tahoma" w:cs="Tahoma"/>
          <w:sz w:val="24"/>
          <w:szCs w:val="24"/>
          <w:lang w:eastAsia="pl-PL"/>
        </w:rPr>
        <w:t xml:space="preserve"> </w:t>
      </w:r>
      <w:r w:rsidRPr="00746ABF">
        <w:rPr>
          <w:rFonts w:ascii="Tahoma" w:eastAsia="Times New Roman" w:hAnsi="Tahoma" w:cs="Tahoma"/>
          <w:sz w:val="20"/>
          <w:szCs w:val="20"/>
          <w:lang w:eastAsia="ar-SA"/>
        </w:rPr>
        <w:t>za każdy dzień opóźnienia w wykonaniu przez Wykonawcę czynności, o których mowa w § 4ust. 3;</w:t>
      </w:r>
    </w:p>
    <w:p w:rsidR="00EC7F65" w:rsidRPr="007A59FE" w:rsidRDefault="00EC7F65" w:rsidP="009A775F">
      <w:pPr>
        <w:pStyle w:val="Akapitzlist"/>
        <w:widowControl w:val="0"/>
        <w:numPr>
          <w:ilvl w:val="0"/>
          <w:numId w:val="49"/>
        </w:numPr>
        <w:tabs>
          <w:tab w:val="left" w:pos="2780"/>
        </w:tabs>
        <w:suppressAutoHyphens/>
        <w:autoSpaceDE w:val="0"/>
        <w:spacing w:after="0" w:line="240" w:lineRule="auto"/>
        <w:jc w:val="both"/>
        <w:rPr>
          <w:rFonts w:ascii="Tahoma" w:hAnsi="Tahoma" w:cs="Tahoma"/>
          <w:sz w:val="20"/>
          <w:szCs w:val="20"/>
          <w:lang w:eastAsia="pl-PL"/>
        </w:rPr>
      </w:pPr>
      <w:r w:rsidRPr="007A59FE">
        <w:rPr>
          <w:rFonts w:ascii="Tahoma" w:hAnsi="Tahoma" w:cs="Tahoma"/>
          <w:sz w:val="20"/>
          <w:szCs w:val="20"/>
          <w:lang w:eastAsia="pl-PL"/>
        </w:rPr>
        <w:t>w wysokości 10% kwoty wynagrodzenia brutto określonego w § 5 ust. 1 niniejszej umowy – w przypadku odstąpienia od umowy lub rozwiązania umowy ze skutkiem natychmiastowym z przyczyn, za które odpowiada Wykonawca.</w:t>
      </w:r>
    </w:p>
    <w:p w:rsidR="00EC7F65" w:rsidRPr="00F224CD" w:rsidRDefault="00EC7F65" w:rsidP="009A775F">
      <w:pPr>
        <w:widowControl w:val="0"/>
        <w:numPr>
          <w:ilvl w:val="0"/>
          <w:numId w:val="58"/>
        </w:numPr>
        <w:suppressAutoHyphens/>
        <w:autoSpaceDE w:val="0"/>
        <w:spacing w:after="0" w:line="240" w:lineRule="auto"/>
        <w:jc w:val="both"/>
        <w:rPr>
          <w:rFonts w:ascii="Tahoma" w:hAnsi="Tahoma" w:cs="Tahoma"/>
          <w:sz w:val="20"/>
          <w:szCs w:val="20"/>
          <w:lang w:eastAsia="pl-PL"/>
        </w:rPr>
      </w:pPr>
      <w:r w:rsidRPr="00F224CD">
        <w:rPr>
          <w:rFonts w:ascii="Tahoma" w:hAnsi="Tahoma" w:cs="Tahoma"/>
          <w:b/>
          <w:sz w:val="20"/>
          <w:szCs w:val="20"/>
          <w:lang w:eastAsia="pl-PL"/>
        </w:rPr>
        <w:t xml:space="preserve"> </w:t>
      </w:r>
      <w:r w:rsidRPr="00F224CD">
        <w:rPr>
          <w:rFonts w:ascii="Tahoma" w:hAnsi="Tahoma" w:cs="Tahoma"/>
          <w:sz w:val="20"/>
          <w:szCs w:val="20"/>
          <w:lang w:eastAsia="pl-PL"/>
        </w:rPr>
        <w:t xml:space="preserve">Kara umowna określona w ust. 1 pkt c) może być dochodzona dodatkowo i niezależnie od roszczenia wskazanego w § 6 ust. 5. </w:t>
      </w:r>
    </w:p>
    <w:p w:rsidR="00EC7F65" w:rsidRDefault="00EC7F65" w:rsidP="009A775F">
      <w:pPr>
        <w:widowControl w:val="0"/>
        <w:numPr>
          <w:ilvl w:val="0"/>
          <w:numId w:val="58"/>
        </w:numPr>
        <w:suppressAutoHyphens/>
        <w:autoSpaceDE w:val="0"/>
        <w:spacing w:after="0" w:line="240" w:lineRule="auto"/>
        <w:jc w:val="both"/>
        <w:rPr>
          <w:rFonts w:ascii="Tahoma" w:hAnsi="Tahoma" w:cs="Tahoma"/>
          <w:sz w:val="20"/>
          <w:szCs w:val="20"/>
          <w:lang w:eastAsia="pl-PL"/>
        </w:rPr>
      </w:pPr>
      <w:r w:rsidRPr="00A7556F">
        <w:rPr>
          <w:rFonts w:ascii="Tahoma" w:hAnsi="Tahoma" w:cs="Tahoma"/>
          <w:sz w:val="20"/>
          <w:szCs w:val="20"/>
          <w:lang w:eastAsia="pl-PL"/>
        </w:rPr>
        <w:t xml:space="preserve">  W przypadku, gdy wysokość wyrządzonej szkody przewy</w:t>
      </w:r>
      <w:r w:rsidRPr="00A7556F">
        <w:rPr>
          <w:rFonts w:ascii="Tahoma" w:eastAsia="TTE1BCD910t00" w:hAnsi="Tahoma" w:cs="Tahoma"/>
          <w:sz w:val="20"/>
          <w:szCs w:val="20"/>
          <w:lang w:eastAsia="pl-PL"/>
        </w:rPr>
        <w:t>ż</w:t>
      </w:r>
      <w:r w:rsidRPr="00A7556F">
        <w:rPr>
          <w:rFonts w:ascii="Tahoma" w:hAnsi="Tahoma" w:cs="Tahoma"/>
          <w:sz w:val="20"/>
          <w:szCs w:val="20"/>
          <w:lang w:eastAsia="pl-PL"/>
        </w:rPr>
        <w:t>sza naliczoną</w:t>
      </w:r>
      <w:r w:rsidRPr="00A7556F">
        <w:rPr>
          <w:rFonts w:ascii="Tahoma" w:eastAsia="TTE1BCD910t00" w:hAnsi="Tahoma" w:cs="Tahoma"/>
          <w:sz w:val="20"/>
          <w:szCs w:val="20"/>
          <w:lang w:eastAsia="pl-PL"/>
        </w:rPr>
        <w:t xml:space="preserve"> </w:t>
      </w:r>
      <w:r w:rsidRPr="00A7556F">
        <w:rPr>
          <w:rFonts w:ascii="Tahoma" w:hAnsi="Tahoma" w:cs="Tahoma"/>
          <w:sz w:val="20"/>
          <w:szCs w:val="20"/>
          <w:lang w:eastAsia="pl-PL"/>
        </w:rPr>
        <w:t>kar</w:t>
      </w:r>
      <w:r w:rsidRPr="00A7556F">
        <w:rPr>
          <w:rFonts w:ascii="Tahoma" w:eastAsia="TTE1BCD910t00" w:hAnsi="Tahoma" w:cs="Tahoma"/>
          <w:sz w:val="20"/>
          <w:szCs w:val="20"/>
          <w:lang w:eastAsia="pl-PL"/>
        </w:rPr>
        <w:t xml:space="preserve">ę </w:t>
      </w:r>
      <w:r w:rsidRPr="00A7556F">
        <w:rPr>
          <w:rFonts w:ascii="Tahoma" w:hAnsi="Tahoma" w:cs="Tahoma"/>
          <w:sz w:val="20"/>
          <w:szCs w:val="20"/>
          <w:lang w:eastAsia="pl-PL"/>
        </w:rPr>
        <w:t>umown</w:t>
      </w:r>
      <w:r w:rsidRPr="00A7556F">
        <w:rPr>
          <w:rFonts w:ascii="Tahoma" w:eastAsia="TTE1BCD910t00" w:hAnsi="Tahoma" w:cs="Tahoma"/>
          <w:sz w:val="20"/>
          <w:szCs w:val="20"/>
          <w:lang w:eastAsia="pl-PL"/>
        </w:rPr>
        <w:t xml:space="preserve">ą </w:t>
      </w:r>
      <w:r w:rsidRPr="00A7556F">
        <w:rPr>
          <w:rFonts w:ascii="Tahoma" w:hAnsi="Tahoma" w:cs="Tahoma"/>
          <w:sz w:val="20"/>
          <w:szCs w:val="20"/>
          <w:lang w:eastAsia="pl-PL"/>
        </w:rPr>
        <w:t>Zamawiaj</w:t>
      </w:r>
      <w:r w:rsidRPr="00A7556F">
        <w:rPr>
          <w:rFonts w:ascii="Tahoma" w:eastAsia="TTE1BCD910t00" w:hAnsi="Tahoma" w:cs="Tahoma"/>
          <w:sz w:val="20"/>
          <w:szCs w:val="20"/>
          <w:lang w:eastAsia="pl-PL"/>
        </w:rPr>
        <w:t>ą</w:t>
      </w:r>
      <w:r w:rsidRPr="00A7556F">
        <w:rPr>
          <w:rFonts w:ascii="Tahoma" w:hAnsi="Tahoma" w:cs="Tahoma"/>
          <w:sz w:val="20"/>
          <w:szCs w:val="20"/>
          <w:lang w:eastAsia="pl-PL"/>
        </w:rPr>
        <w:t xml:space="preserve">cy ma prawo </w:t>
      </w:r>
      <w:r w:rsidRPr="00A7556F">
        <w:rPr>
          <w:rFonts w:ascii="Tahoma" w:eastAsia="TTE1BCD910t00" w:hAnsi="Tahoma" w:cs="Tahoma"/>
          <w:sz w:val="20"/>
          <w:szCs w:val="20"/>
          <w:lang w:eastAsia="pl-PL"/>
        </w:rPr>
        <w:t>żą</w:t>
      </w:r>
      <w:r w:rsidRPr="00A7556F">
        <w:rPr>
          <w:rFonts w:ascii="Tahoma" w:hAnsi="Tahoma" w:cs="Tahoma"/>
          <w:sz w:val="20"/>
          <w:szCs w:val="20"/>
          <w:lang w:eastAsia="pl-PL"/>
        </w:rPr>
        <w:t>da</w:t>
      </w:r>
      <w:r w:rsidRPr="00A7556F">
        <w:rPr>
          <w:rFonts w:ascii="Tahoma" w:eastAsia="TTE1BCD910t00" w:hAnsi="Tahoma" w:cs="Tahoma"/>
          <w:sz w:val="20"/>
          <w:szCs w:val="20"/>
          <w:lang w:eastAsia="pl-PL"/>
        </w:rPr>
        <w:t xml:space="preserve">ć </w:t>
      </w:r>
      <w:r w:rsidRPr="00A7556F">
        <w:rPr>
          <w:rFonts w:ascii="Tahoma" w:hAnsi="Tahoma" w:cs="Tahoma"/>
          <w:sz w:val="20"/>
          <w:szCs w:val="20"/>
          <w:lang w:eastAsia="pl-PL"/>
        </w:rPr>
        <w:t>odszkodowania uzupełniaj</w:t>
      </w:r>
      <w:r w:rsidRPr="00A7556F">
        <w:rPr>
          <w:rFonts w:ascii="Tahoma" w:eastAsia="TTE1BCD910t00" w:hAnsi="Tahoma" w:cs="Tahoma"/>
          <w:sz w:val="20"/>
          <w:szCs w:val="20"/>
          <w:lang w:eastAsia="pl-PL"/>
        </w:rPr>
        <w:t>ą</w:t>
      </w:r>
      <w:r w:rsidRPr="00A7556F">
        <w:rPr>
          <w:rFonts w:ascii="Tahoma" w:hAnsi="Tahoma" w:cs="Tahoma"/>
          <w:sz w:val="20"/>
          <w:szCs w:val="20"/>
          <w:lang w:eastAsia="pl-PL"/>
        </w:rPr>
        <w:t>cego na zasadach ogólnych.</w:t>
      </w:r>
    </w:p>
    <w:p w:rsidR="00EC7F65" w:rsidRPr="00A7556F" w:rsidRDefault="00EC7F65" w:rsidP="009A775F">
      <w:pPr>
        <w:widowControl w:val="0"/>
        <w:numPr>
          <w:ilvl w:val="0"/>
          <w:numId w:val="58"/>
        </w:numPr>
        <w:suppressAutoHyphens/>
        <w:autoSpaceDE w:val="0"/>
        <w:spacing w:after="0" w:line="240" w:lineRule="auto"/>
        <w:jc w:val="both"/>
        <w:rPr>
          <w:rFonts w:ascii="Tahoma" w:hAnsi="Tahoma" w:cs="Tahoma"/>
          <w:sz w:val="20"/>
          <w:szCs w:val="20"/>
          <w:lang w:eastAsia="pl-PL"/>
        </w:rPr>
      </w:pPr>
      <w:r>
        <w:rPr>
          <w:rFonts w:ascii="Tahoma" w:hAnsi="Tahoma" w:cs="Tahoma"/>
          <w:sz w:val="20"/>
          <w:szCs w:val="20"/>
          <w:lang w:eastAsia="pl-PL"/>
        </w:rPr>
        <w:t xml:space="preserve">  </w:t>
      </w:r>
      <w:r w:rsidRPr="00A7556F">
        <w:rPr>
          <w:rFonts w:ascii="Tahoma" w:hAnsi="Tahoma" w:cs="Tahoma"/>
          <w:sz w:val="20"/>
          <w:szCs w:val="20"/>
          <w:lang w:eastAsia="pl-PL"/>
        </w:rPr>
        <w:t>Należność z tytułu kary umownej będzie płatna w terminie 7 dni od daty  wystawienia przez Zamawiającego noty obciążeniowej.</w:t>
      </w:r>
    </w:p>
    <w:p w:rsidR="00EC7F65" w:rsidRDefault="00EC7F65" w:rsidP="009A775F">
      <w:pPr>
        <w:widowControl w:val="0"/>
        <w:numPr>
          <w:ilvl w:val="0"/>
          <w:numId w:val="58"/>
        </w:numPr>
        <w:suppressAutoHyphens/>
        <w:autoSpaceDE w:val="0"/>
        <w:spacing w:after="0" w:line="240" w:lineRule="auto"/>
        <w:jc w:val="both"/>
        <w:rPr>
          <w:rFonts w:ascii="Tahoma" w:hAnsi="Tahoma" w:cs="Tahoma"/>
          <w:sz w:val="20"/>
          <w:szCs w:val="20"/>
          <w:lang w:eastAsia="pl-PL"/>
        </w:rPr>
      </w:pPr>
      <w:r>
        <w:rPr>
          <w:rFonts w:ascii="Tahoma" w:hAnsi="Tahoma" w:cs="Tahoma"/>
          <w:sz w:val="20"/>
          <w:szCs w:val="20"/>
          <w:lang w:eastAsia="pl-PL"/>
        </w:rPr>
        <w:t xml:space="preserve">  </w:t>
      </w:r>
      <w:r w:rsidRPr="00A7556F">
        <w:rPr>
          <w:rFonts w:ascii="Tahoma" w:hAnsi="Tahoma" w:cs="Tahoma"/>
          <w:sz w:val="20"/>
          <w:szCs w:val="20"/>
          <w:lang w:eastAsia="pl-PL"/>
        </w:rPr>
        <w:t>Dla skuteczności oświadczenia o obciążeniu karą umowną, wystarczające jest jego przesłanie na adres Wykonawcy wskazany w umowie.</w:t>
      </w:r>
    </w:p>
    <w:p w:rsidR="00EC7F65" w:rsidRPr="00F224CD" w:rsidRDefault="00EC7F65" w:rsidP="00EC7F65">
      <w:pPr>
        <w:widowControl w:val="0"/>
        <w:suppressAutoHyphens/>
        <w:autoSpaceDE w:val="0"/>
        <w:spacing w:after="0" w:line="240" w:lineRule="auto"/>
        <w:jc w:val="both"/>
        <w:rPr>
          <w:rFonts w:ascii="Tahoma" w:hAnsi="Tahoma" w:cs="Tahoma"/>
          <w:b/>
          <w:sz w:val="20"/>
          <w:szCs w:val="20"/>
          <w:lang w:eastAsia="pl-PL"/>
        </w:rPr>
      </w:pPr>
    </w:p>
    <w:p w:rsidR="00EC7F65" w:rsidRPr="00753132" w:rsidRDefault="00EC7F65" w:rsidP="00EC7F65">
      <w:pPr>
        <w:suppressAutoHyphens/>
        <w:spacing w:after="0" w:line="240" w:lineRule="auto"/>
        <w:jc w:val="center"/>
        <w:rPr>
          <w:rFonts w:ascii="Tahoma" w:hAnsi="Tahoma" w:cs="Tahoma"/>
          <w:b/>
          <w:bCs/>
          <w:sz w:val="20"/>
          <w:szCs w:val="20"/>
          <w:lang w:eastAsia="ar-SA"/>
        </w:rPr>
      </w:pPr>
      <w:r w:rsidRPr="00753132">
        <w:rPr>
          <w:rFonts w:ascii="Tahoma" w:hAnsi="Tahoma" w:cs="Tahoma"/>
          <w:b/>
          <w:bCs/>
          <w:sz w:val="20"/>
          <w:szCs w:val="20"/>
          <w:lang w:eastAsia="ar-SA"/>
        </w:rPr>
        <w:t xml:space="preserve">§ </w:t>
      </w:r>
      <w:r>
        <w:rPr>
          <w:rFonts w:ascii="Tahoma" w:hAnsi="Tahoma" w:cs="Tahoma"/>
          <w:b/>
          <w:bCs/>
          <w:sz w:val="20"/>
          <w:szCs w:val="20"/>
          <w:lang w:eastAsia="ar-SA"/>
        </w:rPr>
        <w:t>8</w:t>
      </w:r>
      <w:r w:rsidRPr="00753132">
        <w:rPr>
          <w:rFonts w:ascii="Tahoma" w:hAnsi="Tahoma" w:cs="Tahoma"/>
          <w:b/>
          <w:bCs/>
          <w:sz w:val="20"/>
          <w:szCs w:val="20"/>
          <w:lang w:eastAsia="ar-SA"/>
        </w:rPr>
        <w:t>.</w:t>
      </w:r>
    </w:p>
    <w:p w:rsidR="00EC7F65" w:rsidRPr="00753132" w:rsidRDefault="00EC7F65" w:rsidP="00EC7F65">
      <w:pPr>
        <w:keepNext/>
        <w:spacing w:after="0" w:line="240" w:lineRule="auto"/>
        <w:jc w:val="center"/>
        <w:outlineLvl w:val="3"/>
        <w:rPr>
          <w:rFonts w:ascii="Tahoma" w:hAnsi="Tahoma" w:cs="Tahoma"/>
          <w:b/>
          <w:bCs/>
          <w:sz w:val="20"/>
          <w:szCs w:val="20"/>
          <w:u w:val="single"/>
          <w:lang w:eastAsia="ar-SA"/>
        </w:rPr>
      </w:pPr>
      <w:r w:rsidRPr="00753132">
        <w:rPr>
          <w:rFonts w:ascii="Tahoma" w:hAnsi="Tahoma" w:cs="Tahoma"/>
          <w:b/>
          <w:bCs/>
          <w:sz w:val="20"/>
          <w:szCs w:val="20"/>
          <w:u w:val="single"/>
          <w:lang w:eastAsia="ar-SA"/>
        </w:rPr>
        <w:t>ROZWIĄZANIE I ODSTĄPIENIE OD UMOWY</w:t>
      </w:r>
    </w:p>
    <w:p w:rsidR="00EC7F65" w:rsidRPr="00CE501B" w:rsidRDefault="00EC7F65" w:rsidP="009A775F">
      <w:pPr>
        <w:pStyle w:val="Akapitzlist"/>
        <w:numPr>
          <w:ilvl w:val="0"/>
          <w:numId w:val="59"/>
        </w:numPr>
        <w:spacing w:line="240" w:lineRule="auto"/>
        <w:jc w:val="both"/>
        <w:rPr>
          <w:rFonts w:ascii="Tahoma" w:hAnsi="Tahoma" w:cs="Tahoma"/>
          <w:sz w:val="20"/>
          <w:szCs w:val="20"/>
          <w:lang w:eastAsia="pl-PL"/>
        </w:rPr>
      </w:pPr>
      <w:r w:rsidRPr="00CE501B">
        <w:rPr>
          <w:rFonts w:ascii="Tahoma" w:hAnsi="Tahoma" w:cs="Tahoma"/>
          <w:sz w:val="20"/>
          <w:szCs w:val="20"/>
          <w:lang w:eastAsia="pl-PL"/>
        </w:rPr>
        <w:t>Oprócz przypadków określonych w Kodeksie cywilnym Zamawiający może odstąpić od umowy</w:t>
      </w:r>
      <w:r>
        <w:rPr>
          <w:rFonts w:ascii="Tahoma" w:hAnsi="Tahoma" w:cs="Tahoma"/>
          <w:sz w:val="20"/>
          <w:szCs w:val="20"/>
          <w:lang w:eastAsia="pl-PL"/>
        </w:rPr>
        <w:t xml:space="preserve"> w </w:t>
      </w:r>
      <w:r w:rsidRPr="00CE501B">
        <w:rPr>
          <w:rFonts w:ascii="Tahoma" w:hAnsi="Tahoma" w:cs="Tahoma"/>
          <w:sz w:val="20"/>
          <w:szCs w:val="20"/>
          <w:lang w:eastAsia="pl-PL"/>
        </w:rPr>
        <w:t>razie zaistnienia istotnej zmiany okoliczności powodującej, że wykonanie umowy nie leży</w:t>
      </w:r>
      <w:r>
        <w:rPr>
          <w:rFonts w:ascii="Tahoma" w:hAnsi="Tahoma" w:cs="Tahoma"/>
          <w:sz w:val="20"/>
          <w:szCs w:val="20"/>
          <w:lang w:eastAsia="pl-PL"/>
        </w:rPr>
        <w:t xml:space="preserve"> </w:t>
      </w:r>
      <w:r w:rsidRPr="00CE501B">
        <w:rPr>
          <w:rFonts w:ascii="Tahoma" w:hAnsi="Tahoma" w:cs="Tahoma"/>
          <w:sz w:val="20"/>
          <w:szCs w:val="20"/>
          <w:lang w:eastAsia="pl-PL"/>
        </w:rPr>
        <w:t xml:space="preserve">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EC7F65" w:rsidRPr="00753132" w:rsidRDefault="00EC7F65" w:rsidP="009A775F">
      <w:pPr>
        <w:pStyle w:val="Akapitzlist"/>
        <w:numPr>
          <w:ilvl w:val="0"/>
          <w:numId w:val="59"/>
        </w:numPr>
        <w:suppressAutoHyphens/>
        <w:spacing w:after="0" w:line="240" w:lineRule="auto"/>
        <w:jc w:val="both"/>
        <w:rPr>
          <w:rFonts w:ascii="Tahoma" w:hAnsi="Tahoma" w:cs="Tahoma"/>
          <w:sz w:val="20"/>
          <w:szCs w:val="20"/>
          <w:lang w:eastAsia="ar-SA"/>
        </w:rPr>
      </w:pPr>
      <w:r w:rsidRPr="00753132">
        <w:rPr>
          <w:rFonts w:ascii="Tahoma" w:hAnsi="Tahoma" w:cs="Tahoma"/>
          <w:sz w:val="20"/>
          <w:szCs w:val="20"/>
          <w:lang w:eastAsia="pl-PL"/>
        </w:rPr>
        <w:t xml:space="preserve">Zamawiający może rozwiązać umowę </w:t>
      </w:r>
      <w:r w:rsidRPr="002020E1">
        <w:rPr>
          <w:rFonts w:ascii="Tahoma" w:hAnsi="Tahoma" w:cs="Tahoma"/>
          <w:sz w:val="20"/>
          <w:szCs w:val="20"/>
          <w:lang w:eastAsia="pl-PL"/>
        </w:rPr>
        <w:t>ze skutkiem</w:t>
      </w:r>
      <w:r w:rsidRPr="00753132">
        <w:rPr>
          <w:rFonts w:ascii="Tahoma" w:hAnsi="Tahoma" w:cs="Tahoma"/>
          <w:sz w:val="20"/>
          <w:szCs w:val="20"/>
          <w:lang w:eastAsia="pl-PL"/>
        </w:rPr>
        <w:t xml:space="preserve"> natychmiastowym w przypadku gdy:</w:t>
      </w:r>
    </w:p>
    <w:p w:rsidR="00EC7F65" w:rsidRPr="00753132" w:rsidRDefault="00EC7F65" w:rsidP="009A775F">
      <w:pPr>
        <w:numPr>
          <w:ilvl w:val="1"/>
          <w:numId w:val="59"/>
        </w:numPr>
        <w:spacing w:after="0" w:line="240" w:lineRule="auto"/>
        <w:ind w:left="567"/>
        <w:jc w:val="both"/>
        <w:rPr>
          <w:rFonts w:ascii="Tahoma" w:hAnsi="Tahoma" w:cs="Tahoma"/>
          <w:sz w:val="20"/>
          <w:szCs w:val="20"/>
          <w:lang w:eastAsia="pl-PL"/>
        </w:rPr>
      </w:pPr>
      <w:r w:rsidRPr="00753132">
        <w:rPr>
          <w:rFonts w:ascii="Tahoma" w:hAnsi="Tahoma" w:cs="Tahoma"/>
          <w:sz w:val="20"/>
          <w:szCs w:val="20"/>
          <w:lang w:eastAsia="pl-PL"/>
        </w:rPr>
        <w:t>Wykonawca pięciokrotnie nie dotrzyma terminów realizacji dostaw częściowych o</w:t>
      </w:r>
      <w:r>
        <w:rPr>
          <w:rFonts w:ascii="Tahoma" w:hAnsi="Tahoma" w:cs="Tahoma"/>
          <w:sz w:val="20"/>
          <w:szCs w:val="20"/>
          <w:lang w:eastAsia="pl-PL"/>
        </w:rPr>
        <w:t>kreślonych zgodnie z § 2 ust. 8</w:t>
      </w:r>
      <w:r w:rsidRPr="00753132">
        <w:rPr>
          <w:rFonts w:ascii="Tahoma" w:hAnsi="Tahoma" w:cs="Tahoma"/>
          <w:sz w:val="20"/>
          <w:szCs w:val="20"/>
          <w:lang w:eastAsia="pl-PL"/>
        </w:rPr>
        <w:t xml:space="preserve"> niniejszej umowy;</w:t>
      </w:r>
    </w:p>
    <w:p w:rsidR="00EC7F65" w:rsidRPr="00753132" w:rsidRDefault="00EC7F65" w:rsidP="009A775F">
      <w:pPr>
        <w:numPr>
          <w:ilvl w:val="1"/>
          <w:numId w:val="59"/>
        </w:numPr>
        <w:spacing w:after="0" w:line="240" w:lineRule="auto"/>
        <w:ind w:left="567"/>
        <w:jc w:val="both"/>
        <w:rPr>
          <w:rFonts w:ascii="Tahoma" w:hAnsi="Tahoma" w:cs="Tahoma"/>
          <w:sz w:val="20"/>
          <w:szCs w:val="20"/>
          <w:lang w:eastAsia="pl-PL"/>
        </w:rPr>
      </w:pPr>
      <w:r w:rsidRPr="00753132">
        <w:rPr>
          <w:rFonts w:ascii="Tahoma" w:hAnsi="Tahoma" w:cs="Tahoma"/>
          <w:sz w:val="20"/>
          <w:szCs w:val="20"/>
          <w:lang w:eastAsia="pl-PL"/>
        </w:rPr>
        <w:t xml:space="preserve">opóźnienie w zrealizowaniu </w:t>
      </w:r>
      <w:r>
        <w:rPr>
          <w:rFonts w:ascii="Tahoma" w:hAnsi="Tahoma" w:cs="Tahoma"/>
          <w:sz w:val="20"/>
          <w:szCs w:val="20"/>
          <w:lang w:eastAsia="pl-PL"/>
        </w:rPr>
        <w:t xml:space="preserve"> którejkolwiek </w:t>
      </w:r>
      <w:r w:rsidRPr="00753132">
        <w:rPr>
          <w:rFonts w:ascii="Tahoma" w:hAnsi="Tahoma" w:cs="Tahoma"/>
          <w:sz w:val="20"/>
          <w:szCs w:val="20"/>
          <w:lang w:eastAsia="pl-PL"/>
        </w:rPr>
        <w:t>dostawy częściowej przekroczy 10 dni kalendarzowych;</w:t>
      </w:r>
    </w:p>
    <w:p w:rsidR="00EC7F65" w:rsidRPr="00753132" w:rsidRDefault="00EC7F65" w:rsidP="009A775F">
      <w:pPr>
        <w:numPr>
          <w:ilvl w:val="1"/>
          <w:numId w:val="59"/>
        </w:numPr>
        <w:spacing w:after="0" w:line="240" w:lineRule="auto"/>
        <w:ind w:left="567"/>
        <w:jc w:val="both"/>
        <w:rPr>
          <w:rFonts w:ascii="Tahoma" w:hAnsi="Tahoma" w:cs="Tahoma"/>
          <w:sz w:val="20"/>
          <w:szCs w:val="20"/>
          <w:lang w:eastAsia="pl-PL"/>
        </w:rPr>
      </w:pPr>
      <w:r w:rsidRPr="00753132">
        <w:rPr>
          <w:rFonts w:ascii="Tahoma" w:hAnsi="Tahoma" w:cs="Tahoma"/>
          <w:sz w:val="20"/>
          <w:szCs w:val="20"/>
          <w:lang w:eastAsia="pl-PL"/>
        </w:rPr>
        <w:t xml:space="preserve">Wykonawca opóźni się z realizacją któregokolwiek z obowiązków określonych w § </w:t>
      </w:r>
      <w:r>
        <w:rPr>
          <w:rFonts w:ascii="Tahoma" w:hAnsi="Tahoma" w:cs="Tahoma"/>
          <w:sz w:val="20"/>
          <w:szCs w:val="20"/>
          <w:lang w:eastAsia="pl-PL"/>
        </w:rPr>
        <w:t>6</w:t>
      </w:r>
      <w:r w:rsidRPr="00753132">
        <w:rPr>
          <w:rFonts w:ascii="Tahoma" w:hAnsi="Tahoma" w:cs="Tahoma"/>
          <w:sz w:val="20"/>
          <w:szCs w:val="20"/>
          <w:lang w:eastAsia="pl-PL"/>
        </w:rPr>
        <w:t xml:space="preserve"> umowy</w:t>
      </w:r>
      <w:r>
        <w:rPr>
          <w:rFonts w:ascii="Tahoma" w:hAnsi="Tahoma" w:cs="Tahoma"/>
          <w:sz w:val="20"/>
          <w:szCs w:val="20"/>
          <w:lang w:eastAsia="pl-PL"/>
        </w:rPr>
        <w:t xml:space="preserve"> </w:t>
      </w:r>
      <w:r w:rsidRPr="00753132">
        <w:rPr>
          <w:rFonts w:ascii="Tahoma" w:hAnsi="Tahoma" w:cs="Tahoma"/>
          <w:sz w:val="20"/>
          <w:szCs w:val="20"/>
          <w:lang w:eastAsia="pl-PL"/>
        </w:rPr>
        <w:t>o ponad 10 dni kalendarzowych.</w:t>
      </w:r>
    </w:p>
    <w:p w:rsidR="00EC7F65" w:rsidRPr="00CB5BE7" w:rsidRDefault="00EC7F65" w:rsidP="009A775F">
      <w:pPr>
        <w:widowControl w:val="0"/>
        <w:numPr>
          <w:ilvl w:val="0"/>
          <w:numId w:val="59"/>
        </w:numPr>
        <w:tabs>
          <w:tab w:val="left" w:pos="5320"/>
        </w:tabs>
        <w:suppressAutoHyphens/>
        <w:spacing w:after="0" w:line="240" w:lineRule="auto"/>
        <w:rPr>
          <w:rFonts w:ascii="Tahoma" w:hAnsi="Tahoma" w:cs="Tahoma"/>
          <w:sz w:val="20"/>
          <w:szCs w:val="20"/>
          <w:lang w:eastAsia="pl-PL"/>
        </w:rPr>
      </w:pPr>
      <w:r w:rsidRPr="002F32B9">
        <w:rPr>
          <w:rFonts w:ascii="Tahoma" w:hAnsi="Tahoma" w:cs="Tahoma"/>
          <w:sz w:val="20"/>
          <w:szCs w:val="20"/>
          <w:lang w:eastAsia="pl-PL"/>
        </w:rPr>
        <w:t>Dla skuteczności oświadczenia o rozwiązaniu umowy, wystarczające jest jego przesłanie na adres Wykonawcy wskazany w umowie.</w:t>
      </w:r>
    </w:p>
    <w:p w:rsidR="00EC7F65" w:rsidRPr="00753132" w:rsidRDefault="00EC7F65" w:rsidP="009A775F">
      <w:pPr>
        <w:widowControl w:val="0"/>
        <w:numPr>
          <w:ilvl w:val="0"/>
          <w:numId w:val="59"/>
        </w:numPr>
        <w:tabs>
          <w:tab w:val="left" w:pos="5320"/>
        </w:tabs>
        <w:suppressAutoHyphens/>
        <w:spacing w:after="0" w:line="240" w:lineRule="auto"/>
        <w:jc w:val="both"/>
        <w:rPr>
          <w:rFonts w:ascii="Tahoma" w:hAnsi="Tahoma" w:cs="Tahoma"/>
          <w:sz w:val="20"/>
          <w:szCs w:val="20"/>
          <w:lang w:eastAsia="pl-PL"/>
        </w:rPr>
      </w:pPr>
      <w:r w:rsidRPr="00753132">
        <w:rPr>
          <w:rFonts w:ascii="Tahoma" w:hAnsi="Tahoma" w:cs="Tahoma"/>
          <w:sz w:val="20"/>
          <w:szCs w:val="20"/>
          <w:lang w:eastAsia="pl-PL"/>
        </w:rPr>
        <w:t xml:space="preserve">Rozwiązanie umowy na podstawie ust. 2 niniejszego paragrafu nie zwalnia Wykonawcy od </w:t>
      </w:r>
      <w:r>
        <w:rPr>
          <w:rFonts w:ascii="Tahoma" w:hAnsi="Tahoma" w:cs="Tahoma"/>
          <w:sz w:val="20"/>
          <w:szCs w:val="20"/>
          <w:lang w:eastAsia="pl-PL"/>
        </w:rPr>
        <w:t>o</w:t>
      </w:r>
      <w:r w:rsidRPr="00753132">
        <w:rPr>
          <w:rFonts w:ascii="Tahoma" w:hAnsi="Tahoma" w:cs="Tahoma"/>
          <w:sz w:val="20"/>
          <w:szCs w:val="20"/>
          <w:lang w:eastAsia="pl-PL"/>
        </w:rPr>
        <w:t>bowiązku zapłaty kar umownych i odszkodowań.</w:t>
      </w:r>
    </w:p>
    <w:p w:rsidR="00EC7F65" w:rsidRPr="00753132" w:rsidRDefault="00EC7F65" w:rsidP="00EC7F65">
      <w:pPr>
        <w:spacing w:after="0" w:line="240" w:lineRule="auto"/>
        <w:jc w:val="center"/>
        <w:rPr>
          <w:rFonts w:ascii="Tahoma" w:hAnsi="Tahoma" w:cs="Tahoma"/>
          <w:b/>
          <w:bCs/>
          <w:sz w:val="20"/>
          <w:szCs w:val="20"/>
          <w:lang w:eastAsia="pl-PL"/>
        </w:rPr>
      </w:pPr>
      <w:r w:rsidRPr="00753132">
        <w:rPr>
          <w:rFonts w:ascii="Tahoma" w:hAnsi="Tahoma" w:cs="Tahoma"/>
          <w:b/>
          <w:bCs/>
          <w:sz w:val="20"/>
          <w:szCs w:val="20"/>
          <w:lang w:eastAsia="pl-PL"/>
        </w:rPr>
        <w:t xml:space="preserve">§ </w:t>
      </w:r>
      <w:r>
        <w:rPr>
          <w:rFonts w:ascii="Tahoma" w:hAnsi="Tahoma" w:cs="Tahoma"/>
          <w:b/>
          <w:bCs/>
          <w:sz w:val="20"/>
          <w:szCs w:val="20"/>
          <w:lang w:eastAsia="pl-PL"/>
        </w:rPr>
        <w:t>9</w:t>
      </w:r>
      <w:r w:rsidRPr="00753132">
        <w:rPr>
          <w:rFonts w:ascii="Tahoma" w:hAnsi="Tahoma" w:cs="Tahoma"/>
          <w:b/>
          <w:bCs/>
          <w:sz w:val="20"/>
          <w:szCs w:val="20"/>
          <w:lang w:eastAsia="pl-PL"/>
        </w:rPr>
        <w:t>.</w:t>
      </w:r>
    </w:p>
    <w:p w:rsidR="00EC7F65" w:rsidRPr="003B1897" w:rsidRDefault="00EC7F65" w:rsidP="00EC7F65">
      <w:pPr>
        <w:spacing w:after="0" w:line="240" w:lineRule="auto"/>
        <w:jc w:val="center"/>
        <w:rPr>
          <w:rFonts w:ascii="Tahoma" w:hAnsi="Tahoma" w:cs="Tahoma"/>
          <w:b/>
          <w:bCs/>
          <w:sz w:val="20"/>
          <w:szCs w:val="20"/>
          <w:u w:val="single"/>
          <w:lang w:eastAsia="pl-PL"/>
        </w:rPr>
      </w:pPr>
      <w:r w:rsidRPr="003B1897">
        <w:rPr>
          <w:rFonts w:ascii="Tahoma" w:hAnsi="Tahoma" w:cs="Tahoma"/>
          <w:b/>
          <w:bCs/>
          <w:sz w:val="20"/>
          <w:szCs w:val="20"/>
          <w:u w:val="single"/>
          <w:lang w:eastAsia="pl-PL"/>
        </w:rPr>
        <w:t>POSTANOWIENIA KOŃCOWE</w:t>
      </w:r>
    </w:p>
    <w:p w:rsidR="00BF14C0" w:rsidRPr="003B1897" w:rsidRDefault="00BF14C0" w:rsidP="009A775F">
      <w:pPr>
        <w:widowControl w:val="0"/>
        <w:numPr>
          <w:ilvl w:val="0"/>
          <w:numId w:val="60"/>
        </w:numPr>
        <w:suppressAutoHyphens/>
        <w:spacing w:after="0" w:line="240" w:lineRule="auto"/>
        <w:contextualSpacing/>
        <w:jc w:val="both"/>
        <w:rPr>
          <w:rFonts w:ascii="Tahoma" w:hAnsi="Tahoma" w:cs="Tahoma"/>
          <w:sz w:val="20"/>
          <w:szCs w:val="20"/>
          <w:lang w:eastAsia="pl-PL"/>
        </w:rPr>
      </w:pPr>
      <w:r w:rsidRPr="003B1897">
        <w:rPr>
          <w:rFonts w:ascii="Tahoma" w:hAnsi="Tahoma" w:cs="Tahoma"/>
          <w:sz w:val="20"/>
          <w:szCs w:val="20"/>
          <w:lang w:eastAsia="pl-PL"/>
        </w:rPr>
        <w:t>Umowa zawarta jest na okres 24 miesięcy od dnia zawarcia umowy</w:t>
      </w:r>
      <w:r>
        <w:rPr>
          <w:rFonts w:ascii="Tahoma" w:eastAsia="Times New Roman" w:hAnsi="Tahoma" w:cs="Tahoma"/>
          <w:sz w:val="20"/>
          <w:szCs w:val="20"/>
          <w:lang w:eastAsia="pl-PL"/>
        </w:rPr>
        <w:t xml:space="preserve"> z zastrzeżeniem ust. 5g</w:t>
      </w:r>
      <w:r w:rsidRPr="003B1897">
        <w:rPr>
          <w:rFonts w:ascii="Tahoma" w:eastAsia="Times New Roman" w:hAnsi="Tahoma" w:cs="Tahoma"/>
          <w:sz w:val="20"/>
          <w:szCs w:val="20"/>
          <w:lang w:eastAsia="pl-PL"/>
        </w:rPr>
        <w:t>)</w:t>
      </w:r>
      <w:r>
        <w:rPr>
          <w:rFonts w:ascii="Tahoma" w:eastAsia="Times New Roman" w:hAnsi="Tahoma" w:cs="Tahoma"/>
          <w:sz w:val="20"/>
          <w:szCs w:val="20"/>
          <w:lang w:eastAsia="pl-PL"/>
        </w:rPr>
        <w:t>i 5j)</w:t>
      </w:r>
      <w:r w:rsidRPr="003B1897">
        <w:rPr>
          <w:rFonts w:ascii="Tahoma" w:eastAsia="Times New Roman" w:hAnsi="Tahoma" w:cs="Tahoma"/>
          <w:sz w:val="20"/>
          <w:szCs w:val="20"/>
          <w:lang w:eastAsia="pl-PL"/>
        </w:rPr>
        <w:t xml:space="preserve"> niniejszego paragrafu. </w:t>
      </w:r>
      <w:r w:rsidRPr="003B1897">
        <w:rPr>
          <w:rFonts w:ascii="Tahoma" w:hAnsi="Tahoma" w:cs="Tahoma"/>
          <w:sz w:val="20"/>
          <w:szCs w:val="20"/>
          <w:lang w:eastAsia="pl-PL"/>
        </w:rPr>
        <w:t>.</w:t>
      </w:r>
    </w:p>
    <w:p w:rsidR="00BF14C0" w:rsidRPr="003B1897" w:rsidRDefault="00BF14C0" w:rsidP="009A775F">
      <w:pPr>
        <w:widowControl w:val="0"/>
        <w:numPr>
          <w:ilvl w:val="0"/>
          <w:numId w:val="60"/>
        </w:numPr>
        <w:tabs>
          <w:tab w:val="num" w:pos="720"/>
        </w:tabs>
        <w:suppressAutoHyphens/>
        <w:spacing w:after="0" w:line="240" w:lineRule="auto"/>
        <w:jc w:val="both"/>
        <w:rPr>
          <w:rFonts w:ascii="Tahoma" w:hAnsi="Tahoma" w:cs="Tahoma"/>
          <w:sz w:val="20"/>
          <w:szCs w:val="20"/>
          <w:lang w:eastAsia="pl-PL"/>
        </w:rPr>
      </w:pPr>
      <w:r w:rsidRPr="003B1897">
        <w:rPr>
          <w:rFonts w:ascii="Tahoma" w:hAnsi="Tahoma" w:cs="Tahoma"/>
          <w:sz w:val="20"/>
          <w:szCs w:val="20"/>
          <w:lang w:eastAsia="pl-PL"/>
        </w:rPr>
        <w:t>W sprawach nieuregulowanych niniejszą umową mają zastosowanie odpowiednie przepisy ustawy - Prawo zamówień publicznych i Kodeksu Cywilnego.</w:t>
      </w:r>
    </w:p>
    <w:p w:rsidR="00BF14C0" w:rsidRPr="003B1897" w:rsidRDefault="00BF14C0" w:rsidP="009A775F">
      <w:pPr>
        <w:widowControl w:val="0"/>
        <w:numPr>
          <w:ilvl w:val="0"/>
          <w:numId w:val="60"/>
        </w:numPr>
        <w:tabs>
          <w:tab w:val="num" w:pos="720"/>
        </w:tabs>
        <w:suppressAutoHyphens/>
        <w:spacing w:after="0" w:line="240" w:lineRule="auto"/>
        <w:jc w:val="both"/>
        <w:rPr>
          <w:rFonts w:ascii="Tahoma" w:hAnsi="Tahoma" w:cs="Tahoma"/>
          <w:sz w:val="20"/>
          <w:szCs w:val="20"/>
          <w:lang w:eastAsia="pl-PL"/>
        </w:rPr>
      </w:pPr>
      <w:r w:rsidRPr="003B1897">
        <w:rPr>
          <w:rFonts w:ascii="Tahoma" w:hAnsi="Tahoma" w:cs="Tahoma"/>
          <w:sz w:val="20"/>
          <w:szCs w:val="20"/>
          <w:lang w:eastAsia="pl-PL"/>
        </w:rPr>
        <w:t xml:space="preserve">W przypadku niejasności w zapisach niniejszej umowy Strony mogą odwołać się do zapisów                     </w:t>
      </w:r>
      <w:r w:rsidRPr="003B1897">
        <w:rPr>
          <w:rFonts w:ascii="Tahoma" w:hAnsi="Tahoma" w:cs="Tahoma"/>
          <w:sz w:val="20"/>
          <w:szCs w:val="20"/>
          <w:lang w:eastAsia="pl-PL"/>
        </w:rPr>
        <w:lastRenderedPageBreak/>
        <w:t>w Specyfikacji Istotnych Warunków Zamówienia.</w:t>
      </w:r>
    </w:p>
    <w:p w:rsidR="00BF14C0" w:rsidRPr="003B1897" w:rsidRDefault="00BF14C0" w:rsidP="009A775F">
      <w:pPr>
        <w:widowControl w:val="0"/>
        <w:numPr>
          <w:ilvl w:val="0"/>
          <w:numId w:val="60"/>
        </w:numPr>
        <w:suppressAutoHyphens/>
        <w:spacing w:after="0" w:line="240" w:lineRule="auto"/>
        <w:contextualSpacing/>
        <w:jc w:val="both"/>
        <w:rPr>
          <w:rFonts w:ascii="Tahoma" w:hAnsi="Tahoma" w:cs="Tahoma"/>
          <w:sz w:val="20"/>
          <w:szCs w:val="20"/>
          <w:lang w:eastAsia="pl-PL"/>
        </w:rPr>
      </w:pPr>
      <w:r w:rsidRPr="003B1897">
        <w:rPr>
          <w:rFonts w:ascii="Tahoma" w:hAnsi="Tahoma" w:cs="Tahoma"/>
          <w:sz w:val="20"/>
          <w:szCs w:val="20"/>
          <w:lang w:eastAsia="pl-PL"/>
        </w:rPr>
        <w:t>Zmiana rachunku banko</w:t>
      </w:r>
      <w:r>
        <w:rPr>
          <w:rFonts w:ascii="Tahoma" w:hAnsi="Tahoma" w:cs="Tahoma"/>
          <w:sz w:val="20"/>
          <w:szCs w:val="20"/>
          <w:lang w:eastAsia="pl-PL"/>
        </w:rPr>
        <w:t>wego wykonawcy wskazanego  w § 5</w:t>
      </w:r>
      <w:r w:rsidRPr="003B1897">
        <w:rPr>
          <w:rFonts w:ascii="Tahoma" w:hAnsi="Tahoma" w:cs="Tahoma"/>
          <w:sz w:val="20"/>
          <w:szCs w:val="20"/>
          <w:lang w:eastAsia="pl-PL"/>
        </w:rPr>
        <w:t xml:space="preserve"> ust.3 niniejszej umowy wymaga aneksu do umowy pod rygorem nieważności.</w:t>
      </w:r>
    </w:p>
    <w:p w:rsidR="00BF14C0" w:rsidRPr="003B1897" w:rsidRDefault="00BF14C0" w:rsidP="009A775F">
      <w:pPr>
        <w:widowControl w:val="0"/>
        <w:numPr>
          <w:ilvl w:val="0"/>
          <w:numId w:val="60"/>
        </w:numPr>
        <w:tabs>
          <w:tab w:val="num" w:pos="720"/>
        </w:tabs>
        <w:suppressAutoHyphens/>
        <w:spacing w:after="0" w:line="240" w:lineRule="auto"/>
        <w:jc w:val="both"/>
        <w:rPr>
          <w:rFonts w:ascii="Tahoma" w:hAnsi="Tahoma" w:cs="Tahoma"/>
          <w:sz w:val="20"/>
          <w:szCs w:val="20"/>
          <w:lang w:eastAsia="pl-PL"/>
        </w:rPr>
      </w:pPr>
      <w:r w:rsidRPr="003B1897">
        <w:rPr>
          <w:rFonts w:ascii="Tahoma" w:hAnsi="Tahoma" w:cs="Tahoma"/>
          <w:sz w:val="20"/>
          <w:szCs w:val="20"/>
          <w:lang w:eastAsia="pl-PL"/>
        </w:rPr>
        <w:t>Strony dopuszczają zmiany w umowie w zakresie:</w:t>
      </w:r>
    </w:p>
    <w:p w:rsidR="00BF14C0" w:rsidRPr="00BF14C0" w:rsidRDefault="00BF14C0" w:rsidP="009A775F">
      <w:pPr>
        <w:pStyle w:val="Akapitzlist"/>
        <w:widowControl w:val="0"/>
        <w:numPr>
          <w:ilvl w:val="0"/>
          <w:numId w:val="61"/>
        </w:numPr>
        <w:suppressAutoHyphens/>
        <w:spacing w:after="0" w:line="240" w:lineRule="auto"/>
        <w:jc w:val="both"/>
        <w:rPr>
          <w:rFonts w:ascii="Tahoma" w:hAnsi="Tahoma" w:cs="Tahoma"/>
          <w:sz w:val="20"/>
          <w:szCs w:val="20"/>
          <w:lang w:eastAsia="pl-PL"/>
        </w:rPr>
      </w:pPr>
      <w:r w:rsidRPr="00BF14C0">
        <w:rPr>
          <w:rFonts w:ascii="Tahoma" w:hAnsi="Tahoma" w:cs="Tahoma"/>
          <w:sz w:val="20"/>
          <w:szCs w:val="20"/>
          <w:lang w:eastAsia="pl-PL"/>
        </w:rPr>
        <w:t>zmiany danych stron (np. zmiana siedziby, adresu, nazwy), które wymagają dla swej skuteczności pisemnego powiadomienia drugiej Strony;</w:t>
      </w:r>
    </w:p>
    <w:p w:rsidR="00BF14C0" w:rsidRPr="00BF14C0" w:rsidRDefault="00BF14C0" w:rsidP="009A775F">
      <w:pPr>
        <w:pStyle w:val="Akapitzlist"/>
        <w:widowControl w:val="0"/>
        <w:numPr>
          <w:ilvl w:val="0"/>
          <w:numId w:val="61"/>
        </w:numPr>
        <w:suppressAutoHyphens/>
        <w:spacing w:after="0" w:line="240" w:lineRule="auto"/>
        <w:jc w:val="both"/>
        <w:rPr>
          <w:rFonts w:ascii="Tahoma" w:hAnsi="Tahoma" w:cs="Tahoma"/>
          <w:sz w:val="20"/>
          <w:szCs w:val="20"/>
          <w:lang w:eastAsia="pl-PL"/>
        </w:rPr>
      </w:pPr>
      <w:r w:rsidRPr="00BF14C0">
        <w:rPr>
          <w:rFonts w:ascii="Tahoma" w:eastAsia="Times New Roman" w:hAnsi="Tahoma" w:cs="Segoe UI"/>
          <w:color w:val="000000"/>
          <w:sz w:val="20"/>
          <w:szCs w:val="20"/>
          <w:lang w:eastAsia="pl-PL"/>
        </w:rPr>
        <w:t>w razie przejściowego udokumentowanego braku możliwości dostawy produktu leczniczego o nazwie handlowej wskazanej w ofercie Wykonawcy, Zamawiający dopuszcza dostawę produktu równoważnego odpowiadającego wymogom określonym przez Zamawiającego w opisie przedmiotu zamówienia. Każdorazowa dostawa równoważnego produktu leczniczego we wskazanych okolicznościach wymaga uprzedniej pisemnej akceptacji Kierownika Apteki Zamawiającego i nie wymaga zawarcia aneksu do umowy. Produkt równoważny zostanie Zamawiającemu dostarczony po cenie nie wyższej aniżeli cena produktu zawartego w ofercie Wykonawcy;</w:t>
      </w:r>
    </w:p>
    <w:p w:rsidR="00BF14C0" w:rsidRDefault="00BF14C0" w:rsidP="009A775F">
      <w:pPr>
        <w:pStyle w:val="Akapitzlist"/>
        <w:widowControl w:val="0"/>
        <w:numPr>
          <w:ilvl w:val="0"/>
          <w:numId w:val="61"/>
        </w:numPr>
        <w:suppressAutoHyphens/>
        <w:spacing w:after="0" w:line="240" w:lineRule="auto"/>
        <w:jc w:val="both"/>
        <w:rPr>
          <w:rFonts w:ascii="Tahoma" w:hAnsi="Tahoma" w:cs="Tahoma"/>
          <w:sz w:val="20"/>
          <w:szCs w:val="20"/>
          <w:lang w:eastAsia="pl-PL"/>
        </w:rPr>
      </w:pPr>
      <w:r w:rsidRPr="00BF14C0">
        <w:rPr>
          <w:rFonts w:ascii="Tahoma" w:hAnsi="Tahoma" w:cs="Tahoma"/>
          <w:sz w:val="20"/>
          <w:szCs w:val="20"/>
          <w:lang w:eastAsia="pl-PL"/>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 utraty refundacji leku). Wykonawca zobowiązany jest udowodnić w razie zaistnienia okoliczności stanowiących podstawę zmiany stosownymi dokumentami. Po przeprowadzeniu negocjacji                      i ustaleniu charakteru zmiany Strony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miesięcznego terminu;</w:t>
      </w:r>
    </w:p>
    <w:p w:rsidR="00BF14C0" w:rsidRDefault="00BF14C0" w:rsidP="009A775F">
      <w:pPr>
        <w:pStyle w:val="Akapitzlist"/>
        <w:widowControl w:val="0"/>
        <w:numPr>
          <w:ilvl w:val="0"/>
          <w:numId w:val="61"/>
        </w:numPr>
        <w:suppressAutoHyphens/>
        <w:spacing w:after="0" w:line="240" w:lineRule="auto"/>
        <w:jc w:val="both"/>
        <w:rPr>
          <w:rFonts w:ascii="Tahoma" w:hAnsi="Tahoma" w:cs="Tahoma"/>
          <w:sz w:val="20"/>
          <w:szCs w:val="20"/>
          <w:lang w:eastAsia="pl-PL"/>
        </w:rPr>
      </w:pPr>
      <w:r>
        <w:rPr>
          <w:rFonts w:ascii="Tahoma" w:hAnsi="Tahoma" w:cs="Tahoma"/>
          <w:sz w:val="20"/>
          <w:szCs w:val="20"/>
          <w:lang w:eastAsia="pl-PL"/>
        </w:rPr>
        <w:t xml:space="preserve"> </w:t>
      </w:r>
      <w:r w:rsidRPr="00BF14C0">
        <w:rPr>
          <w:rFonts w:ascii="Tahoma" w:hAnsi="Tahoma" w:cs="Tahoma"/>
          <w:sz w:val="20"/>
          <w:szCs w:val="20"/>
        </w:rPr>
        <w:t>tymczasowego dostarczania Produktu leczniczego w jednostkowych opakowaniach o innej ilości sztuk w opakowaniu niż określona w ofercie Wykonawcy w przypadku braku dostępności na rynku produktu leczniczego w zaoferowanej wielkości opakowania;</w:t>
      </w:r>
    </w:p>
    <w:p w:rsidR="00BF14C0" w:rsidRPr="00BF14C0" w:rsidRDefault="00BF14C0" w:rsidP="009A775F">
      <w:pPr>
        <w:pStyle w:val="Akapitzlist"/>
        <w:widowControl w:val="0"/>
        <w:numPr>
          <w:ilvl w:val="0"/>
          <w:numId w:val="61"/>
        </w:numPr>
        <w:suppressAutoHyphens/>
        <w:spacing w:after="0" w:line="240" w:lineRule="auto"/>
        <w:jc w:val="both"/>
        <w:rPr>
          <w:rFonts w:ascii="Tahoma" w:hAnsi="Tahoma" w:cs="Tahoma"/>
          <w:sz w:val="20"/>
          <w:szCs w:val="20"/>
          <w:lang w:eastAsia="pl-PL"/>
        </w:rPr>
      </w:pPr>
      <w:r w:rsidRPr="00BF14C0">
        <w:rPr>
          <w:rFonts w:ascii="Tahoma" w:hAnsi="Tahoma" w:cs="Tahoma"/>
          <w:sz w:val="20"/>
          <w:szCs w:val="20"/>
          <w:lang w:eastAsia="pl-PL"/>
        </w:rPr>
        <w:t xml:space="preserve">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dotyczy zmiana urzędowej ceny zbytu. </w:t>
      </w:r>
    </w:p>
    <w:p w:rsidR="00A42844" w:rsidRDefault="00BF14C0" w:rsidP="00A42844">
      <w:pPr>
        <w:spacing w:after="0" w:line="240" w:lineRule="auto"/>
        <w:ind w:left="587"/>
        <w:contextualSpacing/>
        <w:jc w:val="both"/>
        <w:rPr>
          <w:rFonts w:ascii="Tahoma" w:hAnsi="Tahoma" w:cs="Tahoma"/>
          <w:sz w:val="20"/>
          <w:szCs w:val="20"/>
          <w:lang w:eastAsia="pl-PL"/>
        </w:rPr>
      </w:pPr>
      <w:r w:rsidRPr="003B1897">
        <w:rPr>
          <w:rFonts w:ascii="Tahoma" w:hAnsi="Tahoma" w:cs="Tahoma"/>
          <w:sz w:val="20"/>
          <w:szCs w:val="20"/>
          <w:lang w:eastAsia="pl-PL"/>
        </w:rPr>
        <w:t>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do Umowy;</w:t>
      </w:r>
    </w:p>
    <w:p w:rsidR="00A42844" w:rsidRDefault="00BF14C0" w:rsidP="009A775F">
      <w:pPr>
        <w:pStyle w:val="Akapitzlist"/>
        <w:numPr>
          <w:ilvl w:val="0"/>
          <w:numId w:val="61"/>
        </w:numPr>
        <w:spacing w:after="0" w:line="240" w:lineRule="auto"/>
        <w:jc w:val="both"/>
        <w:rPr>
          <w:rFonts w:ascii="Tahoma" w:hAnsi="Tahoma" w:cs="Tahoma"/>
          <w:sz w:val="20"/>
          <w:szCs w:val="20"/>
          <w:lang w:eastAsia="pl-PL"/>
        </w:rPr>
      </w:pPr>
      <w:r w:rsidRPr="00A42844">
        <w:rPr>
          <w:rFonts w:ascii="Tahoma" w:hAnsi="Tahoma" w:cs="Tahoma"/>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A42844" w:rsidRPr="00A42844" w:rsidRDefault="00BF14C0" w:rsidP="009A775F">
      <w:pPr>
        <w:pStyle w:val="Akapitzlist"/>
        <w:numPr>
          <w:ilvl w:val="0"/>
          <w:numId w:val="61"/>
        </w:numPr>
        <w:spacing w:after="0" w:line="240" w:lineRule="auto"/>
        <w:jc w:val="both"/>
        <w:rPr>
          <w:rFonts w:ascii="Tahoma" w:hAnsi="Tahoma" w:cs="Tahoma"/>
          <w:sz w:val="20"/>
          <w:szCs w:val="20"/>
          <w:lang w:eastAsia="pl-PL"/>
        </w:rPr>
      </w:pPr>
      <w:r w:rsidRPr="00A42844">
        <w:rPr>
          <w:rFonts w:ascii="Tahoma" w:hAnsi="Tahoma" w:cs="Tahoma"/>
          <w:sz w:val="20"/>
          <w:szCs w:val="20"/>
          <w:lang w:eastAsia="pl-PL"/>
        </w:rPr>
        <w:t xml:space="preserve">wydłużenie okresu trwania umowy w przypadku niewykorzystania całości asortymentu stanowiącego przedmiot umowy , </w:t>
      </w:r>
      <w:r w:rsidRPr="00A42844">
        <w:rPr>
          <w:rFonts w:ascii="Tahoma" w:eastAsia="SimSun" w:hAnsi="Tahoma" w:cs="Tahoma"/>
          <w:kern w:val="2"/>
          <w:sz w:val="20"/>
          <w:szCs w:val="20"/>
          <w:lang w:eastAsia="hi-IN" w:bidi="hi-IN"/>
        </w:rPr>
        <w:t>jednak na okres nie dłuższy niż 6 miesięcy.</w:t>
      </w:r>
    </w:p>
    <w:p w:rsidR="00A42844" w:rsidRPr="00A42844" w:rsidRDefault="00BF14C0" w:rsidP="009A775F">
      <w:pPr>
        <w:pStyle w:val="Akapitzlist"/>
        <w:numPr>
          <w:ilvl w:val="0"/>
          <w:numId w:val="61"/>
        </w:numPr>
        <w:spacing w:after="0" w:line="240" w:lineRule="auto"/>
        <w:jc w:val="both"/>
        <w:rPr>
          <w:rFonts w:ascii="Tahoma" w:hAnsi="Tahoma" w:cs="Tahoma"/>
          <w:sz w:val="20"/>
          <w:szCs w:val="20"/>
          <w:lang w:eastAsia="pl-PL"/>
        </w:rPr>
      </w:pPr>
      <w:r w:rsidRPr="00A42844">
        <w:rPr>
          <w:rFonts w:ascii="Tahoma" w:hAnsi="Tahoma" w:cs="Tahoma"/>
          <w:bCs/>
          <w:sz w:val="20"/>
          <w:szCs w:val="20"/>
          <w:lang w:eastAsia="pl-PL"/>
        </w:rPr>
        <w:t xml:space="preserve">zwiększenia limitów ilościowych poszczególnych pozycji w stosunku do ilości określonych w umowie pod warunkiem, że nastąpi to bez zwiększenia łącznej wartości brutto przedmiotu umowy </w:t>
      </w:r>
    </w:p>
    <w:p w:rsidR="00A42844" w:rsidRDefault="00BF14C0" w:rsidP="009A775F">
      <w:pPr>
        <w:pStyle w:val="Akapitzlist"/>
        <w:numPr>
          <w:ilvl w:val="0"/>
          <w:numId w:val="61"/>
        </w:numPr>
        <w:spacing w:after="0" w:line="240" w:lineRule="auto"/>
        <w:jc w:val="both"/>
        <w:rPr>
          <w:rFonts w:ascii="Tahoma" w:hAnsi="Tahoma" w:cs="Tahoma"/>
          <w:sz w:val="20"/>
          <w:szCs w:val="20"/>
          <w:lang w:eastAsia="pl-PL"/>
        </w:rPr>
      </w:pPr>
      <w:r w:rsidRPr="00A42844">
        <w:rPr>
          <w:rFonts w:ascii="Tahoma" w:hAnsi="Tahoma" w:cs="Tahoma"/>
          <w:sz w:val="20"/>
          <w:szCs w:val="20"/>
          <w:lang w:eastAsia="pl-PL"/>
        </w:rPr>
        <w:t xml:space="preserve">zwiększenie limitów ilościowych poszczególnych pozycji w stosunku do ilości określonych w umowie pod warunkiem, że łączna wartość zmian będzie mniejsza niż kwoty określone w przepisach wydanych na podstawie art 11 ust. 8 ustawy Prawo Zamówień Publicznych i jest mniejsza od 10% wartości brutto umowy i wynikać będzie ze zmiany potrzeb Zamawiającego w stosunku do pierwotnie przyjętych w szczególności: wzrost liczby pacjentów, wzrost liczby zabiegów, zmiana procedur w szpitalu itp. (art. 144 ust. 1 pkt. 6 ustawy Prawo Zamówień </w:t>
      </w:r>
      <w:r w:rsidRPr="00A42844">
        <w:rPr>
          <w:rFonts w:ascii="Tahoma" w:hAnsi="Tahoma" w:cs="Tahoma"/>
          <w:sz w:val="20"/>
          <w:szCs w:val="20"/>
          <w:lang w:eastAsia="pl-PL"/>
        </w:rPr>
        <w:lastRenderedPageBreak/>
        <w:t>Publicznych) W takim przypadku wartość umowy ulegnie zmianie maksymalnie do 10% wartości brutto umowy.. Cena jednostkowa w ramach zwiększonych limitów ilościowych będzie nie wyższa niż określona w umowie pierwotnej.</w:t>
      </w:r>
    </w:p>
    <w:p w:rsidR="00BF14C0" w:rsidRPr="00A42844" w:rsidRDefault="00BF14C0" w:rsidP="009A775F">
      <w:pPr>
        <w:pStyle w:val="Akapitzlist"/>
        <w:numPr>
          <w:ilvl w:val="0"/>
          <w:numId w:val="61"/>
        </w:numPr>
        <w:spacing w:after="0" w:line="240" w:lineRule="auto"/>
        <w:jc w:val="both"/>
        <w:rPr>
          <w:rFonts w:ascii="Tahoma" w:hAnsi="Tahoma" w:cs="Tahoma"/>
          <w:sz w:val="20"/>
          <w:szCs w:val="20"/>
          <w:lang w:eastAsia="pl-PL"/>
        </w:rPr>
      </w:pPr>
      <w:r w:rsidRPr="00A42844">
        <w:rPr>
          <w:rFonts w:ascii="Tahoma" w:hAnsi="Tahoma" w:cs="Tahoma"/>
          <w:sz w:val="20"/>
          <w:szCs w:val="20"/>
          <w:lang w:eastAsia="pl-PL"/>
        </w:rPr>
        <w:t>W przypadku zaistnienia okoliczności określonych w art.144 ust.1 pkt 6) ustawy Prawo zamówień publicznych strony mogą przedłużyć okres obowiązywania umowy o kolejne 3 miesiące.</w:t>
      </w:r>
    </w:p>
    <w:p w:rsidR="00BF14C0" w:rsidRPr="003B1897" w:rsidRDefault="00BF14C0" w:rsidP="009A775F">
      <w:pPr>
        <w:numPr>
          <w:ilvl w:val="0"/>
          <w:numId w:val="60"/>
        </w:numPr>
        <w:spacing w:after="0" w:line="240" w:lineRule="auto"/>
        <w:contextualSpacing/>
        <w:jc w:val="both"/>
        <w:rPr>
          <w:rFonts w:ascii="Tahoma" w:hAnsi="Tahoma" w:cs="Tahoma"/>
          <w:sz w:val="20"/>
          <w:szCs w:val="20"/>
          <w:lang w:eastAsia="pl-PL"/>
        </w:rPr>
      </w:pPr>
      <w:r>
        <w:rPr>
          <w:rFonts w:ascii="Tahoma" w:hAnsi="Tahoma" w:cs="Tahoma"/>
          <w:sz w:val="20"/>
          <w:szCs w:val="20"/>
          <w:lang w:eastAsia="pl-PL"/>
        </w:rPr>
        <w:t>Zmiany określone w ust. 5 pkt c</w:t>
      </w:r>
      <w:r w:rsidRPr="003B1897">
        <w:rPr>
          <w:rFonts w:ascii="Tahoma" w:hAnsi="Tahoma" w:cs="Tahoma"/>
          <w:sz w:val="20"/>
          <w:szCs w:val="20"/>
          <w:lang w:eastAsia="pl-PL"/>
        </w:rPr>
        <w:t xml:space="preserve">) - </w:t>
      </w:r>
      <w:r>
        <w:rPr>
          <w:rFonts w:ascii="Tahoma" w:hAnsi="Tahoma" w:cs="Tahoma"/>
          <w:sz w:val="20"/>
          <w:szCs w:val="20"/>
          <w:lang w:eastAsia="pl-PL"/>
        </w:rPr>
        <w:t>j</w:t>
      </w:r>
      <w:r w:rsidRPr="003B1897">
        <w:rPr>
          <w:rFonts w:ascii="Tahoma" w:hAnsi="Tahoma" w:cs="Tahoma"/>
          <w:sz w:val="20"/>
          <w:szCs w:val="20"/>
          <w:lang w:eastAsia="pl-PL"/>
        </w:rPr>
        <w:t>) wymagają formy pisemnego aneksu pod rygorem nieważności.</w:t>
      </w:r>
    </w:p>
    <w:p w:rsidR="00BF14C0" w:rsidRPr="003B1897" w:rsidRDefault="00BF14C0" w:rsidP="009A775F">
      <w:pPr>
        <w:numPr>
          <w:ilvl w:val="0"/>
          <w:numId w:val="60"/>
        </w:numPr>
        <w:suppressAutoHyphens/>
        <w:spacing w:after="0" w:line="100" w:lineRule="atLeast"/>
        <w:contextualSpacing/>
        <w:jc w:val="both"/>
        <w:rPr>
          <w:rFonts w:ascii="Tahoma" w:hAnsi="Tahoma" w:cs="Tahoma"/>
          <w:kern w:val="1"/>
          <w:sz w:val="20"/>
          <w:szCs w:val="20"/>
          <w:lang w:eastAsia="hi-IN" w:bidi="hi-IN"/>
        </w:rPr>
      </w:pPr>
      <w:r w:rsidRPr="003B1897">
        <w:rPr>
          <w:rFonts w:ascii="Tahoma" w:hAnsi="Tahoma" w:cs="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BF14C0" w:rsidRPr="003B1897" w:rsidRDefault="00BF14C0" w:rsidP="009A775F">
      <w:pPr>
        <w:numPr>
          <w:ilvl w:val="0"/>
          <w:numId w:val="62"/>
        </w:numPr>
        <w:spacing w:after="0" w:line="240" w:lineRule="auto"/>
        <w:contextualSpacing/>
        <w:jc w:val="both"/>
        <w:rPr>
          <w:rFonts w:ascii="Tahoma" w:hAnsi="Tahoma" w:cs="Tahoma"/>
          <w:sz w:val="20"/>
          <w:szCs w:val="20"/>
          <w:lang w:eastAsia="pl-PL"/>
        </w:rPr>
      </w:pPr>
      <w:r w:rsidRPr="003B1897">
        <w:rPr>
          <w:rFonts w:ascii="Tahoma" w:hAnsi="Tahoma" w:cs="Tahoma"/>
          <w:sz w:val="20"/>
          <w:szCs w:val="20"/>
          <w:lang w:eastAsia="pl-PL"/>
        </w:rPr>
        <w:t>zmiany stawki podatku od towarów i usług,</w:t>
      </w:r>
    </w:p>
    <w:p w:rsidR="00BF14C0" w:rsidRPr="003B1897" w:rsidRDefault="00BF14C0" w:rsidP="009A775F">
      <w:pPr>
        <w:numPr>
          <w:ilvl w:val="0"/>
          <w:numId w:val="62"/>
        </w:numPr>
        <w:spacing w:after="0" w:line="240" w:lineRule="auto"/>
        <w:contextualSpacing/>
        <w:jc w:val="both"/>
        <w:rPr>
          <w:rFonts w:ascii="Tahoma" w:hAnsi="Tahoma" w:cs="Tahoma"/>
          <w:sz w:val="20"/>
          <w:szCs w:val="20"/>
          <w:lang w:eastAsia="pl-PL"/>
        </w:rPr>
      </w:pPr>
      <w:r w:rsidRPr="003B1897">
        <w:rPr>
          <w:rFonts w:ascii="Tahoma" w:hAnsi="Tahoma" w:cs="Tahoma"/>
          <w:sz w:val="20"/>
          <w:szCs w:val="20"/>
          <w:lang w:eastAsia="pl-PL"/>
        </w:rPr>
        <w:t>zmiany wysokości minimalnego wynagrodzenia za pracę albo wysokości minimalnej stawki godzinowej  ustalonych na podstawie przepisów  ustawy z dnia 10 października 2002 r.                       o minimalnym wynagrodzeniu za pracę,</w:t>
      </w:r>
    </w:p>
    <w:p w:rsidR="00BF14C0" w:rsidRPr="003B1897" w:rsidRDefault="00BF14C0" w:rsidP="009A775F">
      <w:pPr>
        <w:numPr>
          <w:ilvl w:val="0"/>
          <w:numId w:val="62"/>
        </w:numPr>
        <w:spacing w:after="0" w:line="240" w:lineRule="auto"/>
        <w:contextualSpacing/>
        <w:jc w:val="both"/>
        <w:rPr>
          <w:rFonts w:ascii="Tahoma" w:hAnsi="Tahoma" w:cs="Tahoma"/>
          <w:sz w:val="20"/>
          <w:szCs w:val="20"/>
          <w:lang w:eastAsia="pl-PL"/>
        </w:rPr>
      </w:pPr>
      <w:r w:rsidRPr="003B1897">
        <w:rPr>
          <w:rFonts w:ascii="Tahoma" w:hAnsi="Tahoma" w:cs="Tahoma"/>
          <w:sz w:val="20"/>
          <w:szCs w:val="20"/>
          <w:lang w:eastAsia="pl-PL"/>
        </w:rPr>
        <w:t>zmiany zasad podlegania ubezpieczeniom społecznym lub ubezpieczeniu zdrowotnemu lub wysokości stawki składki na ubezpieczenia społeczne lub zdrowotne</w:t>
      </w:r>
    </w:p>
    <w:p w:rsidR="00BF14C0" w:rsidRPr="003B1897" w:rsidRDefault="00BF14C0" w:rsidP="009A775F">
      <w:pPr>
        <w:numPr>
          <w:ilvl w:val="0"/>
          <w:numId w:val="62"/>
        </w:numPr>
        <w:spacing w:after="0" w:line="240" w:lineRule="auto"/>
        <w:contextualSpacing/>
        <w:jc w:val="both"/>
        <w:rPr>
          <w:rFonts w:ascii="Tahoma" w:hAnsi="Tahoma" w:cs="Tahoma"/>
          <w:sz w:val="20"/>
          <w:szCs w:val="20"/>
          <w:lang w:eastAsia="pl-PL"/>
        </w:rPr>
      </w:pPr>
      <w:r w:rsidRPr="003B1897">
        <w:rPr>
          <w:rFonts w:ascii="Tahoma" w:hAnsi="Tahoma" w:cs="Tahoma"/>
          <w:sz w:val="20"/>
          <w:szCs w:val="20"/>
          <w:lang w:eastAsia="pl-PL"/>
        </w:rPr>
        <w:t>zmiany zasad gromadzenia i wysokości wpłat do pracowniczych planów kapitałowych, o których mowa w ustawie z dnia 4 października 2018 r. o pracowniczych planach kapitałowych– jeżeli zmiany te będą miały wpływ na koszty wykonania zamówienia przez wykonawcę.</w:t>
      </w:r>
    </w:p>
    <w:p w:rsidR="00BF14C0" w:rsidRPr="003B1897" w:rsidRDefault="00BF14C0" w:rsidP="009A775F">
      <w:pPr>
        <w:numPr>
          <w:ilvl w:val="0"/>
          <w:numId w:val="60"/>
        </w:numPr>
        <w:suppressAutoHyphens/>
        <w:spacing w:after="0" w:line="100" w:lineRule="atLeast"/>
        <w:contextualSpacing/>
        <w:jc w:val="both"/>
        <w:rPr>
          <w:rFonts w:ascii="Tahoma" w:hAnsi="Tahoma" w:cs="Tahoma"/>
          <w:sz w:val="20"/>
          <w:szCs w:val="20"/>
          <w:lang w:eastAsia="pl-PL"/>
        </w:rPr>
      </w:pPr>
      <w:r w:rsidRPr="003B1897">
        <w:rPr>
          <w:rFonts w:ascii="Tahoma"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BF14C0" w:rsidRPr="003B1897" w:rsidRDefault="00BF14C0" w:rsidP="009A775F">
      <w:pPr>
        <w:numPr>
          <w:ilvl w:val="0"/>
          <w:numId w:val="63"/>
        </w:numPr>
        <w:spacing w:after="0" w:line="240" w:lineRule="auto"/>
        <w:contextualSpacing/>
        <w:jc w:val="both"/>
        <w:rPr>
          <w:rFonts w:ascii="Tahoma" w:hAnsi="Tahoma" w:cs="Tahoma"/>
          <w:sz w:val="20"/>
          <w:szCs w:val="20"/>
          <w:lang w:eastAsia="pl-PL"/>
        </w:rPr>
      </w:pPr>
      <w:r w:rsidRPr="003B1897">
        <w:rPr>
          <w:rFonts w:ascii="Tahoma" w:hAnsi="Tahoma" w:cs="Tahoma"/>
          <w:sz w:val="20"/>
          <w:szCs w:val="20"/>
          <w:lang w:eastAsia="pl-PL"/>
        </w:rPr>
        <w:t xml:space="preserve">wskazanie okoliczności stanowiącej podstawę do zmiany </w:t>
      </w:r>
    </w:p>
    <w:p w:rsidR="00BF14C0" w:rsidRPr="003B1897" w:rsidRDefault="00BF14C0" w:rsidP="009A775F">
      <w:pPr>
        <w:numPr>
          <w:ilvl w:val="0"/>
          <w:numId w:val="63"/>
        </w:numPr>
        <w:spacing w:after="0" w:line="240" w:lineRule="auto"/>
        <w:contextualSpacing/>
        <w:jc w:val="both"/>
        <w:rPr>
          <w:rFonts w:ascii="Tahoma" w:hAnsi="Tahoma" w:cs="Tahoma"/>
          <w:sz w:val="20"/>
          <w:szCs w:val="20"/>
          <w:lang w:eastAsia="pl-PL"/>
        </w:rPr>
      </w:pPr>
      <w:r w:rsidRPr="003B1897">
        <w:rPr>
          <w:rFonts w:ascii="Tahoma" w:hAnsi="Tahoma" w:cs="Tahoma"/>
          <w:sz w:val="20"/>
          <w:szCs w:val="20"/>
          <w:lang w:eastAsia="pl-PL"/>
        </w:rPr>
        <w:t>uzasadnienie wskazujące jaki wpływ ma okoliczność na wysokość wynagrodzenia Wykonawcy,</w:t>
      </w:r>
    </w:p>
    <w:p w:rsidR="00BF14C0" w:rsidRPr="003B1897" w:rsidRDefault="00BF14C0" w:rsidP="009A775F">
      <w:pPr>
        <w:numPr>
          <w:ilvl w:val="0"/>
          <w:numId w:val="63"/>
        </w:numPr>
        <w:spacing w:after="0" w:line="240" w:lineRule="auto"/>
        <w:contextualSpacing/>
        <w:jc w:val="both"/>
        <w:rPr>
          <w:rFonts w:ascii="Tahoma" w:hAnsi="Tahoma" w:cs="Tahoma"/>
          <w:sz w:val="20"/>
          <w:szCs w:val="20"/>
          <w:lang w:eastAsia="pl-PL"/>
        </w:rPr>
      </w:pPr>
      <w:r w:rsidRPr="003B1897">
        <w:rPr>
          <w:rFonts w:ascii="Tahoma" w:hAnsi="Tahoma" w:cs="Tahoma"/>
          <w:sz w:val="20"/>
          <w:szCs w:val="20"/>
          <w:lang w:eastAsia="pl-PL"/>
        </w:rPr>
        <w:t>propozycję nowej wysokości wynagrodzenia.</w:t>
      </w:r>
    </w:p>
    <w:p w:rsidR="00BF14C0" w:rsidRPr="003B1897" w:rsidRDefault="00BF14C0" w:rsidP="00BF14C0">
      <w:pPr>
        <w:suppressAutoHyphens/>
        <w:spacing w:after="0" w:line="100" w:lineRule="atLeast"/>
        <w:ind w:left="358"/>
        <w:jc w:val="both"/>
        <w:rPr>
          <w:rFonts w:ascii="Tahoma" w:hAnsi="Tahoma" w:cs="Tahoma"/>
          <w:sz w:val="20"/>
          <w:szCs w:val="20"/>
          <w:lang w:eastAsia="pl-PL"/>
        </w:rPr>
      </w:pPr>
      <w:r w:rsidRPr="003B1897">
        <w:rPr>
          <w:rFonts w:ascii="Tahoma" w:hAnsi="Tahoma" w:cs="Tahoma"/>
          <w:sz w:val="20"/>
          <w:szCs w:val="20"/>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BF14C0" w:rsidRPr="003B1897" w:rsidRDefault="00BF14C0" w:rsidP="009A775F">
      <w:pPr>
        <w:widowControl w:val="0"/>
        <w:numPr>
          <w:ilvl w:val="0"/>
          <w:numId w:val="60"/>
        </w:numPr>
        <w:suppressAutoHyphens/>
        <w:spacing w:after="0" w:line="240" w:lineRule="auto"/>
        <w:contextualSpacing/>
        <w:jc w:val="both"/>
        <w:rPr>
          <w:rFonts w:ascii="Tahoma" w:hAnsi="Tahoma" w:cs="Tahoma"/>
          <w:sz w:val="20"/>
          <w:szCs w:val="20"/>
          <w:lang w:eastAsia="ar-SA"/>
        </w:rPr>
      </w:pPr>
      <w:r w:rsidRPr="003B1897">
        <w:rPr>
          <w:rFonts w:ascii="Tahoma"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wyrażeniu zgody  przez podmiot tworzący Zamawiającego.</w:t>
      </w:r>
    </w:p>
    <w:p w:rsidR="00BF14C0" w:rsidRPr="003B1897" w:rsidRDefault="00BF14C0" w:rsidP="009A775F">
      <w:pPr>
        <w:widowControl w:val="0"/>
        <w:numPr>
          <w:ilvl w:val="0"/>
          <w:numId w:val="60"/>
        </w:numPr>
        <w:tabs>
          <w:tab w:val="num" w:pos="720"/>
        </w:tabs>
        <w:suppressAutoHyphens/>
        <w:spacing w:after="0" w:line="240" w:lineRule="auto"/>
        <w:contextualSpacing/>
        <w:jc w:val="both"/>
        <w:rPr>
          <w:rFonts w:ascii="Tahoma" w:hAnsi="Tahoma" w:cs="Tahoma"/>
          <w:sz w:val="20"/>
          <w:szCs w:val="20"/>
          <w:lang w:eastAsia="pl-PL"/>
        </w:rPr>
      </w:pPr>
      <w:r w:rsidRPr="003B1897">
        <w:rPr>
          <w:rFonts w:ascii="Tahoma" w:hAnsi="Tahoma" w:cs="Tahoma"/>
          <w:sz w:val="20"/>
          <w:szCs w:val="20"/>
          <w:lang w:eastAsia="pl-PL"/>
        </w:rPr>
        <w:t>Wszelkie spory wynikłe na tle realizacji umowy będzie rozstrzygał sąd powszechny właściwy miejscowo dla siedziby Zamawiającego.</w:t>
      </w:r>
    </w:p>
    <w:p w:rsidR="00BF14C0" w:rsidRPr="003B1897" w:rsidRDefault="00BF14C0" w:rsidP="009A775F">
      <w:pPr>
        <w:widowControl w:val="0"/>
        <w:numPr>
          <w:ilvl w:val="0"/>
          <w:numId w:val="60"/>
        </w:numPr>
        <w:spacing w:after="0" w:line="240" w:lineRule="auto"/>
        <w:contextualSpacing/>
        <w:jc w:val="both"/>
        <w:rPr>
          <w:rFonts w:ascii="Tahoma" w:hAnsi="Tahoma" w:cs="Tahoma"/>
          <w:sz w:val="20"/>
          <w:szCs w:val="20"/>
          <w:lang w:eastAsia="pl-PL"/>
        </w:rPr>
      </w:pPr>
      <w:r w:rsidRPr="003B1897">
        <w:rPr>
          <w:rFonts w:ascii="Tahoma" w:hAnsi="Tahoma" w:cs="Tahoma"/>
          <w:sz w:val="20"/>
          <w:szCs w:val="20"/>
          <w:lang w:eastAsia="pl-PL"/>
        </w:rPr>
        <w:t>Umowę sporządzono w trzech jednobrzmiących egzemplarzach, dwa egzemplarze                                  dla Zamawiającego, jeden egzemplarz dla Wykonawcy</w:t>
      </w:r>
    </w:p>
    <w:p w:rsidR="00BF14C0" w:rsidRDefault="00BF14C0" w:rsidP="00BF14C0">
      <w:pPr>
        <w:widowControl w:val="0"/>
        <w:suppressAutoHyphens/>
        <w:spacing w:after="0" w:line="240" w:lineRule="auto"/>
        <w:rPr>
          <w:rFonts w:ascii="Tahoma" w:hAnsi="Tahoma" w:cs="Tahoma"/>
          <w:kern w:val="2"/>
          <w:sz w:val="20"/>
          <w:szCs w:val="20"/>
          <w:lang w:eastAsia="ar-SA"/>
        </w:rPr>
      </w:pPr>
    </w:p>
    <w:p w:rsidR="00BF14C0" w:rsidRDefault="00BF14C0" w:rsidP="00BF14C0">
      <w:pPr>
        <w:widowControl w:val="0"/>
        <w:suppressAutoHyphens/>
        <w:spacing w:after="0" w:line="240" w:lineRule="auto"/>
        <w:rPr>
          <w:rFonts w:ascii="Tahoma" w:hAnsi="Tahoma" w:cs="Tahoma"/>
          <w:kern w:val="2"/>
          <w:sz w:val="20"/>
          <w:szCs w:val="20"/>
          <w:lang w:eastAsia="ar-SA"/>
        </w:rPr>
      </w:pPr>
    </w:p>
    <w:p w:rsidR="00EC7F65" w:rsidRPr="00C95F54" w:rsidRDefault="00EC7F65" w:rsidP="00EC7F65">
      <w:pPr>
        <w:widowControl w:val="0"/>
        <w:suppressAutoHyphens/>
        <w:spacing w:after="0" w:line="240" w:lineRule="auto"/>
        <w:rPr>
          <w:rFonts w:ascii="Tahoma" w:hAnsi="Tahoma" w:cs="Tahoma"/>
          <w:kern w:val="2"/>
          <w:sz w:val="20"/>
          <w:szCs w:val="20"/>
          <w:lang w:eastAsia="ar-SA"/>
        </w:rPr>
      </w:pPr>
      <w:r w:rsidRPr="00C95F54">
        <w:rPr>
          <w:rFonts w:ascii="Tahoma" w:hAnsi="Tahoma" w:cs="Tahoma"/>
          <w:kern w:val="2"/>
          <w:sz w:val="20"/>
          <w:szCs w:val="20"/>
          <w:lang w:eastAsia="ar-SA"/>
        </w:rPr>
        <w:t>Załączniki do umowy:</w:t>
      </w:r>
    </w:p>
    <w:p w:rsidR="00EC7F65" w:rsidRDefault="00A42844" w:rsidP="00A42844">
      <w:pPr>
        <w:spacing w:after="0" w:line="240" w:lineRule="auto"/>
        <w:ind w:left="360"/>
        <w:rPr>
          <w:rFonts w:ascii="Tahoma" w:hAnsi="Tahoma" w:cs="Tahoma"/>
          <w:sz w:val="20"/>
          <w:szCs w:val="20"/>
          <w:lang w:eastAsia="pl-PL"/>
        </w:rPr>
      </w:pPr>
      <w:r>
        <w:rPr>
          <w:rFonts w:ascii="Tahoma" w:hAnsi="Tahoma" w:cs="Tahoma"/>
          <w:sz w:val="20"/>
          <w:szCs w:val="20"/>
          <w:lang w:eastAsia="pl-PL"/>
        </w:rPr>
        <w:t>1.</w:t>
      </w:r>
      <w:r w:rsidR="00EC7F65" w:rsidRPr="00A42844">
        <w:rPr>
          <w:rFonts w:ascii="Tahoma" w:hAnsi="Tahoma" w:cs="Tahoma"/>
          <w:sz w:val="20"/>
          <w:szCs w:val="20"/>
          <w:lang w:eastAsia="pl-PL"/>
        </w:rPr>
        <w:t>Formularz asortymentowo-cenowy</w:t>
      </w:r>
    </w:p>
    <w:p w:rsidR="00A42844" w:rsidRPr="00A42844" w:rsidRDefault="00A42844" w:rsidP="00A42844">
      <w:pPr>
        <w:spacing w:after="0" w:line="240" w:lineRule="auto"/>
        <w:ind w:left="360"/>
        <w:rPr>
          <w:rFonts w:ascii="Tahoma" w:hAnsi="Tahoma" w:cs="Tahoma"/>
          <w:sz w:val="20"/>
          <w:szCs w:val="20"/>
          <w:lang w:eastAsia="pl-PL"/>
        </w:rPr>
      </w:pPr>
      <w:r>
        <w:rPr>
          <w:rFonts w:ascii="Tahoma" w:hAnsi="Tahoma" w:cs="Tahoma"/>
          <w:sz w:val="20"/>
          <w:szCs w:val="20"/>
          <w:lang w:eastAsia="pl-PL"/>
        </w:rPr>
        <w:t xml:space="preserve">2-4 </w:t>
      </w:r>
    </w:p>
    <w:p w:rsidR="00EC7F65" w:rsidRPr="00C95F54" w:rsidRDefault="00EC7F65" w:rsidP="00EC7F65">
      <w:pPr>
        <w:keepNext/>
        <w:widowControl w:val="0"/>
        <w:suppressAutoHyphens/>
        <w:spacing w:after="0" w:line="240" w:lineRule="auto"/>
        <w:ind w:left="227"/>
        <w:outlineLvl w:val="5"/>
        <w:rPr>
          <w:rFonts w:ascii="Tahoma" w:hAnsi="Tahoma" w:cs="Tahoma"/>
          <w:b/>
          <w:bCs/>
          <w:sz w:val="20"/>
          <w:szCs w:val="20"/>
          <w:lang w:eastAsia="ar-SA"/>
        </w:rPr>
      </w:pPr>
    </w:p>
    <w:p w:rsidR="00EC7F65" w:rsidRDefault="00EC7F65" w:rsidP="00EC7F65">
      <w:pPr>
        <w:keepNext/>
        <w:widowControl w:val="0"/>
        <w:suppressAutoHyphens/>
        <w:spacing w:after="0" w:line="240" w:lineRule="auto"/>
        <w:ind w:left="227"/>
        <w:outlineLvl w:val="5"/>
        <w:rPr>
          <w:rFonts w:ascii="Tahoma" w:hAnsi="Tahoma" w:cs="Tahoma"/>
          <w:b/>
          <w:bCs/>
          <w:sz w:val="20"/>
          <w:szCs w:val="20"/>
          <w:lang w:eastAsia="ar-SA"/>
        </w:rPr>
      </w:pPr>
    </w:p>
    <w:p w:rsidR="00EC7F65" w:rsidRDefault="00EC7F65" w:rsidP="00EC7F65">
      <w:pPr>
        <w:keepNext/>
        <w:widowControl w:val="0"/>
        <w:suppressAutoHyphens/>
        <w:spacing w:after="0" w:line="240" w:lineRule="auto"/>
        <w:ind w:left="227"/>
        <w:outlineLvl w:val="5"/>
        <w:rPr>
          <w:rFonts w:ascii="Tahoma" w:hAnsi="Tahoma" w:cs="Tahoma"/>
          <w:b/>
          <w:bCs/>
          <w:sz w:val="20"/>
          <w:szCs w:val="20"/>
          <w:lang w:eastAsia="ar-SA"/>
        </w:rPr>
      </w:pPr>
    </w:p>
    <w:p w:rsidR="00EC7F65" w:rsidRDefault="00EC7F65" w:rsidP="00EC7F65">
      <w:pPr>
        <w:keepNext/>
        <w:widowControl w:val="0"/>
        <w:suppressAutoHyphens/>
        <w:spacing w:after="0" w:line="240" w:lineRule="auto"/>
        <w:ind w:left="227"/>
        <w:outlineLvl w:val="5"/>
        <w:rPr>
          <w:rFonts w:ascii="Tahoma" w:hAnsi="Tahoma" w:cs="Tahoma"/>
          <w:b/>
          <w:bCs/>
          <w:sz w:val="20"/>
          <w:szCs w:val="20"/>
          <w:lang w:eastAsia="ar-SA"/>
        </w:rPr>
      </w:pPr>
    </w:p>
    <w:p w:rsidR="00EC7F65" w:rsidRDefault="00EC7F65" w:rsidP="00EC7F65">
      <w:pPr>
        <w:keepNext/>
        <w:widowControl w:val="0"/>
        <w:suppressAutoHyphens/>
        <w:spacing w:after="0" w:line="240" w:lineRule="auto"/>
        <w:ind w:left="227"/>
        <w:outlineLvl w:val="5"/>
        <w:rPr>
          <w:rFonts w:ascii="Tahoma" w:hAnsi="Tahoma" w:cs="Tahoma"/>
          <w:b/>
          <w:bCs/>
          <w:sz w:val="20"/>
          <w:szCs w:val="20"/>
          <w:lang w:eastAsia="ar-SA"/>
        </w:rPr>
      </w:pPr>
      <w:r w:rsidRPr="00753132">
        <w:rPr>
          <w:rFonts w:ascii="Tahoma" w:hAnsi="Tahoma" w:cs="Tahoma"/>
          <w:b/>
          <w:bCs/>
          <w:sz w:val="20"/>
          <w:szCs w:val="20"/>
          <w:lang w:eastAsia="ar-SA"/>
        </w:rPr>
        <w:t>Wykonawca</w:t>
      </w:r>
      <w:r w:rsidRPr="00753132">
        <w:rPr>
          <w:rFonts w:ascii="Tahoma" w:hAnsi="Tahoma" w:cs="Tahoma"/>
          <w:b/>
          <w:bCs/>
          <w:sz w:val="20"/>
          <w:szCs w:val="20"/>
          <w:lang w:eastAsia="ar-SA"/>
        </w:rPr>
        <w:tab/>
      </w:r>
      <w:r w:rsidRPr="00753132">
        <w:rPr>
          <w:rFonts w:ascii="Tahoma" w:hAnsi="Tahoma" w:cs="Tahoma"/>
          <w:b/>
          <w:bCs/>
          <w:sz w:val="20"/>
          <w:szCs w:val="20"/>
          <w:lang w:eastAsia="ar-SA"/>
        </w:rPr>
        <w:tab/>
      </w:r>
      <w:r w:rsidRPr="00753132">
        <w:rPr>
          <w:rFonts w:ascii="Tahoma" w:hAnsi="Tahoma" w:cs="Tahoma"/>
          <w:b/>
          <w:bCs/>
          <w:sz w:val="20"/>
          <w:szCs w:val="20"/>
          <w:lang w:eastAsia="ar-SA"/>
        </w:rPr>
        <w:tab/>
      </w:r>
      <w:r w:rsidRPr="00753132">
        <w:rPr>
          <w:rFonts w:ascii="Tahoma" w:hAnsi="Tahoma" w:cs="Tahoma"/>
          <w:b/>
          <w:bCs/>
          <w:sz w:val="20"/>
          <w:szCs w:val="20"/>
          <w:lang w:eastAsia="ar-SA"/>
        </w:rPr>
        <w:tab/>
      </w:r>
      <w:r w:rsidRPr="00753132">
        <w:rPr>
          <w:rFonts w:ascii="Tahoma" w:hAnsi="Tahoma" w:cs="Tahoma"/>
          <w:b/>
          <w:bCs/>
          <w:sz w:val="20"/>
          <w:szCs w:val="20"/>
          <w:lang w:eastAsia="ar-SA"/>
        </w:rPr>
        <w:tab/>
      </w:r>
      <w:r w:rsidRPr="00753132">
        <w:rPr>
          <w:rFonts w:ascii="Tahoma" w:hAnsi="Tahoma" w:cs="Tahoma"/>
          <w:b/>
          <w:bCs/>
          <w:sz w:val="20"/>
          <w:szCs w:val="20"/>
          <w:lang w:eastAsia="ar-SA"/>
        </w:rPr>
        <w:tab/>
      </w:r>
      <w:r w:rsidRPr="00753132">
        <w:rPr>
          <w:rFonts w:ascii="Tahoma" w:hAnsi="Tahoma" w:cs="Tahoma"/>
          <w:b/>
          <w:bCs/>
          <w:sz w:val="20"/>
          <w:szCs w:val="20"/>
          <w:lang w:eastAsia="ar-SA"/>
        </w:rPr>
        <w:tab/>
      </w:r>
      <w:r w:rsidRPr="00753132">
        <w:rPr>
          <w:rFonts w:ascii="Tahoma" w:hAnsi="Tahoma" w:cs="Tahoma"/>
          <w:b/>
          <w:bCs/>
          <w:sz w:val="20"/>
          <w:szCs w:val="20"/>
          <w:lang w:eastAsia="ar-SA"/>
        </w:rPr>
        <w:tab/>
        <w:t>Zamawiający</w:t>
      </w:r>
    </w:p>
    <w:p w:rsidR="00EC7F65" w:rsidRDefault="00EC7F65" w:rsidP="00EC7F65">
      <w:pPr>
        <w:keepNext/>
        <w:widowControl w:val="0"/>
        <w:suppressAutoHyphens/>
        <w:spacing w:after="0" w:line="240" w:lineRule="auto"/>
        <w:ind w:left="227"/>
        <w:outlineLvl w:val="5"/>
        <w:rPr>
          <w:rFonts w:ascii="Tahoma" w:hAnsi="Tahoma" w:cs="Tahoma"/>
          <w:b/>
          <w:bCs/>
          <w:sz w:val="20"/>
          <w:szCs w:val="20"/>
          <w:lang w:eastAsia="ar-SA"/>
        </w:rPr>
      </w:pPr>
    </w:p>
    <w:p w:rsidR="00EC7F65" w:rsidRDefault="00EC7F65" w:rsidP="00EC7F65">
      <w:pPr>
        <w:keepNext/>
        <w:widowControl w:val="0"/>
        <w:suppressAutoHyphens/>
        <w:spacing w:after="0" w:line="240" w:lineRule="auto"/>
        <w:ind w:left="227"/>
        <w:outlineLvl w:val="5"/>
        <w:rPr>
          <w:rFonts w:ascii="Tahoma" w:hAnsi="Tahoma" w:cs="Tahoma"/>
          <w:b/>
          <w:bCs/>
          <w:sz w:val="20"/>
          <w:szCs w:val="20"/>
          <w:lang w:eastAsia="ar-SA"/>
        </w:rPr>
      </w:pPr>
    </w:p>
    <w:p w:rsidR="00EC7F65" w:rsidRDefault="00EC7F65" w:rsidP="00EC7F65">
      <w:pPr>
        <w:keepNext/>
        <w:widowControl w:val="0"/>
        <w:suppressAutoHyphens/>
        <w:spacing w:after="0" w:line="240" w:lineRule="auto"/>
        <w:ind w:left="227"/>
        <w:outlineLvl w:val="5"/>
        <w:rPr>
          <w:rFonts w:ascii="Tahoma" w:hAnsi="Tahoma" w:cs="Tahoma"/>
          <w:b/>
          <w:bCs/>
          <w:sz w:val="20"/>
          <w:szCs w:val="20"/>
          <w:lang w:eastAsia="ar-SA"/>
        </w:rPr>
      </w:pPr>
    </w:p>
    <w:p w:rsidR="00EC7F65" w:rsidRDefault="00EC7F65" w:rsidP="00EC7F65">
      <w:pPr>
        <w:keepNext/>
        <w:widowControl w:val="0"/>
        <w:suppressAutoHyphens/>
        <w:spacing w:after="0" w:line="240" w:lineRule="auto"/>
        <w:ind w:left="227"/>
        <w:outlineLvl w:val="5"/>
        <w:rPr>
          <w:rFonts w:ascii="Tahoma" w:hAnsi="Tahoma" w:cs="Tahoma"/>
          <w:b/>
          <w:bCs/>
          <w:sz w:val="20"/>
          <w:szCs w:val="20"/>
          <w:lang w:eastAsia="ar-SA"/>
        </w:rPr>
      </w:pPr>
    </w:p>
    <w:p w:rsidR="00EC7F65" w:rsidRDefault="00EC7F65" w:rsidP="00EC7F65">
      <w:pPr>
        <w:keepNext/>
        <w:widowControl w:val="0"/>
        <w:suppressAutoHyphens/>
        <w:spacing w:after="0" w:line="240" w:lineRule="auto"/>
        <w:ind w:left="227"/>
        <w:outlineLvl w:val="5"/>
        <w:rPr>
          <w:rFonts w:ascii="Tahoma" w:hAnsi="Tahoma" w:cs="Tahoma"/>
          <w:b/>
          <w:bCs/>
          <w:sz w:val="20"/>
          <w:szCs w:val="20"/>
          <w:lang w:eastAsia="ar-SA"/>
        </w:rPr>
      </w:pPr>
    </w:p>
    <w:p w:rsidR="00EC7F65" w:rsidRDefault="00EC7F65" w:rsidP="00EC7F65">
      <w:pPr>
        <w:keepNext/>
        <w:widowControl w:val="0"/>
        <w:suppressAutoHyphens/>
        <w:spacing w:after="0" w:line="240" w:lineRule="auto"/>
        <w:ind w:left="227"/>
        <w:outlineLvl w:val="5"/>
        <w:rPr>
          <w:rFonts w:ascii="Tahoma" w:hAnsi="Tahoma" w:cs="Tahoma"/>
          <w:b/>
          <w:bCs/>
          <w:sz w:val="20"/>
          <w:szCs w:val="20"/>
          <w:lang w:eastAsia="ar-SA"/>
        </w:rPr>
      </w:pPr>
    </w:p>
    <w:p w:rsidR="00EC7F65" w:rsidRDefault="00EC7F65" w:rsidP="00EC7F65">
      <w:pPr>
        <w:keepNext/>
        <w:widowControl w:val="0"/>
        <w:suppressAutoHyphens/>
        <w:spacing w:after="0" w:line="240" w:lineRule="auto"/>
        <w:ind w:left="227"/>
        <w:outlineLvl w:val="5"/>
        <w:rPr>
          <w:rFonts w:ascii="Tahoma" w:hAnsi="Tahoma" w:cs="Tahoma"/>
          <w:b/>
          <w:bCs/>
          <w:sz w:val="20"/>
          <w:szCs w:val="20"/>
          <w:lang w:eastAsia="ar-SA"/>
        </w:rPr>
      </w:pPr>
    </w:p>
    <w:p w:rsidR="00EC7F65" w:rsidRDefault="00EC7F65" w:rsidP="00EC7F65">
      <w:pPr>
        <w:spacing w:after="0" w:line="240" w:lineRule="auto"/>
        <w:rPr>
          <w:rFonts w:ascii="Calibri" w:hAnsi="Calibri" w:cs="Calibri"/>
          <w:b/>
          <w:bCs/>
        </w:rPr>
      </w:pPr>
    </w:p>
    <w:p w:rsidR="00EC7F65" w:rsidRDefault="00EC7F65" w:rsidP="00EC7F65">
      <w:pPr>
        <w:spacing w:after="0" w:line="240" w:lineRule="auto"/>
        <w:rPr>
          <w:rFonts w:ascii="Calibri" w:hAnsi="Calibri" w:cs="Calibri"/>
          <w:b/>
          <w:bCs/>
        </w:rPr>
      </w:pPr>
    </w:p>
    <w:p w:rsidR="00EC7F65" w:rsidRDefault="00EC7F65" w:rsidP="00EC7F65">
      <w:pPr>
        <w:spacing w:after="0" w:line="240" w:lineRule="auto"/>
        <w:rPr>
          <w:rFonts w:ascii="Calibri" w:hAnsi="Calibri" w:cs="Calibri"/>
          <w:b/>
          <w:bCs/>
        </w:rPr>
      </w:pPr>
    </w:p>
    <w:p w:rsidR="00EC7F65" w:rsidRDefault="00EC7F65" w:rsidP="00EC7F65">
      <w:pPr>
        <w:spacing w:after="0" w:line="240" w:lineRule="auto"/>
        <w:rPr>
          <w:rFonts w:ascii="Calibri" w:hAnsi="Calibri" w:cs="Calibri"/>
          <w:b/>
          <w:bCs/>
        </w:rPr>
      </w:pPr>
    </w:p>
    <w:p w:rsidR="00EC7F65" w:rsidRDefault="00EC7F65" w:rsidP="00EC7F65">
      <w:pPr>
        <w:spacing w:after="0" w:line="240" w:lineRule="auto"/>
        <w:rPr>
          <w:rFonts w:ascii="Calibri" w:hAnsi="Calibri" w:cs="Calibri"/>
          <w:b/>
          <w:bCs/>
        </w:rPr>
      </w:pPr>
    </w:p>
    <w:p w:rsidR="00EC7F65" w:rsidRDefault="00EC7F65" w:rsidP="00EC7F65">
      <w:pPr>
        <w:spacing w:after="0" w:line="240" w:lineRule="auto"/>
        <w:rPr>
          <w:rFonts w:ascii="Calibri" w:hAnsi="Calibri" w:cs="Calibri"/>
          <w:b/>
          <w:bCs/>
        </w:rPr>
      </w:pPr>
    </w:p>
    <w:p w:rsidR="00EC7F65" w:rsidRDefault="00EC7F65" w:rsidP="00EC7F65">
      <w:pPr>
        <w:spacing w:after="0" w:line="240" w:lineRule="auto"/>
        <w:rPr>
          <w:rFonts w:ascii="Calibri" w:hAnsi="Calibri" w:cs="Calibri"/>
          <w:b/>
          <w:bCs/>
        </w:rPr>
      </w:pPr>
    </w:p>
    <w:p w:rsidR="00EC7F65" w:rsidRDefault="00EC7F65" w:rsidP="00EC7F65">
      <w:pPr>
        <w:spacing w:after="0" w:line="240" w:lineRule="auto"/>
        <w:rPr>
          <w:rFonts w:ascii="Calibri" w:hAnsi="Calibri" w:cs="Calibri"/>
          <w:b/>
          <w:bCs/>
        </w:rPr>
      </w:pPr>
    </w:p>
    <w:p w:rsidR="00EC7F65" w:rsidRDefault="00EC7F65" w:rsidP="00EC7F65">
      <w:pPr>
        <w:spacing w:after="0" w:line="240" w:lineRule="auto"/>
        <w:rPr>
          <w:rFonts w:ascii="Calibri" w:hAnsi="Calibri" w:cs="Calibri"/>
          <w:bCs/>
        </w:rPr>
      </w:pPr>
    </w:p>
    <w:p w:rsidR="00EC7F65" w:rsidRDefault="00EC7F65" w:rsidP="00EC7F65">
      <w:pPr>
        <w:spacing w:after="0" w:line="240" w:lineRule="auto"/>
        <w:rPr>
          <w:rFonts w:ascii="Calibri" w:hAnsi="Calibri" w:cs="Calibri"/>
          <w:bCs/>
        </w:rPr>
      </w:pPr>
    </w:p>
    <w:p w:rsidR="00EC7F65" w:rsidRDefault="00EC7F65" w:rsidP="00EC7F65">
      <w:pPr>
        <w:spacing w:after="0" w:line="240" w:lineRule="auto"/>
        <w:rPr>
          <w:rFonts w:ascii="Calibri" w:hAnsi="Calibri" w:cs="Calibri"/>
          <w:bCs/>
        </w:rPr>
      </w:pPr>
    </w:p>
    <w:p w:rsidR="00EC7F65" w:rsidRDefault="00EC7F65" w:rsidP="00EC7F65">
      <w:pPr>
        <w:spacing w:after="0" w:line="240" w:lineRule="auto"/>
        <w:rPr>
          <w:rFonts w:ascii="Calibri" w:hAnsi="Calibri" w:cs="Calibri"/>
          <w:bCs/>
        </w:rPr>
      </w:pPr>
    </w:p>
    <w:p w:rsidR="00EC7F65" w:rsidRDefault="00EC7F65" w:rsidP="00EC7F65">
      <w:pPr>
        <w:spacing w:after="0" w:line="240" w:lineRule="auto"/>
        <w:rPr>
          <w:rFonts w:ascii="Calibri" w:hAnsi="Calibri" w:cs="Calibri"/>
          <w:bCs/>
        </w:rPr>
      </w:pPr>
    </w:p>
    <w:p w:rsidR="00EC7F65" w:rsidRDefault="00EC7F65" w:rsidP="00EC7F65">
      <w:pPr>
        <w:spacing w:after="0" w:line="240" w:lineRule="auto"/>
        <w:rPr>
          <w:rFonts w:ascii="Calibri" w:hAnsi="Calibri" w:cs="Calibri"/>
          <w:bCs/>
        </w:rPr>
      </w:pPr>
    </w:p>
    <w:p w:rsidR="00EC7F65" w:rsidRDefault="00EC7F65" w:rsidP="00EC7F65">
      <w:pPr>
        <w:spacing w:after="0" w:line="240" w:lineRule="auto"/>
        <w:rPr>
          <w:rFonts w:ascii="Calibri" w:hAnsi="Calibri" w:cs="Calibri"/>
          <w:bCs/>
        </w:rPr>
      </w:pPr>
    </w:p>
    <w:p w:rsidR="00EC7F65" w:rsidRDefault="00EC7F65" w:rsidP="00EC7F65">
      <w:pPr>
        <w:spacing w:after="0" w:line="240" w:lineRule="auto"/>
        <w:rPr>
          <w:rFonts w:ascii="Calibri" w:hAnsi="Calibri" w:cs="Calibri"/>
          <w:bCs/>
        </w:rPr>
      </w:pPr>
    </w:p>
    <w:p w:rsidR="00EC7F65" w:rsidRDefault="00EC7F65" w:rsidP="00EC7F65">
      <w:pPr>
        <w:spacing w:after="0" w:line="240" w:lineRule="auto"/>
        <w:rPr>
          <w:rFonts w:ascii="Calibri" w:hAnsi="Calibri" w:cs="Calibri"/>
          <w:bCs/>
        </w:rPr>
      </w:pPr>
    </w:p>
    <w:p w:rsidR="00EC7F65" w:rsidRDefault="00EC7F65" w:rsidP="00EC7F65">
      <w:pPr>
        <w:spacing w:after="0" w:line="240" w:lineRule="auto"/>
        <w:rPr>
          <w:rFonts w:ascii="Calibri" w:hAnsi="Calibri" w:cs="Calibri"/>
          <w:bCs/>
        </w:rPr>
      </w:pPr>
    </w:p>
    <w:p w:rsidR="00EC7F65" w:rsidRDefault="00EC7F65" w:rsidP="00EC7F65">
      <w:pPr>
        <w:spacing w:after="0" w:line="240" w:lineRule="auto"/>
        <w:rPr>
          <w:rFonts w:ascii="Calibri" w:hAnsi="Calibri" w:cs="Calibri"/>
          <w:bCs/>
        </w:rPr>
      </w:pPr>
    </w:p>
    <w:p w:rsidR="00EC7F65" w:rsidRPr="00450134" w:rsidRDefault="00EC7F65" w:rsidP="00EC7F65">
      <w:pPr>
        <w:spacing w:after="0" w:line="240" w:lineRule="auto"/>
        <w:rPr>
          <w:rFonts w:ascii="Calibri" w:hAnsi="Calibri" w:cs="Calibri"/>
          <w:bCs/>
        </w:rPr>
      </w:pPr>
      <w:r w:rsidRPr="00450134">
        <w:rPr>
          <w:rFonts w:ascii="Calibri" w:hAnsi="Calibri" w:cs="Calibri"/>
          <w:bCs/>
        </w:rPr>
        <w:t>ZAŁĄCZNIK  nr 2  DO UMOWY ……………………………………………………….</w:t>
      </w:r>
    </w:p>
    <w:p w:rsidR="00EC7F65" w:rsidRDefault="00EC7F65" w:rsidP="00EC7F65">
      <w:pPr>
        <w:spacing w:after="0" w:line="240" w:lineRule="auto"/>
        <w:jc w:val="center"/>
        <w:rPr>
          <w:rFonts w:ascii="Calibri" w:hAnsi="Calibri" w:cs="Calibri"/>
          <w:b/>
          <w:bCs/>
        </w:rPr>
      </w:pPr>
    </w:p>
    <w:p w:rsidR="00EC7F65" w:rsidRDefault="00EC7F65" w:rsidP="00EC7F65">
      <w:pPr>
        <w:spacing w:after="0" w:line="240" w:lineRule="auto"/>
        <w:jc w:val="center"/>
        <w:rPr>
          <w:rFonts w:ascii="Calibri" w:hAnsi="Calibri" w:cs="Calibri"/>
          <w:b/>
          <w:bCs/>
        </w:rPr>
      </w:pPr>
    </w:p>
    <w:p w:rsidR="00EC7F65" w:rsidRPr="003F2CA5" w:rsidRDefault="00EC7F65" w:rsidP="00EC7F65">
      <w:pPr>
        <w:spacing w:after="0" w:line="240" w:lineRule="auto"/>
        <w:jc w:val="center"/>
        <w:rPr>
          <w:rFonts w:ascii="Calibri" w:hAnsi="Calibri" w:cs="Calibri"/>
          <w:b/>
          <w:bCs/>
        </w:rPr>
      </w:pPr>
      <w:r w:rsidRPr="003F2CA5">
        <w:rPr>
          <w:rFonts w:ascii="Calibri" w:hAnsi="Calibri" w:cs="Calibri"/>
          <w:b/>
          <w:bCs/>
        </w:rPr>
        <w:t xml:space="preserve">PROTOKÓŁ ZDAWCZO/ODBIORCZY POMPY </w:t>
      </w:r>
    </w:p>
    <w:p w:rsidR="00EC7F65" w:rsidRPr="003F2CA5" w:rsidRDefault="00EC7F65" w:rsidP="00EC7F65">
      <w:pPr>
        <w:spacing w:after="0" w:line="240" w:lineRule="auto"/>
        <w:jc w:val="both"/>
        <w:rPr>
          <w:rFonts w:ascii="Calibri" w:hAnsi="Calibri" w:cs="Calibri"/>
        </w:rPr>
      </w:pPr>
    </w:p>
    <w:p w:rsidR="00EC7F65" w:rsidRPr="003F2CA5" w:rsidRDefault="00EC7F65" w:rsidP="00EC7F65">
      <w:pPr>
        <w:spacing w:after="0" w:line="240" w:lineRule="auto"/>
        <w:jc w:val="both"/>
        <w:rPr>
          <w:rFonts w:ascii="Calibri" w:hAnsi="Calibri" w:cs="Calibri"/>
        </w:rPr>
      </w:pPr>
      <w:r w:rsidRPr="003F2CA5">
        <w:rPr>
          <w:rFonts w:ascii="Calibri" w:hAnsi="Calibri" w:cs="Calibri"/>
        </w:rPr>
        <w:t>SPISANY DNIA: ________________________</w:t>
      </w:r>
    </w:p>
    <w:p w:rsidR="00EC7F65" w:rsidRPr="003F2CA5" w:rsidRDefault="00EC7F65" w:rsidP="00EC7F65">
      <w:pPr>
        <w:spacing w:after="0" w:line="240" w:lineRule="auto"/>
        <w:jc w:val="both"/>
        <w:rPr>
          <w:rFonts w:ascii="Calibri" w:hAnsi="Calibri" w:cs="Calibri"/>
        </w:rPr>
      </w:pPr>
    </w:p>
    <w:p w:rsidR="00EC7F65" w:rsidRPr="003F2CA5" w:rsidRDefault="00EC7F65" w:rsidP="00EC7F65">
      <w:pPr>
        <w:spacing w:after="0" w:line="360" w:lineRule="auto"/>
        <w:jc w:val="both"/>
        <w:rPr>
          <w:rFonts w:ascii="Calibri" w:hAnsi="Calibri" w:cs="Calibri"/>
        </w:rPr>
      </w:pPr>
      <w:r w:rsidRPr="003F2CA5">
        <w:rPr>
          <w:rFonts w:ascii="Calibri" w:hAnsi="Calibri" w:cs="Calibri"/>
        </w:rPr>
        <w:t xml:space="preserve">Nazwa </w:t>
      </w:r>
      <w:r>
        <w:rPr>
          <w:rFonts w:ascii="Calibri" w:hAnsi="Calibri" w:cs="Calibri"/>
        </w:rPr>
        <w:t xml:space="preserve">Zamawiającego </w:t>
      </w:r>
      <w:r w:rsidRPr="003F2CA5">
        <w:rPr>
          <w:rFonts w:ascii="Calibri" w:hAnsi="Calibri" w:cs="Calibri"/>
        </w:rPr>
        <w:t>:</w:t>
      </w:r>
    </w:p>
    <w:p w:rsidR="00EC7F65" w:rsidRPr="003F2CA5" w:rsidRDefault="00EC7F65" w:rsidP="00EC7F65">
      <w:pPr>
        <w:spacing w:after="0" w:line="360" w:lineRule="auto"/>
        <w:jc w:val="both"/>
        <w:rPr>
          <w:rFonts w:ascii="Calibri" w:hAnsi="Calibri" w:cs="Calibri"/>
        </w:rPr>
      </w:pPr>
      <w:r w:rsidRPr="003F2CA5">
        <w:rPr>
          <w:rFonts w:ascii="Calibri" w:hAnsi="Calibri" w:cs="Calibri"/>
        </w:rPr>
        <w:t>Adres:</w:t>
      </w:r>
    </w:p>
    <w:p w:rsidR="00EC7F65" w:rsidRPr="003F2CA5" w:rsidRDefault="00EC7F65" w:rsidP="00EC7F65">
      <w:pPr>
        <w:spacing w:after="0" w:line="360" w:lineRule="auto"/>
        <w:jc w:val="both"/>
        <w:rPr>
          <w:rFonts w:ascii="Calibri" w:hAnsi="Calibri" w:cs="Calibri"/>
        </w:rPr>
      </w:pPr>
      <w:r w:rsidRPr="003F2CA5">
        <w:rPr>
          <w:rFonts w:ascii="Calibri" w:hAnsi="Calibri" w:cs="Calibri"/>
        </w:rPr>
        <w:t>Oddział:</w:t>
      </w:r>
    </w:p>
    <w:p w:rsidR="00EC7F65" w:rsidRPr="003F2CA5" w:rsidRDefault="00EC7F65" w:rsidP="00EC7F65">
      <w:pPr>
        <w:spacing w:after="0" w:line="360" w:lineRule="auto"/>
        <w:jc w:val="both"/>
        <w:rPr>
          <w:rFonts w:ascii="Calibri" w:hAnsi="Calibri" w:cs="Calibri"/>
        </w:rPr>
      </w:pPr>
      <w:r w:rsidRPr="003F2CA5">
        <w:rPr>
          <w:rFonts w:ascii="Calibri" w:hAnsi="Calibri" w:cs="Calibri"/>
        </w:rPr>
        <w:t>Osoba kontaktowa:</w:t>
      </w:r>
    </w:p>
    <w:p w:rsidR="00EC7F65" w:rsidRPr="003F2CA5" w:rsidRDefault="00EC7F65" w:rsidP="00EC7F65">
      <w:pPr>
        <w:spacing w:after="0" w:line="360" w:lineRule="auto"/>
        <w:jc w:val="both"/>
        <w:rPr>
          <w:rFonts w:ascii="Calibri" w:hAnsi="Calibri" w:cs="Calibri"/>
        </w:rPr>
      </w:pPr>
      <w:r w:rsidRPr="003F2CA5">
        <w:rPr>
          <w:rFonts w:ascii="Calibri" w:hAnsi="Calibri" w:cs="Calibri"/>
        </w:rPr>
        <w:t>Tel.:</w:t>
      </w:r>
    </w:p>
    <w:p w:rsidR="00EC7F65" w:rsidRPr="003F2CA5" w:rsidRDefault="00EC7F65" w:rsidP="00EC7F65">
      <w:pPr>
        <w:spacing w:after="0" w:line="240" w:lineRule="auto"/>
        <w:jc w:val="both"/>
        <w:rPr>
          <w:rFonts w:ascii="Calibri" w:hAnsi="Calibri" w:cs="Calibri"/>
        </w:rPr>
      </w:pPr>
    </w:p>
    <w:p w:rsidR="00EC7F65" w:rsidRPr="003F2CA5" w:rsidRDefault="00EC7F65" w:rsidP="00EC7F65">
      <w:pPr>
        <w:spacing w:after="0" w:line="240" w:lineRule="auto"/>
        <w:jc w:val="both"/>
        <w:rPr>
          <w:rFonts w:ascii="Calibri" w:hAnsi="Calibri" w:cs="Calibri"/>
        </w:rPr>
      </w:pPr>
      <w:r w:rsidRPr="003F2CA5">
        <w:rPr>
          <w:rFonts w:ascii="Calibri" w:hAnsi="Calibri" w:cs="Calibri"/>
        </w:rPr>
        <w:t>Na podstawie niniejszego Protokołu Wykonawca potwierdza, że dostarczył:</w:t>
      </w:r>
    </w:p>
    <w:p w:rsidR="00EC7F65" w:rsidRPr="003F2CA5" w:rsidRDefault="00EC7F65" w:rsidP="009A775F">
      <w:pPr>
        <w:numPr>
          <w:ilvl w:val="0"/>
          <w:numId w:val="47"/>
        </w:numPr>
        <w:spacing w:after="0" w:line="240" w:lineRule="auto"/>
        <w:jc w:val="both"/>
        <w:rPr>
          <w:rFonts w:ascii="Calibri" w:hAnsi="Calibri" w:cs="Calibri"/>
        </w:rPr>
      </w:pPr>
      <w:r w:rsidRPr="003F2CA5">
        <w:rPr>
          <w:rFonts w:ascii="Calibri" w:hAnsi="Calibri" w:cs="Calibri"/>
        </w:rPr>
        <w:t>(nazwa pompy nr seryjny)</w:t>
      </w:r>
    </w:p>
    <w:p w:rsidR="00EC7F65" w:rsidRPr="003F2CA5" w:rsidRDefault="00EC7F65" w:rsidP="009A775F">
      <w:pPr>
        <w:numPr>
          <w:ilvl w:val="0"/>
          <w:numId w:val="47"/>
        </w:numPr>
        <w:spacing w:after="0" w:line="240" w:lineRule="auto"/>
        <w:jc w:val="both"/>
        <w:rPr>
          <w:rFonts w:ascii="Calibri" w:hAnsi="Calibri" w:cs="Calibri"/>
        </w:rPr>
      </w:pPr>
      <w:r w:rsidRPr="003F2CA5">
        <w:rPr>
          <w:rFonts w:ascii="Calibri" w:hAnsi="Calibri" w:cs="Calibri"/>
        </w:rPr>
        <w:t>,</w:t>
      </w:r>
    </w:p>
    <w:p w:rsidR="00EC7F65" w:rsidRPr="003F2CA5" w:rsidRDefault="00EC7F65" w:rsidP="009A775F">
      <w:pPr>
        <w:numPr>
          <w:ilvl w:val="0"/>
          <w:numId w:val="47"/>
        </w:numPr>
        <w:spacing w:after="0" w:line="240" w:lineRule="auto"/>
        <w:jc w:val="both"/>
        <w:rPr>
          <w:rFonts w:ascii="Calibri" w:hAnsi="Calibri" w:cs="Calibri"/>
        </w:rPr>
      </w:pPr>
      <w:r w:rsidRPr="003F2CA5">
        <w:rPr>
          <w:rFonts w:ascii="Calibri" w:hAnsi="Calibri" w:cs="Calibri"/>
        </w:rPr>
        <w:t>,</w:t>
      </w:r>
    </w:p>
    <w:p w:rsidR="00EC7F65" w:rsidRPr="003F2CA5" w:rsidRDefault="00EC7F65" w:rsidP="00EC7F65">
      <w:pPr>
        <w:spacing w:after="0" w:line="240" w:lineRule="auto"/>
        <w:jc w:val="both"/>
        <w:rPr>
          <w:rFonts w:ascii="Calibri" w:hAnsi="Calibri" w:cs="Calibri"/>
        </w:rPr>
      </w:pPr>
    </w:p>
    <w:p w:rsidR="00EC7F65" w:rsidRPr="003F2CA5" w:rsidRDefault="00EC7F65" w:rsidP="00EC7F65">
      <w:pPr>
        <w:spacing w:after="0" w:line="240" w:lineRule="auto"/>
        <w:jc w:val="both"/>
        <w:rPr>
          <w:rFonts w:ascii="Calibri" w:hAnsi="Calibri" w:cs="Calibri"/>
        </w:rPr>
      </w:pPr>
    </w:p>
    <w:p w:rsidR="00EC7F65" w:rsidRPr="003F2CA5" w:rsidRDefault="00EC7F65" w:rsidP="00EC7F65">
      <w:pPr>
        <w:spacing w:after="0" w:line="360" w:lineRule="auto"/>
        <w:jc w:val="both"/>
        <w:rPr>
          <w:rFonts w:ascii="Calibri" w:hAnsi="Calibri" w:cs="Calibri"/>
          <w:b/>
          <w:bCs/>
        </w:rPr>
      </w:pPr>
      <w:r w:rsidRPr="003F2CA5">
        <w:rPr>
          <w:rFonts w:ascii="Calibri" w:hAnsi="Calibri" w:cs="Calibri"/>
          <w:b/>
          <w:bCs/>
        </w:rPr>
        <w:t>Zamawiający potwierdza, że Pompy ……………………. przyjął i są one w stanie kompletnym, zdatnym do umówionego użytku. Zamawiający potwierdza, że został przeszkolony przez Wykonawcę oraz poinformowany o konieczności używania Pompy ……………………. zgodnie z instrukcją obsługi Zamawiający potwierdza otrzymanie instrukcji obsługi oraz, że zapoznał się z jej treścią.</w:t>
      </w:r>
    </w:p>
    <w:p w:rsidR="00EC7F65" w:rsidRPr="003F2CA5" w:rsidRDefault="00EC7F65" w:rsidP="00EC7F65">
      <w:pPr>
        <w:spacing w:after="0" w:line="360" w:lineRule="auto"/>
        <w:jc w:val="both"/>
        <w:rPr>
          <w:rFonts w:ascii="Calibri" w:hAnsi="Calibri" w:cs="Calibri"/>
          <w:b/>
          <w:bCs/>
        </w:rPr>
      </w:pPr>
    </w:p>
    <w:p w:rsidR="00EC7F65" w:rsidRPr="003F2CA5" w:rsidRDefault="00EC7F65" w:rsidP="00EC7F65">
      <w:pPr>
        <w:spacing w:after="0" w:line="240" w:lineRule="auto"/>
        <w:jc w:val="both"/>
        <w:rPr>
          <w:rFonts w:ascii="Calibri" w:hAnsi="Calibri" w:cs="Calibri"/>
        </w:rPr>
      </w:pPr>
    </w:p>
    <w:p w:rsidR="00EC7F65" w:rsidRPr="003F2CA5" w:rsidRDefault="00EC7F65" w:rsidP="00EC7F65">
      <w:pPr>
        <w:spacing w:after="0" w:line="240" w:lineRule="auto"/>
        <w:jc w:val="both"/>
        <w:rPr>
          <w:rFonts w:ascii="Calibri" w:hAnsi="Calibri" w:cs="Calibri"/>
        </w:rPr>
      </w:pPr>
    </w:p>
    <w:p w:rsidR="00EC7F65" w:rsidRPr="003F2CA5" w:rsidRDefault="00EC7F65" w:rsidP="00EC7F65">
      <w:pPr>
        <w:spacing w:after="0" w:line="240" w:lineRule="auto"/>
        <w:jc w:val="both"/>
        <w:rPr>
          <w:rFonts w:ascii="Calibri" w:hAnsi="Calibri" w:cs="Calibri"/>
        </w:rPr>
      </w:pPr>
    </w:p>
    <w:p w:rsidR="00EC7F65" w:rsidRPr="003F2CA5" w:rsidRDefault="00EC7F65" w:rsidP="00EC7F65">
      <w:pPr>
        <w:spacing w:after="0" w:line="240" w:lineRule="auto"/>
        <w:jc w:val="both"/>
        <w:rPr>
          <w:rFonts w:ascii="Calibri" w:hAnsi="Calibri" w:cs="Calibri"/>
        </w:rPr>
      </w:pPr>
    </w:p>
    <w:p w:rsidR="00EC7F65" w:rsidRPr="003F2CA5" w:rsidRDefault="00EC7F65" w:rsidP="00EC7F65">
      <w:pPr>
        <w:spacing w:after="0" w:line="240" w:lineRule="auto"/>
        <w:jc w:val="both"/>
        <w:rPr>
          <w:rFonts w:ascii="Calibri" w:hAnsi="Calibri" w:cs="Calibri"/>
        </w:rPr>
      </w:pPr>
      <w:r w:rsidRPr="003F2CA5">
        <w:rPr>
          <w:rFonts w:ascii="Calibri" w:hAnsi="Calibri" w:cs="Calibri"/>
        </w:rPr>
        <w:t>1.Wykonawca                 _______________________</w:t>
      </w:r>
    </w:p>
    <w:p w:rsidR="00EC7F65" w:rsidRPr="003F2CA5" w:rsidRDefault="00EC7F65" w:rsidP="00EC7F65">
      <w:pPr>
        <w:spacing w:after="0" w:line="240" w:lineRule="auto"/>
        <w:jc w:val="both"/>
        <w:rPr>
          <w:rFonts w:ascii="Calibri" w:hAnsi="Calibri" w:cs="Calibri"/>
          <w:i/>
          <w:iCs/>
        </w:rPr>
      </w:pPr>
      <w:r w:rsidRPr="003F2CA5">
        <w:rPr>
          <w:rFonts w:ascii="Calibri" w:hAnsi="Calibri" w:cs="Calibri"/>
          <w:i/>
          <w:iCs/>
        </w:rPr>
        <w:t xml:space="preserve">                                                           (podpis)</w:t>
      </w:r>
    </w:p>
    <w:p w:rsidR="00EC7F65" w:rsidRPr="003F2CA5" w:rsidRDefault="00EC7F65" w:rsidP="00EC7F65">
      <w:pPr>
        <w:spacing w:after="0" w:line="240" w:lineRule="auto"/>
        <w:jc w:val="both"/>
        <w:rPr>
          <w:rFonts w:ascii="Calibri" w:hAnsi="Calibri" w:cs="Calibri"/>
          <w:i/>
          <w:iCs/>
        </w:rPr>
      </w:pPr>
    </w:p>
    <w:p w:rsidR="00EC7F65" w:rsidRPr="003F2CA5" w:rsidRDefault="00EC7F65" w:rsidP="00EC7F65">
      <w:pPr>
        <w:spacing w:after="0" w:line="240" w:lineRule="auto"/>
        <w:jc w:val="both"/>
        <w:rPr>
          <w:rFonts w:ascii="Calibri" w:hAnsi="Calibri" w:cs="Calibri"/>
          <w:i/>
          <w:iCs/>
        </w:rPr>
      </w:pPr>
    </w:p>
    <w:p w:rsidR="00EC7F65" w:rsidRPr="003F2CA5" w:rsidRDefault="00EC7F65" w:rsidP="00EC7F65">
      <w:pPr>
        <w:spacing w:after="0" w:line="240" w:lineRule="auto"/>
        <w:jc w:val="both"/>
        <w:rPr>
          <w:rFonts w:ascii="Calibri" w:hAnsi="Calibri" w:cs="Calibri"/>
          <w:i/>
          <w:iCs/>
        </w:rPr>
      </w:pPr>
    </w:p>
    <w:p w:rsidR="00EC7F65" w:rsidRPr="003F2CA5" w:rsidRDefault="00EC7F65" w:rsidP="00EC7F65">
      <w:pPr>
        <w:spacing w:after="0" w:line="240" w:lineRule="auto"/>
        <w:jc w:val="both"/>
        <w:rPr>
          <w:rFonts w:ascii="Calibri" w:hAnsi="Calibri" w:cs="Calibri"/>
          <w:i/>
          <w:iCs/>
        </w:rPr>
      </w:pPr>
    </w:p>
    <w:p w:rsidR="00EC7F65" w:rsidRPr="003F2CA5" w:rsidRDefault="00EC7F65" w:rsidP="00EC7F65">
      <w:pPr>
        <w:spacing w:after="0" w:line="240" w:lineRule="auto"/>
        <w:jc w:val="both"/>
        <w:rPr>
          <w:rFonts w:ascii="Calibri" w:hAnsi="Calibri" w:cs="Calibri"/>
        </w:rPr>
      </w:pPr>
    </w:p>
    <w:p w:rsidR="00EC7F65" w:rsidRPr="003F2CA5" w:rsidRDefault="00EC7F65" w:rsidP="00EC7F65">
      <w:pPr>
        <w:spacing w:after="0" w:line="240" w:lineRule="auto"/>
        <w:jc w:val="both"/>
        <w:rPr>
          <w:rFonts w:ascii="Calibri" w:hAnsi="Calibri" w:cs="Calibri"/>
        </w:rPr>
      </w:pPr>
      <w:r w:rsidRPr="003F2CA5">
        <w:rPr>
          <w:rFonts w:ascii="Calibri" w:hAnsi="Calibri" w:cs="Calibri"/>
        </w:rPr>
        <w:t xml:space="preserve">2. Zamawiający:  </w:t>
      </w:r>
      <w:r w:rsidRPr="003F2CA5">
        <w:rPr>
          <w:rFonts w:ascii="Calibri" w:hAnsi="Calibri" w:cs="Calibri"/>
        </w:rPr>
        <w:tab/>
      </w:r>
      <w:r w:rsidRPr="003F2CA5">
        <w:rPr>
          <w:rFonts w:ascii="Calibri" w:hAnsi="Calibri" w:cs="Calibri"/>
        </w:rPr>
        <w:tab/>
        <w:t>_______________________</w:t>
      </w:r>
    </w:p>
    <w:p w:rsidR="00EC7F65" w:rsidRPr="003F2CA5" w:rsidRDefault="00EC7F65" w:rsidP="00EC7F65">
      <w:pPr>
        <w:spacing w:after="0" w:line="240" w:lineRule="auto"/>
        <w:jc w:val="both"/>
        <w:rPr>
          <w:rFonts w:ascii="Calibri" w:hAnsi="Calibri" w:cs="Calibri"/>
          <w:i/>
          <w:iCs/>
        </w:rPr>
      </w:pPr>
      <w:r w:rsidRPr="003F2CA5">
        <w:rPr>
          <w:rFonts w:ascii="Calibri" w:hAnsi="Calibri" w:cs="Calibri"/>
        </w:rPr>
        <w:t xml:space="preserve">                                                        </w:t>
      </w:r>
      <w:r w:rsidRPr="003F2CA5">
        <w:rPr>
          <w:rFonts w:ascii="Calibri" w:hAnsi="Calibri" w:cs="Calibri"/>
          <w:i/>
          <w:iCs/>
        </w:rPr>
        <w:t xml:space="preserve">(Imię i nazwisko, podpis) </w:t>
      </w:r>
      <w:r w:rsidRPr="003F2CA5">
        <w:rPr>
          <w:rFonts w:ascii="Calibri" w:hAnsi="Calibri" w:cs="Calibri"/>
          <w:i/>
          <w:iCs/>
        </w:rPr>
        <w:tab/>
      </w:r>
    </w:p>
    <w:p w:rsidR="00EC7F65" w:rsidRPr="003F2CA5" w:rsidRDefault="00EC7F65" w:rsidP="00EC7F65">
      <w:pPr>
        <w:pBdr>
          <w:bottom w:val="dotted" w:sz="24" w:space="1" w:color="auto"/>
        </w:pBdr>
        <w:spacing w:after="0" w:line="240" w:lineRule="auto"/>
        <w:jc w:val="both"/>
        <w:rPr>
          <w:rFonts w:ascii="Calibri" w:hAnsi="Calibri" w:cs="Calibri"/>
        </w:rPr>
      </w:pPr>
    </w:p>
    <w:p w:rsidR="00EC7F65" w:rsidRPr="003F2CA5" w:rsidRDefault="00EC7F65" w:rsidP="00EC7F65">
      <w:pPr>
        <w:pBdr>
          <w:bottom w:val="dotted" w:sz="24" w:space="1" w:color="auto"/>
        </w:pBdr>
        <w:spacing w:after="0" w:line="240" w:lineRule="auto"/>
        <w:jc w:val="both"/>
        <w:rPr>
          <w:rFonts w:ascii="Calibri" w:hAnsi="Calibri" w:cs="Calibri"/>
        </w:rPr>
      </w:pPr>
    </w:p>
    <w:p w:rsidR="00EC7F65" w:rsidRPr="003F2CA5" w:rsidRDefault="00EC7F65" w:rsidP="00EC7F65">
      <w:pPr>
        <w:spacing w:after="0" w:line="240" w:lineRule="auto"/>
        <w:jc w:val="both"/>
        <w:rPr>
          <w:rFonts w:ascii="Calibri" w:hAnsi="Calibri" w:cs="Calibri"/>
        </w:rPr>
      </w:pPr>
    </w:p>
    <w:p w:rsidR="00EC7F65" w:rsidRPr="003F2CA5" w:rsidRDefault="00EC7F65" w:rsidP="00EC7F65">
      <w:pPr>
        <w:spacing w:after="0" w:line="240" w:lineRule="auto"/>
        <w:rPr>
          <w:rFonts w:ascii="Calibri" w:hAnsi="Calibri" w:cs="Calibri"/>
        </w:rPr>
      </w:pPr>
    </w:p>
    <w:p w:rsidR="00EC7F65" w:rsidRPr="003F2CA5" w:rsidRDefault="00EC7F65" w:rsidP="00EC7F65">
      <w:pPr>
        <w:spacing w:after="0" w:line="240" w:lineRule="auto"/>
        <w:rPr>
          <w:rFonts w:ascii="Calibri" w:hAnsi="Calibri" w:cs="Calibri"/>
        </w:rPr>
      </w:pPr>
    </w:p>
    <w:p w:rsidR="00EC7F65" w:rsidRPr="003F2CA5" w:rsidRDefault="00EC7F65" w:rsidP="00EC7F65">
      <w:pPr>
        <w:spacing w:after="0" w:line="240" w:lineRule="auto"/>
        <w:rPr>
          <w:rFonts w:ascii="Calibri" w:hAnsi="Calibri" w:cs="Calibri"/>
        </w:rPr>
      </w:pPr>
    </w:p>
    <w:p w:rsidR="00EC7F65" w:rsidRPr="003F2CA5" w:rsidRDefault="00EC7F65" w:rsidP="00EC7F65">
      <w:pPr>
        <w:spacing w:after="0" w:line="240" w:lineRule="auto"/>
        <w:rPr>
          <w:rFonts w:ascii="Calibri" w:hAnsi="Calibri" w:cs="Calibri"/>
        </w:rPr>
      </w:pPr>
    </w:p>
    <w:p w:rsidR="00EC7F65" w:rsidRPr="003F2CA5" w:rsidRDefault="00EC7F65" w:rsidP="00EC7F65">
      <w:pPr>
        <w:spacing w:after="0" w:line="240" w:lineRule="auto"/>
        <w:rPr>
          <w:rFonts w:ascii="Calibri" w:hAnsi="Calibri" w:cs="Calibri"/>
        </w:rPr>
      </w:pPr>
    </w:p>
    <w:p w:rsidR="00EC7F65" w:rsidRPr="003F2CA5" w:rsidRDefault="00EC7F65" w:rsidP="00EC7F65">
      <w:pPr>
        <w:spacing w:after="0" w:line="240" w:lineRule="auto"/>
        <w:rPr>
          <w:rFonts w:ascii="Calibri" w:hAnsi="Calibri" w:cs="Calibri"/>
        </w:rPr>
      </w:pPr>
    </w:p>
    <w:p w:rsidR="00EC7F65" w:rsidRPr="003F2CA5" w:rsidRDefault="00EC7F65" w:rsidP="00EC7F65">
      <w:pPr>
        <w:spacing w:after="0" w:line="240" w:lineRule="auto"/>
        <w:rPr>
          <w:rFonts w:ascii="Calibri" w:hAnsi="Calibri" w:cs="Calibri"/>
        </w:rPr>
      </w:pPr>
    </w:p>
    <w:p w:rsidR="00EC7F65" w:rsidRPr="003F2CA5" w:rsidRDefault="00EC7F65" w:rsidP="00EC7F65">
      <w:pPr>
        <w:spacing w:after="0" w:line="240" w:lineRule="auto"/>
        <w:rPr>
          <w:rFonts w:ascii="Calibri" w:hAnsi="Calibri" w:cs="Calibri"/>
        </w:rPr>
      </w:pPr>
    </w:p>
    <w:p w:rsidR="00EC7F65" w:rsidRPr="003F2CA5" w:rsidRDefault="00EC7F65" w:rsidP="00EC7F65">
      <w:pPr>
        <w:spacing w:after="0" w:line="240" w:lineRule="auto"/>
        <w:rPr>
          <w:rFonts w:ascii="Calibri" w:hAnsi="Calibri" w:cs="Calibri"/>
        </w:rPr>
      </w:pPr>
    </w:p>
    <w:p w:rsidR="00EC7F65" w:rsidRPr="003F2CA5" w:rsidRDefault="00EC7F65" w:rsidP="00EC7F65">
      <w:pPr>
        <w:spacing w:after="0" w:line="240" w:lineRule="auto"/>
        <w:rPr>
          <w:rFonts w:ascii="Calibri" w:hAnsi="Calibri" w:cs="Calibri"/>
        </w:rPr>
      </w:pPr>
    </w:p>
    <w:p w:rsidR="00EC7F65" w:rsidRPr="003F2CA5" w:rsidRDefault="00EC7F65" w:rsidP="00EC7F65">
      <w:pPr>
        <w:spacing w:after="0" w:line="240" w:lineRule="auto"/>
        <w:rPr>
          <w:rFonts w:ascii="Calibri" w:hAnsi="Calibri" w:cs="Calibri"/>
        </w:rPr>
      </w:pPr>
    </w:p>
    <w:p w:rsidR="00EC7F65" w:rsidRPr="003F2CA5" w:rsidRDefault="00EC7F65" w:rsidP="00EC7F65">
      <w:pPr>
        <w:spacing w:after="0" w:line="240" w:lineRule="auto"/>
        <w:rPr>
          <w:rFonts w:ascii="Calibri" w:hAnsi="Calibri" w:cs="Calibri"/>
        </w:rPr>
      </w:pPr>
    </w:p>
    <w:p w:rsidR="00EC7F65" w:rsidRPr="003F2CA5" w:rsidRDefault="00EC7F65" w:rsidP="00EC7F65">
      <w:pPr>
        <w:spacing w:after="0" w:line="240" w:lineRule="auto"/>
        <w:rPr>
          <w:rFonts w:ascii="Calibri" w:hAnsi="Calibri" w:cs="Calibri"/>
        </w:rPr>
      </w:pPr>
    </w:p>
    <w:p w:rsidR="00EC7F65" w:rsidRDefault="00EC7F65" w:rsidP="00EC7F65">
      <w:pPr>
        <w:spacing w:after="0" w:line="240" w:lineRule="auto"/>
        <w:rPr>
          <w:rFonts w:ascii="Tahoma" w:hAnsi="Tahoma" w:cs="Tahoma"/>
          <w:bCs/>
        </w:rPr>
      </w:pPr>
    </w:p>
    <w:p w:rsidR="00EC7F65" w:rsidRPr="00450134" w:rsidRDefault="00EC7F65" w:rsidP="00EC7F65">
      <w:pPr>
        <w:spacing w:after="0" w:line="240" w:lineRule="auto"/>
        <w:rPr>
          <w:rFonts w:ascii="Tahoma" w:hAnsi="Tahoma" w:cs="Tahoma"/>
          <w:sz w:val="20"/>
          <w:szCs w:val="20"/>
        </w:rPr>
      </w:pPr>
      <w:r w:rsidRPr="00450134">
        <w:rPr>
          <w:rFonts w:ascii="Tahoma" w:hAnsi="Tahoma" w:cs="Tahoma"/>
          <w:bCs/>
          <w:sz w:val="20"/>
          <w:szCs w:val="20"/>
        </w:rPr>
        <w:t>ZAŁĄCZNIK nr  3   DO UMOWY …………………………………………..</w:t>
      </w:r>
    </w:p>
    <w:p w:rsidR="00EC7F65" w:rsidRPr="00450134" w:rsidRDefault="00EC7F65" w:rsidP="00EC7F65">
      <w:pPr>
        <w:spacing w:after="0" w:line="240" w:lineRule="auto"/>
        <w:jc w:val="both"/>
        <w:rPr>
          <w:rFonts w:ascii="Tahoma" w:hAnsi="Tahoma" w:cs="Tahoma"/>
        </w:rPr>
      </w:pPr>
    </w:p>
    <w:p w:rsidR="00EC7F65" w:rsidRPr="00450134" w:rsidRDefault="00EC7F65" w:rsidP="00EC7F65">
      <w:pPr>
        <w:spacing w:after="0" w:line="240" w:lineRule="auto"/>
        <w:jc w:val="both"/>
        <w:rPr>
          <w:rFonts w:ascii="Tahoma" w:hAnsi="Tahoma" w:cs="Tahoma"/>
        </w:rPr>
      </w:pPr>
    </w:p>
    <w:p w:rsidR="00EC7F65" w:rsidRPr="00450134" w:rsidRDefault="00EC7F65" w:rsidP="00EC7F65">
      <w:pPr>
        <w:spacing w:after="0" w:line="240" w:lineRule="auto"/>
        <w:jc w:val="both"/>
        <w:rPr>
          <w:rFonts w:ascii="Tahoma" w:hAnsi="Tahoma" w:cs="Tahoma"/>
        </w:rPr>
      </w:pPr>
    </w:p>
    <w:p w:rsidR="00EC7F65" w:rsidRPr="00450134" w:rsidRDefault="00EC7F65" w:rsidP="00EC7F65">
      <w:pPr>
        <w:spacing w:after="0" w:line="240" w:lineRule="auto"/>
        <w:jc w:val="center"/>
        <w:rPr>
          <w:rFonts w:ascii="Tahoma" w:hAnsi="Tahoma" w:cs="Tahoma"/>
          <w:b/>
          <w:sz w:val="20"/>
          <w:szCs w:val="20"/>
        </w:rPr>
      </w:pPr>
      <w:r w:rsidRPr="00450134">
        <w:rPr>
          <w:rFonts w:ascii="Tahoma" w:hAnsi="Tahoma" w:cs="Tahoma"/>
          <w:b/>
          <w:sz w:val="20"/>
          <w:szCs w:val="20"/>
        </w:rPr>
        <w:t>WZÓR OŚWIADCZENIA WYKONAWCY O WYZNACZENIU SWOJEGO PRZEDSTAWICIELA</w:t>
      </w:r>
    </w:p>
    <w:p w:rsidR="00EC7F65" w:rsidRPr="00450134" w:rsidRDefault="00EC7F65" w:rsidP="00EC7F65">
      <w:pPr>
        <w:spacing w:after="0" w:line="240" w:lineRule="auto"/>
        <w:jc w:val="center"/>
        <w:rPr>
          <w:rFonts w:ascii="Tahoma" w:hAnsi="Tahoma" w:cs="Tahoma"/>
          <w:b/>
          <w:sz w:val="20"/>
          <w:szCs w:val="20"/>
        </w:rPr>
      </w:pPr>
    </w:p>
    <w:p w:rsidR="00EC7F65" w:rsidRPr="00450134" w:rsidRDefault="00EC7F65" w:rsidP="00EC7F65">
      <w:pPr>
        <w:spacing w:after="0" w:line="240" w:lineRule="auto"/>
        <w:jc w:val="both"/>
        <w:rPr>
          <w:rFonts w:ascii="Tahoma" w:hAnsi="Tahoma" w:cs="Tahoma"/>
          <w:sz w:val="20"/>
          <w:szCs w:val="20"/>
        </w:rPr>
      </w:pPr>
    </w:p>
    <w:p w:rsidR="00EC7F65" w:rsidRPr="00450134" w:rsidRDefault="00EC7F65" w:rsidP="00EC7F65">
      <w:pPr>
        <w:spacing w:after="0" w:line="240" w:lineRule="auto"/>
        <w:jc w:val="both"/>
        <w:rPr>
          <w:rFonts w:ascii="Tahoma" w:hAnsi="Tahoma" w:cs="Tahoma"/>
          <w:sz w:val="20"/>
          <w:szCs w:val="20"/>
        </w:rPr>
      </w:pPr>
      <w:r w:rsidRPr="00450134">
        <w:rPr>
          <w:rFonts w:ascii="Tahoma" w:hAnsi="Tahoma" w:cs="Tahoma"/>
          <w:sz w:val="20"/>
          <w:szCs w:val="20"/>
        </w:rPr>
        <w:t>Dnia: ___________________</w:t>
      </w:r>
    </w:p>
    <w:p w:rsidR="00EC7F65" w:rsidRPr="00450134" w:rsidRDefault="00EC7F65" w:rsidP="00EC7F65">
      <w:pPr>
        <w:spacing w:after="0" w:line="240" w:lineRule="auto"/>
        <w:jc w:val="both"/>
        <w:rPr>
          <w:rFonts w:ascii="Tahoma" w:hAnsi="Tahoma" w:cs="Tahoma"/>
          <w:sz w:val="20"/>
          <w:szCs w:val="20"/>
        </w:rPr>
      </w:pPr>
    </w:p>
    <w:p w:rsidR="00EC7F65" w:rsidRPr="00450134" w:rsidRDefault="00EC7F65" w:rsidP="00EC7F65">
      <w:pPr>
        <w:spacing w:after="0" w:line="240" w:lineRule="auto"/>
        <w:jc w:val="both"/>
        <w:rPr>
          <w:rFonts w:ascii="Tahoma" w:hAnsi="Tahoma" w:cs="Tahoma"/>
          <w:sz w:val="20"/>
          <w:szCs w:val="20"/>
        </w:rPr>
      </w:pPr>
    </w:p>
    <w:p w:rsidR="00EC7F65" w:rsidRPr="00450134" w:rsidRDefault="00EC7F65" w:rsidP="00EC7F65">
      <w:pPr>
        <w:spacing w:after="0" w:line="240" w:lineRule="auto"/>
        <w:jc w:val="both"/>
        <w:rPr>
          <w:rFonts w:ascii="Tahoma" w:hAnsi="Tahoma" w:cs="Tahoma"/>
          <w:sz w:val="20"/>
          <w:szCs w:val="20"/>
        </w:rPr>
      </w:pPr>
    </w:p>
    <w:p w:rsidR="00EC7F65" w:rsidRPr="00450134" w:rsidRDefault="00EC7F65" w:rsidP="00EC7F65">
      <w:pPr>
        <w:spacing w:after="0" w:line="360" w:lineRule="auto"/>
        <w:jc w:val="both"/>
        <w:rPr>
          <w:rFonts w:ascii="Tahoma" w:hAnsi="Tahoma" w:cs="Tahoma"/>
          <w:sz w:val="20"/>
          <w:szCs w:val="20"/>
        </w:rPr>
      </w:pPr>
      <w:r w:rsidRPr="00450134">
        <w:rPr>
          <w:rFonts w:ascii="Tahoma" w:hAnsi="Tahoma" w:cs="Tahoma"/>
          <w:sz w:val="20"/>
          <w:szCs w:val="20"/>
        </w:rPr>
        <w:t xml:space="preserve">W związku z  Umową </w:t>
      </w:r>
      <w:r>
        <w:rPr>
          <w:rFonts w:ascii="Tahoma" w:hAnsi="Tahoma" w:cs="Tahoma"/>
          <w:b/>
          <w:i/>
          <w:sz w:val="20"/>
          <w:szCs w:val="20"/>
        </w:rPr>
        <w:t>DZP/381/125A/2020/49</w:t>
      </w:r>
      <w:r w:rsidRPr="00450134">
        <w:rPr>
          <w:rFonts w:ascii="Tahoma" w:hAnsi="Tahoma" w:cs="Tahoma"/>
          <w:sz w:val="20"/>
          <w:szCs w:val="20"/>
        </w:rPr>
        <w:t xml:space="preserve"> niniejszym wyznaczam ( </w:t>
      </w:r>
      <w:proofErr w:type="spellStart"/>
      <w:r w:rsidRPr="00450134">
        <w:rPr>
          <w:rFonts w:ascii="Tahoma" w:hAnsi="Tahoma" w:cs="Tahoma"/>
          <w:i/>
          <w:sz w:val="20"/>
          <w:szCs w:val="20"/>
        </w:rPr>
        <w:t>imie</w:t>
      </w:r>
      <w:proofErr w:type="spellEnd"/>
      <w:r w:rsidRPr="00450134">
        <w:rPr>
          <w:rFonts w:ascii="Tahoma" w:hAnsi="Tahoma" w:cs="Tahoma"/>
          <w:i/>
          <w:sz w:val="20"/>
          <w:szCs w:val="20"/>
        </w:rPr>
        <w:t xml:space="preserve"> nazwisko</w:t>
      </w:r>
      <w:r w:rsidRPr="00450134">
        <w:rPr>
          <w:rFonts w:ascii="Tahoma" w:hAnsi="Tahoma" w:cs="Tahoma"/>
          <w:sz w:val="20"/>
          <w:szCs w:val="20"/>
        </w:rPr>
        <w:t xml:space="preserve"> )…………………….</w:t>
      </w:r>
    </w:p>
    <w:p w:rsidR="00EC7F65" w:rsidRPr="00450134" w:rsidRDefault="00EC7F65" w:rsidP="00EC7F65">
      <w:pPr>
        <w:spacing w:after="0" w:line="360" w:lineRule="auto"/>
        <w:jc w:val="both"/>
        <w:rPr>
          <w:rFonts w:ascii="Tahoma" w:hAnsi="Tahoma" w:cs="Tahoma"/>
          <w:sz w:val="20"/>
          <w:szCs w:val="20"/>
        </w:rPr>
      </w:pPr>
      <w:r>
        <w:rPr>
          <w:rFonts w:ascii="Tahoma" w:hAnsi="Tahoma" w:cs="Tahoma"/>
          <w:sz w:val="20"/>
          <w:szCs w:val="20"/>
        </w:rPr>
        <w:t>jako  upoważnionego przedstawiciela</w:t>
      </w:r>
      <w:r w:rsidRPr="00450134">
        <w:rPr>
          <w:rFonts w:ascii="Tahoma" w:hAnsi="Tahoma" w:cs="Tahoma"/>
          <w:sz w:val="20"/>
          <w:szCs w:val="20"/>
        </w:rPr>
        <w:t xml:space="preserve"> Wykonawcy  w kwestiach związanych ze szkoleniami personelu medycznego zaangażowanego w realizację Programu lekowego „……………………….”, a także w pozostałych kwestiach objętych ww. umową.</w:t>
      </w:r>
    </w:p>
    <w:p w:rsidR="00EC7F65" w:rsidRPr="00450134" w:rsidRDefault="00EC7F65" w:rsidP="00EC7F65">
      <w:pPr>
        <w:spacing w:after="0" w:line="360" w:lineRule="auto"/>
        <w:jc w:val="both"/>
        <w:rPr>
          <w:rFonts w:ascii="Tahoma" w:hAnsi="Tahoma" w:cs="Tahoma"/>
          <w:sz w:val="20"/>
          <w:szCs w:val="20"/>
        </w:rPr>
      </w:pPr>
    </w:p>
    <w:p w:rsidR="00EC7F65" w:rsidRPr="00450134" w:rsidRDefault="00EC7F65" w:rsidP="00EC7F65">
      <w:pPr>
        <w:spacing w:after="0" w:line="360" w:lineRule="auto"/>
        <w:jc w:val="both"/>
        <w:rPr>
          <w:rFonts w:ascii="Tahoma" w:hAnsi="Tahoma" w:cs="Tahoma"/>
          <w:sz w:val="20"/>
          <w:szCs w:val="20"/>
        </w:rPr>
      </w:pPr>
    </w:p>
    <w:p w:rsidR="00EC7F65" w:rsidRPr="00450134" w:rsidRDefault="00EC7F65" w:rsidP="00EC7F65">
      <w:pPr>
        <w:spacing w:after="0" w:line="240" w:lineRule="auto"/>
        <w:jc w:val="both"/>
        <w:rPr>
          <w:rFonts w:ascii="Tahoma" w:hAnsi="Tahoma" w:cs="Tahoma"/>
          <w:sz w:val="20"/>
          <w:szCs w:val="20"/>
        </w:rPr>
      </w:pPr>
      <w:r w:rsidRPr="00450134">
        <w:rPr>
          <w:rFonts w:ascii="Tahoma" w:hAnsi="Tahoma" w:cs="Tahoma"/>
          <w:sz w:val="20"/>
          <w:szCs w:val="20"/>
        </w:rPr>
        <w:t>W imieniu Wykonawcy:</w:t>
      </w:r>
    </w:p>
    <w:p w:rsidR="00EC7F65" w:rsidRPr="00450134" w:rsidRDefault="00EC7F65" w:rsidP="00EC7F65">
      <w:pPr>
        <w:spacing w:after="0" w:line="240" w:lineRule="auto"/>
        <w:jc w:val="both"/>
        <w:rPr>
          <w:rFonts w:ascii="Tahoma" w:hAnsi="Tahoma" w:cs="Tahoma"/>
          <w:sz w:val="20"/>
          <w:szCs w:val="20"/>
        </w:rPr>
      </w:pPr>
    </w:p>
    <w:p w:rsidR="00EC7F65" w:rsidRPr="00450134" w:rsidRDefault="00EC7F65" w:rsidP="00EC7F65">
      <w:pPr>
        <w:spacing w:after="0" w:line="240" w:lineRule="auto"/>
        <w:jc w:val="both"/>
        <w:rPr>
          <w:rFonts w:ascii="Tahoma" w:hAnsi="Tahoma" w:cs="Tahoma"/>
          <w:sz w:val="20"/>
          <w:szCs w:val="20"/>
        </w:rPr>
      </w:pPr>
    </w:p>
    <w:p w:rsidR="00EC7F65" w:rsidRPr="00450134" w:rsidRDefault="00EC7F65" w:rsidP="00EC7F65">
      <w:pPr>
        <w:spacing w:after="0" w:line="240" w:lineRule="auto"/>
        <w:jc w:val="both"/>
        <w:rPr>
          <w:rFonts w:ascii="Tahoma" w:hAnsi="Tahoma" w:cs="Tahoma"/>
          <w:sz w:val="20"/>
          <w:szCs w:val="20"/>
        </w:rPr>
      </w:pPr>
    </w:p>
    <w:p w:rsidR="00EC7F65" w:rsidRPr="00450134" w:rsidRDefault="00EC7F65" w:rsidP="00EC7F65">
      <w:pPr>
        <w:spacing w:after="0" w:line="240" w:lineRule="auto"/>
        <w:jc w:val="both"/>
        <w:rPr>
          <w:rFonts w:ascii="Tahoma" w:hAnsi="Tahoma" w:cs="Tahoma"/>
          <w:sz w:val="20"/>
          <w:szCs w:val="20"/>
        </w:rPr>
      </w:pPr>
      <w:r w:rsidRPr="00450134">
        <w:rPr>
          <w:rFonts w:ascii="Tahoma" w:hAnsi="Tahoma" w:cs="Tahoma"/>
          <w:sz w:val="20"/>
          <w:szCs w:val="20"/>
        </w:rPr>
        <w:t>_____________________________</w:t>
      </w:r>
    </w:p>
    <w:p w:rsidR="00EC7F65" w:rsidRPr="00450134" w:rsidRDefault="00EC7F65" w:rsidP="00EC7F65">
      <w:pPr>
        <w:spacing w:after="0" w:line="240" w:lineRule="auto"/>
        <w:jc w:val="both"/>
        <w:rPr>
          <w:rFonts w:ascii="Tahoma" w:hAnsi="Tahoma" w:cs="Tahoma"/>
          <w:sz w:val="20"/>
          <w:szCs w:val="20"/>
        </w:rPr>
      </w:pPr>
    </w:p>
    <w:p w:rsidR="00EC7F65" w:rsidRPr="00450134" w:rsidRDefault="00EC7F65" w:rsidP="00EC7F65">
      <w:pPr>
        <w:spacing w:after="0" w:line="240" w:lineRule="auto"/>
        <w:jc w:val="both"/>
        <w:rPr>
          <w:rFonts w:ascii="Tahoma" w:hAnsi="Tahoma" w:cs="Tahoma"/>
        </w:rPr>
      </w:pPr>
    </w:p>
    <w:p w:rsidR="00EC7F65" w:rsidRPr="00450134" w:rsidRDefault="00EC7F65" w:rsidP="00EC7F65">
      <w:pPr>
        <w:spacing w:after="0" w:line="240" w:lineRule="auto"/>
        <w:jc w:val="both"/>
        <w:rPr>
          <w:rFonts w:ascii="Tahoma" w:hAnsi="Tahoma" w:cs="Tahoma"/>
        </w:rPr>
      </w:pPr>
    </w:p>
    <w:p w:rsidR="00EC7F65" w:rsidRPr="00450134" w:rsidRDefault="00EC7F65" w:rsidP="00EC7F65">
      <w:pPr>
        <w:spacing w:after="0" w:line="240" w:lineRule="auto"/>
        <w:jc w:val="both"/>
        <w:rPr>
          <w:rFonts w:ascii="Tahoma" w:hAnsi="Tahoma" w:cs="Tahoma"/>
        </w:rPr>
      </w:pPr>
    </w:p>
    <w:p w:rsidR="00EC7F65" w:rsidRPr="00450134" w:rsidRDefault="00EC7F65" w:rsidP="00EC7F65">
      <w:pPr>
        <w:spacing w:after="0" w:line="240" w:lineRule="auto"/>
        <w:jc w:val="both"/>
        <w:rPr>
          <w:rFonts w:ascii="Tahoma" w:hAnsi="Tahoma" w:cs="Tahoma"/>
        </w:rPr>
      </w:pPr>
    </w:p>
    <w:p w:rsidR="00EC7F65" w:rsidRPr="00450134" w:rsidRDefault="00EC7F65" w:rsidP="00EC7F65">
      <w:pPr>
        <w:spacing w:after="0" w:line="240" w:lineRule="auto"/>
        <w:jc w:val="both"/>
        <w:rPr>
          <w:rFonts w:ascii="Tahoma" w:hAnsi="Tahoma" w:cs="Tahoma"/>
        </w:rPr>
      </w:pPr>
    </w:p>
    <w:p w:rsidR="00EC7F65" w:rsidRPr="003F2CA5" w:rsidRDefault="00EC7F65" w:rsidP="00EC7F65">
      <w:pPr>
        <w:spacing w:after="0" w:line="240" w:lineRule="auto"/>
        <w:jc w:val="both"/>
        <w:rPr>
          <w:rFonts w:ascii="Calibri" w:hAnsi="Calibri" w:cs="Calibri"/>
        </w:rPr>
      </w:pPr>
    </w:p>
    <w:p w:rsidR="00EC7F65" w:rsidRPr="003F2CA5" w:rsidRDefault="00EC7F65" w:rsidP="00EC7F65">
      <w:pPr>
        <w:spacing w:after="0" w:line="240" w:lineRule="auto"/>
        <w:jc w:val="both"/>
        <w:rPr>
          <w:rFonts w:ascii="Calibri" w:hAnsi="Calibri" w:cs="Calibri"/>
        </w:rPr>
      </w:pPr>
    </w:p>
    <w:p w:rsidR="00EC7F65" w:rsidRPr="003F2CA5" w:rsidRDefault="00EC7F65" w:rsidP="00EC7F65">
      <w:pPr>
        <w:spacing w:after="0" w:line="240" w:lineRule="auto"/>
        <w:jc w:val="both"/>
        <w:rPr>
          <w:rFonts w:ascii="Calibri" w:hAnsi="Calibri" w:cs="Calibri"/>
        </w:rPr>
      </w:pPr>
    </w:p>
    <w:p w:rsidR="00EC7F65" w:rsidRPr="003F2CA5" w:rsidRDefault="00EC7F65" w:rsidP="00EC7F65">
      <w:pPr>
        <w:spacing w:after="0" w:line="240" w:lineRule="auto"/>
        <w:jc w:val="both"/>
        <w:rPr>
          <w:rFonts w:ascii="Calibri" w:hAnsi="Calibri" w:cs="Calibri"/>
        </w:rPr>
      </w:pPr>
    </w:p>
    <w:p w:rsidR="00EC7F65" w:rsidRPr="003F2CA5" w:rsidRDefault="00EC7F65" w:rsidP="00EC7F65">
      <w:pPr>
        <w:spacing w:after="0" w:line="240" w:lineRule="auto"/>
        <w:jc w:val="both"/>
        <w:rPr>
          <w:rFonts w:ascii="Calibri" w:hAnsi="Calibri" w:cs="Calibri"/>
        </w:rPr>
      </w:pPr>
    </w:p>
    <w:p w:rsidR="00EC7F65" w:rsidRDefault="00EC7F65" w:rsidP="00EC7F65">
      <w:pPr>
        <w:spacing w:after="0" w:line="240" w:lineRule="auto"/>
        <w:jc w:val="both"/>
        <w:rPr>
          <w:rFonts w:ascii="Calibri" w:hAnsi="Calibri" w:cs="Calibri"/>
        </w:rPr>
      </w:pPr>
    </w:p>
    <w:p w:rsidR="00EC7F65" w:rsidRDefault="00EC7F65" w:rsidP="00EC7F65">
      <w:pPr>
        <w:spacing w:after="0" w:line="240" w:lineRule="auto"/>
        <w:jc w:val="both"/>
        <w:rPr>
          <w:rFonts w:ascii="Calibri" w:hAnsi="Calibri" w:cs="Calibri"/>
        </w:rPr>
      </w:pPr>
    </w:p>
    <w:p w:rsidR="00EC7F65" w:rsidRDefault="00EC7F65" w:rsidP="00EC7F65">
      <w:pPr>
        <w:spacing w:after="0" w:line="240" w:lineRule="auto"/>
        <w:jc w:val="both"/>
        <w:rPr>
          <w:rFonts w:ascii="Calibri" w:hAnsi="Calibri" w:cs="Calibri"/>
        </w:rPr>
      </w:pPr>
    </w:p>
    <w:p w:rsidR="00EC7F65" w:rsidRDefault="00EC7F65" w:rsidP="00EC7F65">
      <w:pPr>
        <w:spacing w:after="0" w:line="240" w:lineRule="auto"/>
        <w:jc w:val="both"/>
        <w:rPr>
          <w:rFonts w:ascii="Calibri" w:hAnsi="Calibri" w:cs="Calibri"/>
        </w:rPr>
      </w:pPr>
    </w:p>
    <w:p w:rsidR="00EC7F65" w:rsidRDefault="00EC7F65" w:rsidP="00EC7F65">
      <w:pPr>
        <w:spacing w:after="0" w:line="240" w:lineRule="auto"/>
        <w:jc w:val="both"/>
        <w:rPr>
          <w:rFonts w:ascii="Calibri" w:hAnsi="Calibri" w:cs="Calibri"/>
        </w:rPr>
      </w:pPr>
    </w:p>
    <w:p w:rsidR="00EC7F65" w:rsidRDefault="00EC7F65" w:rsidP="00EC7F65">
      <w:pPr>
        <w:spacing w:after="0" w:line="240" w:lineRule="auto"/>
        <w:jc w:val="both"/>
        <w:rPr>
          <w:rFonts w:ascii="Calibri" w:hAnsi="Calibri" w:cs="Calibri"/>
        </w:rPr>
      </w:pPr>
    </w:p>
    <w:p w:rsidR="00EC7F65" w:rsidRDefault="00EC7F65" w:rsidP="00EC7F65">
      <w:pPr>
        <w:spacing w:after="0" w:line="240" w:lineRule="auto"/>
        <w:jc w:val="both"/>
        <w:rPr>
          <w:rFonts w:ascii="Calibri" w:hAnsi="Calibri" w:cs="Calibri"/>
        </w:rPr>
      </w:pPr>
    </w:p>
    <w:p w:rsidR="00EC7F65" w:rsidRDefault="00EC7F65" w:rsidP="00EC7F65">
      <w:pPr>
        <w:spacing w:after="0" w:line="240" w:lineRule="auto"/>
        <w:jc w:val="both"/>
        <w:rPr>
          <w:rFonts w:ascii="Calibri" w:hAnsi="Calibri" w:cs="Calibri"/>
        </w:rPr>
      </w:pPr>
    </w:p>
    <w:p w:rsidR="00EC7F65" w:rsidRDefault="00EC7F65" w:rsidP="00EC7F65">
      <w:pPr>
        <w:spacing w:after="0" w:line="240" w:lineRule="auto"/>
        <w:jc w:val="both"/>
        <w:rPr>
          <w:rFonts w:ascii="Calibri" w:hAnsi="Calibri" w:cs="Calibri"/>
        </w:rPr>
      </w:pPr>
    </w:p>
    <w:p w:rsidR="00EC7F65" w:rsidRDefault="00EC7F65" w:rsidP="00EC7F65">
      <w:pPr>
        <w:spacing w:after="0" w:line="240" w:lineRule="auto"/>
        <w:jc w:val="both"/>
        <w:rPr>
          <w:rFonts w:ascii="Calibri" w:hAnsi="Calibri" w:cs="Calibri"/>
        </w:rPr>
      </w:pPr>
    </w:p>
    <w:p w:rsidR="00EC7F65" w:rsidRDefault="00EC7F65" w:rsidP="00EC7F65">
      <w:pPr>
        <w:spacing w:after="0" w:line="240" w:lineRule="auto"/>
        <w:jc w:val="both"/>
        <w:rPr>
          <w:rFonts w:ascii="Calibri" w:hAnsi="Calibri" w:cs="Calibri"/>
        </w:rPr>
      </w:pPr>
    </w:p>
    <w:p w:rsidR="00EC7F65" w:rsidRDefault="00EC7F65" w:rsidP="00EC7F65">
      <w:pPr>
        <w:spacing w:after="0" w:line="240" w:lineRule="auto"/>
        <w:jc w:val="both"/>
        <w:rPr>
          <w:rFonts w:ascii="Calibri" w:hAnsi="Calibri" w:cs="Calibri"/>
        </w:rPr>
      </w:pPr>
    </w:p>
    <w:p w:rsidR="00EC7F65" w:rsidRDefault="00EC7F65" w:rsidP="00EC7F65">
      <w:pPr>
        <w:spacing w:after="0" w:line="240" w:lineRule="auto"/>
        <w:jc w:val="both"/>
        <w:rPr>
          <w:rFonts w:ascii="Calibri" w:hAnsi="Calibri" w:cs="Calibri"/>
        </w:rPr>
      </w:pPr>
    </w:p>
    <w:p w:rsidR="00EC7F65" w:rsidRDefault="00EC7F65" w:rsidP="00EC7F65">
      <w:pPr>
        <w:spacing w:after="0" w:line="240" w:lineRule="auto"/>
        <w:jc w:val="both"/>
        <w:rPr>
          <w:rFonts w:ascii="Calibri" w:hAnsi="Calibri" w:cs="Calibri"/>
        </w:rPr>
      </w:pPr>
    </w:p>
    <w:p w:rsidR="00EC7F65" w:rsidRDefault="00EC7F65" w:rsidP="00EC7F65">
      <w:pPr>
        <w:spacing w:after="0" w:line="240" w:lineRule="auto"/>
        <w:jc w:val="both"/>
        <w:rPr>
          <w:rFonts w:ascii="Calibri" w:hAnsi="Calibri" w:cs="Calibri"/>
        </w:rPr>
      </w:pPr>
    </w:p>
    <w:p w:rsidR="00EC7F65" w:rsidRDefault="00EC7F65" w:rsidP="00EC7F65">
      <w:pPr>
        <w:spacing w:after="0" w:line="240" w:lineRule="auto"/>
        <w:jc w:val="both"/>
        <w:rPr>
          <w:rFonts w:ascii="Calibri" w:hAnsi="Calibri" w:cs="Calibri"/>
        </w:rPr>
      </w:pPr>
    </w:p>
    <w:p w:rsidR="00EC7F65" w:rsidRDefault="00EC7F65" w:rsidP="00EC7F65">
      <w:pPr>
        <w:spacing w:after="0" w:line="240" w:lineRule="auto"/>
        <w:jc w:val="both"/>
        <w:rPr>
          <w:rFonts w:ascii="Calibri" w:hAnsi="Calibri" w:cs="Calibri"/>
        </w:rPr>
      </w:pPr>
    </w:p>
    <w:p w:rsidR="00EC7F65" w:rsidRDefault="00EC7F65" w:rsidP="00EC7F65">
      <w:pPr>
        <w:spacing w:after="0" w:line="240" w:lineRule="auto"/>
        <w:jc w:val="both"/>
        <w:rPr>
          <w:rFonts w:ascii="Calibri" w:hAnsi="Calibri" w:cs="Calibri"/>
        </w:rPr>
      </w:pPr>
    </w:p>
    <w:p w:rsidR="00EC7F65" w:rsidRDefault="00EC7F65" w:rsidP="00EC7F65">
      <w:pPr>
        <w:spacing w:after="0" w:line="240" w:lineRule="auto"/>
        <w:jc w:val="both"/>
        <w:rPr>
          <w:rFonts w:ascii="Calibri" w:hAnsi="Calibri" w:cs="Calibri"/>
        </w:rPr>
      </w:pPr>
    </w:p>
    <w:p w:rsidR="00EC7F65" w:rsidRPr="003F2CA5" w:rsidRDefault="00EC7F65" w:rsidP="00EC7F65">
      <w:pPr>
        <w:spacing w:after="0" w:line="240" w:lineRule="auto"/>
        <w:jc w:val="both"/>
        <w:rPr>
          <w:rFonts w:ascii="Calibri" w:hAnsi="Calibri" w:cs="Calibri"/>
        </w:rPr>
      </w:pPr>
    </w:p>
    <w:p w:rsidR="00EC7F65" w:rsidRPr="003F2CA5" w:rsidRDefault="00EC7F65" w:rsidP="00EC7F65">
      <w:pPr>
        <w:spacing w:after="0" w:line="240" w:lineRule="auto"/>
        <w:jc w:val="both"/>
        <w:rPr>
          <w:rFonts w:ascii="Calibri" w:hAnsi="Calibri" w:cs="Calibri"/>
        </w:rPr>
      </w:pPr>
    </w:p>
    <w:p w:rsidR="00EC7F65" w:rsidRPr="003F2CA5" w:rsidRDefault="00EC7F65" w:rsidP="00EC7F65">
      <w:pPr>
        <w:spacing w:after="0" w:line="240" w:lineRule="auto"/>
        <w:jc w:val="both"/>
        <w:rPr>
          <w:rFonts w:ascii="Calibri" w:hAnsi="Calibri" w:cs="Calibri"/>
        </w:rPr>
      </w:pPr>
    </w:p>
    <w:p w:rsidR="00EC7F65" w:rsidRPr="003F2CA5" w:rsidRDefault="00EC7F65" w:rsidP="00EC7F65">
      <w:pPr>
        <w:spacing w:after="0" w:line="240" w:lineRule="auto"/>
        <w:jc w:val="both"/>
        <w:rPr>
          <w:rFonts w:ascii="Calibri" w:hAnsi="Calibri" w:cs="Calibri"/>
        </w:rPr>
      </w:pPr>
    </w:p>
    <w:p w:rsidR="00EC7F65" w:rsidRPr="003F2CA5" w:rsidRDefault="00EC7F65" w:rsidP="00EC7F65">
      <w:pPr>
        <w:spacing w:after="0" w:line="240" w:lineRule="auto"/>
        <w:rPr>
          <w:rFonts w:ascii="Calibri" w:hAnsi="Calibri" w:cs="Calibri"/>
          <w:b/>
          <w:bCs/>
        </w:rPr>
      </w:pPr>
      <w:r w:rsidRPr="003F2CA5">
        <w:rPr>
          <w:rFonts w:ascii="Calibri" w:hAnsi="Calibri" w:cs="Calibri"/>
          <w:b/>
          <w:bCs/>
        </w:rPr>
        <w:t xml:space="preserve">ZAŁĄCZNIK  nr </w:t>
      </w:r>
      <w:r>
        <w:rPr>
          <w:rFonts w:ascii="Calibri" w:hAnsi="Calibri" w:cs="Calibri"/>
          <w:b/>
          <w:bCs/>
        </w:rPr>
        <w:t>4</w:t>
      </w:r>
      <w:r w:rsidRPr="003F2CA5">
        <w:rPr>
          <w:rFonts w:ascii="Calibri" w:hAnsi="Calibri" w:cs="Calibri"/>
          <w:b/>
          <w:bCs/>
        </w:rPr>
        <w:t xml:space="preserve"> DO UMOWY ……………………………………………..</w:t>
      </w:r>
    </w:p>
    <w:p w:rsidR="00EC7F65" w:rsidRPr="003F2CA5" w:rsidRDefault="00EC7F65" w:rsidP="00EC7F65">
      <w:pPr>
        <w:spacing w:after="0" w:line="240" w:lineRule="auto"/>
        <w:jc w:val="both"/>
        <w:rPr>
          <w:rFonts w:ascii="Calibri" w:hAnsi="Calibri" w:cs="Calibri"/>
          <w:b/>
          <w:bCs/>
        </w:rPr>
      </w:pPr>
    </w:p>
    <w:p w:rsidR="00EC7F65" w:rsidRPr="003F2CA5" w:rsidRDefault="00EC7F65" w:rsidP="00EC7F65">
      <w:pPr>
        <w:spacing w:after="0" w:line="240" w:lineRule="auto"/>
        <w:jc w:val="center"/>
        <w:rPr>
          <w:rFonts w:ascii="Calibri" w:hAnsi="Calibri" w:cs="Calibri"/>
          <w:b/>
          <w:bCs/>
        </w:rPr>
      </w:pPr>
      <w:r w:rsidRPr="003F2CA5">
        <w:rPr>
          <w:rFonts w:ascii="Calibri" w:hAnsi="Calibri" w:cs="Calibri"/>
          <w:b/>
          <w:bCs/>
        </w:rPr>
        <w:t xml:space="preserve">PROTOKÓŁ ZDAWCZO/ODBIORCZY POMPY  ( </w:t>
      </w:r>
      <w:r>
        <w:rPr>
          <w:rFonts w:ascii="Calibri" w:hAnsi="Calibri" w:cs="Calibri"/>
          <w:b/>
          <w:bCs/>
        </w:rPr>
        <w:t>PACJENT</w:t>
      </w:r>
      <w:r w:rsidRPr="003F2CA5">
        <w:rPr>
          <w:rFonts w:ascii="Calibri" w:hAnsi="Calibri" w:cs="Calibri"/>
          <w:b/>
          <w:bCs/>
        </w:rPr>
        <w:t>)</w:t>
      </w:r>
    </w:p>
    <w:p w:rsidR="00EC7F65" w:rsidRPr="003F2CA5" w:rsidRDefault="00EC7F65" w:rsidP="00EC7F65">
      <w:pPr>
        <w:spacing w:after="0" w:line="240" w:lineRule="auto"/>
        <w:jc w:val="both"/>
        <w:rPr>
          <w:rFonts w:ascii="Calibri" w:hAnsi="Calibri" w:cs="Calibri"/>
        </w:rPr>
      </w:pPr>
    </w:p>
    <w:p w:rsidR="00EC7F65" w:rsidRPr="003F2CA5" w:rsidRDefault="00EC7F65" w:rsidP="00EC7F65">
      <w:pPr>
        <w:spacing w:after="0" w:line="240" w:lineRule="auto"/>
        <w:jc w:val="both"/>
        <w:rPr>
          <w:rFonts w:ascii="Calibri" w:hAnsi="Calibri" w:cs="Calibri"/>
        </w:rPr>
      </w:pPr>
      <w:r w:rsidRPr="003F2CA5">
        <w:rPr>
          <w:rFonts w:ascii="Calibri" w:hAnsi="Calibri" w:cs="Calibri"/>
        </w:rPr>
        <w:t>SPISANY DNIA: ________________________</w:t>
      </w:r>
    </w:p>
    <w:p w:rsidR="00EC7F65" w:rsidRPr="003F2CA5" w:rsidRDefault="00EC7F65" w:rsidP="00EC7F65">
      <w:pPr>
        <w:spacing w:after="0" w:line="240" w:lineRule="auto"/>
        <w:jc w:val="both"/>
        <w:rPr>
          <w:rFonts w:ascii="Calibri" w:hAnsi="Calibri" w:cs="Calibri"/>
        </w:rPr>
      </w:pPr>
    </w:p>
    <w:p w:rsidR="00EC7F65" w:rsidRPr="003F2CA5" w:rsidRDefault="00EC7F65" w:rsidP="00EC7F65">
      <w:pPr>
        <w:spacing w:after="0"/>
        <w:jc w:val="both"/>
        <w:rPr>
          <w:rFonts w:ascii="Calibri" w:hAnsi="Calibri" w:cs="Calibri"/>
        </w:rPr>
      </w:pPr>
      <w:r w:rsidRPr="003F2CA5">
        <w:rPr>
          <w:rFonts w:ascii="Calibri" w:hAnsi="Calibri" w:cs="Calibri"/>
        </w:rPr>
        <w:t xml:space="preserve">Imię i nazwisko </w:t>
      </w:r>
      <w:r>
        <w:rPr>
          <w:rFonts w:ascii="Calibri" w:hAnsi="Calibri" w:cs="Calibri"/>
        </w:rPr>
        <w:t xml:space="preserve">PACJENTA </w:t>
      </w:r>
      <w:r w:rsidRPr="003F2CA5">
        <w:rPr>
          <w:rFonts w:ascii="Calibri" w:hAnsi="Calibri" w:cs="Calibri"/>
        </w:rPr>
        <w:t>:</w:t>
      </w:r>
    </w:p>
    <w:p w:rsidR="00EC7F65" w:rsidRPr="003F2CA5" w:rsidRDefault="00EC7F65" w:rsidP="00EC7F65">
      <w:pPr>
        <w:spacing w:after="0"/>
        <w:jc w:val="both"/>
        <w:rPr>
          <w:rFonts w:ascii="Calibri" w:hAnsi="Calibri" w:cs="Calibri"/>
        </w:rPr>
      </w:pPr>
      <w:r w:rsidRPr="003F2CA5">
        <w:rPr>
          <w:rFonts w:ascii="Calibri" w:hAnsi="Calibri" w:cs="Calibri"/>
        </w:rPr>
        <w:t>Adres:</w:t>
      </w:r>
    </w:p>
    <w:p w:rsidR="00EC7F65" w:rsidRPr="003F2CA5" w:rsidRDefault="00EC7F65" w:rsidP="00EC7F65">
      <w:pPr>
        <w:spacing w:after="0"/>
        <w:jc w:val="both"/>
        <w:rPr>
          <w:rFonts w:ascii="Calibri" w:hAnsi="Calibri" w:cs="Calibri"/>
        </w:rPr>
      </w:pPr>
      <w:r w:rsidRPr="003F2CA5">
        <w:rPr>
          <w:rFonts w:ascii="Calibri" w:hAnsi="Calibri" w:cs="Calibri"/>
        </w:rPr>
        <w:t>PESEL:</w:t>
      </w:r>
    </w:p>
    <w:p w:rsidR="00EC7F65" w:rsidRPr="003F2CA5" w:rsidRDefault="00EC7F65" w:rsidP="00EC7F65">
      <w:pPr>
        <w:spacing w:after="0"/>
        <w:jc w:val="both"/>
        <w:rPr>
          <w:rFonts w:ascii="Calibri" w:hAnsi="Calibri" w:cs="Calibri"/>
        </w:rPr>
      </w:pPr>
      <w:r w:rsidRPr="003F2CA5">
        <w:rPr>
          <w:rFonts w:ascii="Calibri" w:hAnsi="Calibri" w:cs="Calibri"/>
        </w:rPr>
        <w:t>Tel.:</w:t>
      </w:r>
    </w:p>
    <w:p w:rsidR="00EC7F65" w:rsidRPr="003F2CA5" w:rsidRDefault="00EC7F65" w:rsidP="00EC7F65">
      <w:pPr>
        <w:spacing w:after="0" w:line="240" w:lineRule="auto"/>
        <w:jc w:val="both"/>
        <w:rPr>
          <w:rFonts w:ascii="Calibri" w:hAnsi="Calibri" w:cs="Calibri"/>
        </w:rPr>
      </w:pPr>
    </w:p>
    <w:p w:rsidR="00EC7F65" w:rsidRPr="003F2CA5" w:rsidRDefault="00EC7F65" w:rsidP="00EC7F65">
      <w:pPr>
        <w:spacing w:after="0" w:line="240" w:lineRule="auto"/>
        <w:jc w:val="both"/>
        <w:rPr>
          <w:rFonts w:ascii="Calibri" w:hAnsi="Calibri" w:cs="Calibri"/>
        </w:rPr>
      </w:pPr>
      <w:r w:rsidRPr="003F2CA5">
        <w:rPr>
          <w:rFonts w:ascii="Calibri" w:hAnsi="Calibri" w:cs="Calibri"/>
        </w:rPr>
        <w:t xml:space="preserve">Na podstawie niniejszego Protokołu </w:t>
      </w:r>
      <w:r>
        <w:rPr>
          <w:rFonts w:ascii="Calibri" w:hAnsi="Calibri" w:cs="Calibri"/>
        </w:rPr>
        <w:t xml:space="preserve">PACJENT </w:t>
      </w:r>
      <w:r w:rsidRPr="003F2CA5">
        <w:rPr>
          <w:rFonts w:ascii="Calibri" w:hAnsi="Calibri" w:cs="Calibri"/>
        </w:rPr>
        <w:t xml:space="preserve"> potwierdza, że otrzymał z Uniwersyteckiego Centrum Klinicznego im. prof. K. Gibińskiego Śląskiego Uniwersytetu Medycznego w Katowicach</w:t>
      </w:r>
    </w:p>
    <w:p w:rsidR="00EC7F65" w:rsidRPr="003F2CA5" w:rsidRDefault="00EC7F65" w:rsidP="009A775F">
      <w:pPr>
        <w:numPr>
          <w:ilvl w:val="0"/>
          <w:numId w:val="48"/>
        </w:numPr>
        <w:spacing w:after="0" w:line="240" w:lineRule="auto"/>
        <w:jc w:val="both"/>
        <w:rPr>
          <w:rFonts w:ascii="Calibri" w:hAnsi="Calibri" w:cs="Calibri"/>
        </w:rPr>
      </w:pPr>
      <w:r w:rsidRPr="003F2CA5">
        <w:rPr>
          <w:rFonts w:ascii="Calibri" w:hAnsi="Calibri" w:cs="Calibri"/>
        </w:rPr>
        <w:t>(nazwa pompy nr seryjny)</w:t>
      </w:r>
    </w:p>
    <w:p w:rsidR="00EC7F65" w:rsidRPr="003F2CA5" w:rsidRDefault="00EC7F65" w:rsidP="00EC7F65">
      <w:pPr>
        <w:spacing w:after="0" w:line="240" w:lineRule="auto"/>
        <w:jc w:val="both"/>
        <w:rPr>
          <w:rFonts w:ascii="Calibri" w:hAnsi="Calibri" w:cs="Calibri"/>
        </w:rPr>
      </w:pPr>
    </w:p>
    <w:p w:rsidR="00EC7F65" w:rsidRPr="003F2CA5" w:rsidRDefault="00EC7F65" w:rsidP="00EC7F65">
      <w:pPr>
        <w:spacing w:after="0" w:line="240" w:lineRule="auto"/>
        <w:jc w:val="both"/>
        <w:rPr>
          <w:rFonts w:ascii="Calibri" w:hAnsi="Calibri" w:cs="Calibri"/>
          <w:b/>
          <w:bCs/>
        </w:rPr>
      </w:pPr>
      <w:r>
        <w:rPr>
          <w:rFonts w:ascii="Calibri" w:hAnsi="Calibri" w:cs="Calibri"/>
          <w:b/>
          <w:bCs/>
        </w:rPr>
        <w:t>Pacjent</w:t>
      </w:r>
      <w:r w:rsidRPr="003F2CA5">
        <w:rPr>
          <w:rFonts w:ascii="Calibri" w:hAnsi="Calibri" w:cs="Calibri"/>
          <w:b/>
          <w:bCs/>
        </w:rPr>
        <w:t xml:space="preserve"> potwierdza, że Pompy ………………… przyjął i są one w stanie kompletnym, zdatnym do umówionego użytku. </w:t>
      </w:r>
      <w:r>
        <w:rPr>
          <w:rFonts w:ascii="Calibri" w:hAnsi="Calibri" w:cs="Calibri"/>
          <w:b/>
          <w:bCs/>
        </w:rPr>
        <w:t xml:space="preserve">Pacjent </w:t>
      </w:r>
      <w:r w:rsidRPr="003F2CA5">
        <w:rPr>
          <w:rFonts w:ascii="Calibri" w:hAnsi="Calibri" w:cs="Calibri"/>
          <w:b/>
          <w:bCs/>
        </w:rPr>
        <w:t xml:space="preserve"> potwierdza, że został przeszkolony przez </w:t>
      </w:r>
      <w:r w:rsidRPr="00E3673F">
        <w:rPr>
          <w:rFonts w:ascii="Calibri" w:hAnsi="Calibri" w:cs="Calibri"/>
          <w:b/>
          <w:bCs/>
        </w:rPr>
        <w:t xml:space="preserve">Zamawiającego </w:t>
      </w:r>
      <w:r w:rsidRPr="003F2CA5">
        <w:rPr>
          <w:rFonts w:ascii="Calibri" w:hAnsi="Calibri" w:cs="Calibri"/>
          <w:b/>
          <w:bCs/>
        </w:rPr>
        <w:t>oraz poinformowany o koniec</w:t>
      </w:r>
      <w:r>
        <w:rPr>
          <w:rFonts w:ascii="Calibri" w:hAnsi="Calibri" w:cs="Calibri"/>
          <w:b/>
          <w:bCs/>
        </w:rPr>
        <w:t>zności używania Pompy …………………….</w:t>
      </w:r>
      <w:r w:rsidRPr="003F2CA5">
        <w:rPr>
          <w:rFonts w:ascii="Calibri" w:hAnsi="Calibri" w:cs="Calibri"/>
          <w:b/>
          <w:bCs/>
        </w:rPr>
        <w:t xml:space="preserve"> zgodnie z instrukcją obsługi.  Użytkownik potwierdza otrzymanie instrukcji obsługi oraz, że zapoznał się z jej treścią.</w:t>
      </w:r>
    </w:p>
    <w:p w:rsidR="00EC7F65" w:rsidRPr="003F2CA5" w:rsidRDefault="00EC7F65" w:rsidP="00EC7F65">
      <w:pPr>
        <w:spacing w:after="0" w:line="240" w:lineRule="auto"/>
        <w:jc w:val="both"/>
        <w:rPr>
          <w:rFonts w:ascii="Calibri" w:hAnsi="Calibri" w:cs="Calibri"/>
          <w:b/>
          <w:bCs/>
        </w:rPr>
      </w:pPr>
    </w:p>
    <w:p w:rsidR="00EC7F65" w:rsidRPr="003F2CA5" w:rsidRDefault="00EC7F65" w:rsidP="00EC7F65">
      <w:pPr>
        <w:spacing w:after="0" w:line="240" w:lineRule="auto"/>
        <w:jc w:val="both"/>
        <w:rPr>
          <w:rFonts w:ascii="Calibri" w:hAnsi="Calibri" w:cs="Calibri"/>
        </w:rPr>
      </w:pPr>
    </w:p>
    <w:p w:rsidR="00EC7F65" w:rsidRPr="003F2CA5" w:rsidRDefault="00EC7F65" w:rsidP="00EC7F65">
      <w:pPr>
        <w:spacing w:after="0" w:line="240" w:lineRule="auto"/>
        <w:jc w:val="both"/>
        <w:rPr>
          <w:rFonts w:ascii="Calibri" w:hAnsi="Calibri" w:cs="Calibri"/>
        </w:rPr>
      </w:pPr>
      <w:r w:rsidRPr="003F2CA5">
        <w:rPr>
          <w:rFonts w:ascii="Calibri" w:hAnsi="Calibri" w:cs="Calibri"/>
        </w:rPr>
        <w:t xml:space="preserve">1. </w:t>
      </w:r>
      <w:r>
        <w:rPr>
          <w:rFonts w:ascii="Calibri" w:hAnsi="Calibri" w:cs="Calibri"/>
        </w:rPr>
        <w:t xml:space="preserve">Pacjent </w:t>
      </w:r>
      <w:r w:rsidRPr="003F2CA5">
        <w:rPr>
          <w:rFonts w:ascii="Calibri" w:hAnsi="Calibri" w:cs="Calibri"/>
        </w:rPr>
        <w:t>:                 _______________________</w:t>
      </w:r>
    </w:p>
    <w:p w:rsidR="00EC7F65" w:rsidRPr="003F2CA5" w:rsidRDefault="00EC7F65" w:rsidP="00EC7F65">
      <w:pPr>
        <w:spacing w:after="0" w:line="240" w:lineRule="auto"/>
        <w:jc w:val="both"/>
        <w:rPr>
          <w:rFonts w:ascii="Calibri" w:hAnsi="Calibri" w:cs="Calibri"/>
          <w:i/>
          <w:iCs/>
        </w:rPr>
      </w:pPr>
      <w:r w:rsidRPr="003F2CA5">
        <w:rPr>
          <w:rFonts w:ascii="Calibri" w:hAnsi="Calibri" w:cs="Calibri"/>
          <w:i/>
          <w:iCs/>
        </w:rPr>
        <w:t xml:space="preserve">                                                           (podpis)</w:t>
      </w:r>
    </w:p>
    <w:p w:rsidR="00EC7F65" w:rsidRPr="003F2CA5" w:rsidRDefault="00EC7F65" w:rsidP="00EC7F65">
      <w:pPr>
        <w:spacing w:after="0" w:line="240" w:lineRule="auto"/>
        <w:jc w:val="both"/>
        <w:rPr>
          <w:rFonts w:ascii="Calibri" w:hAnsi="Calibri" w:cs="Calibri"/>
          <w:i/>
          <w:iCs/>
        </w:rPr>
      </w:pPr>
    </w:p>
    <w:p w:rsidR="00EC7F65" w:rsidRPr="003F2CA5" w:rsidRDefault="00EC7F65" w:rsidP="00EC7F65">
      <w:pPr>
        <w:spacing w:after="0" w:line="240" w:lineRule="auto"/>
        <w:jc w:val="both"/>
        <w:rPr>
          <w:rFonts w:ascii="Calibri" w:hAnsi="Calibri" w:cs="Calibri"/>
        </w:rPr>
      </w:pPr>
    </w:p>
    <w:p w:rsidR="00EC7F65" w:rsidRPr="003F2CA5" w:rsidRDefault="00EC7F65" w:rsidP="00EC7F65">
      <w:pPr>
        <w:spacing w:after="0" w:line="240" w:lineRule="auto"/>
        <w:jc w:val="both"/>
        <w:rPr>
          <w:rFonts w:ascii="Calibri" w:hAnsi="Calibri" w:cs="Calibri"/>
        </w:rPr>
      </w:pPr>
      <w:r w:rsidRPr="003F2CA5">
        <w:rPr>
          <w:rFonts w:ascii="Calibri" w:hAnsi="Calibri" w:cs="Calibri"/>
        </w:rPr>
        <w:t>2. Zamawiający:</w:t>
      </w:r>
      <w:r w:rsidRPr="003F2CA5">
        <w:rPr>
          <w:rFonts w:ascii="Calibri" w:hAnsi="Calibri" w:cs="Calibri"/>
        </w:rPr>
        <w:tab/>
      </w:r>
      <w:r w:rsidRPr="003F2CA5">
        <w:rPr>
          <w:rFonts w:ascii="Calibri" w:hAnsi="Calibri" w:cs="Calibri"/>
        </w:rPr>
        <w:tab/>
        <w:t>_______________________</w:t>
      </w:r>
    </w:p>
    <w:p w:rsidR="00EC7F65" w:rsidRPr="003F2CA5" w:rsidRDefault="00EC7F65" w:rsidP="00EC7F65">
      <w:pPr>
        <w:spacing w:after="0" w:line="240" w:lineRule="auto"/>
        <w:jc w:val="both"/>
        <w:rPr>
          <w:rFonts w:ascii="Calibri" w:hAnsi="Calibri" w:cs="Calibri"/>
          <w:i/>
          <w:iCs/>
        </w:rPr>
      </w:pPr>
      <w:r w:rsidRPr="003F2CA5">
        <w:rPr>
          <w:rFonts w:ascii="Calibri" w:hAnsi="Calibri" w:cs="Calibri"/>
        </w:rPr>
        <w:t xml:space="preserve">                                                        </w:t>
      </w:r>
      <w:r w:rsidRPr="003F2CA5">
        <w:rPr>
          <w:rFonts w:ascii="Calibri" w:hAnsi="Calibri" w:cs="Calibri"/>
          <w:i/>
          <w:iCs/>
        </w:rPr>
        <w:t xml:space="preserve">(Imię i nazwisko, podpis) </w:t>
      </w:r>
      <w:r w:rsidRPr="003F2CA5">
        <w:rPr>
          <w:rFonts w:ascii="Calibri" w:hAnsi="Calibri" w:cs="Calibri"/>
          <w:i/>
          <w:iCs/>
        </w:rPr>
        <w:tab/>
      </w:r>
    </w:p>
    <w:p w:rsidR="00EC7F65" w:rsidRPr="003F2CA5" w:rsidRDefault="00EC7F65" w:rsidP="00EC7F65">
      <w:pPr>
        <w:pBdr>
          <w:bottom w:val="dotted" w:sz="24" w:space="1" w:color="auto"/>
        </w:pBdr>
        <w:spacing w:after="0" w:line="240" w:lineRule="auto"/>
        <w:jc w:val="both"/>
        <w:rPr>
          <w:rFonts w:ascii="Calibri" w:hAnsi="Calibri" w:cs="Calibri"/>
        </w:rPr>
      </w:pPr>
    </w:p>
    <w:p w:rsidR="00EC7F65" w:rsidRDefault="00EC7F65" w:rsidP="00EC7F65">
      <w:pPr>
        <w:pBdr>
          <w:bottom w:val="dotted" w:sz="24" w:space="1" w:color="auto"/>
        </w:pBdr>
        <w:spacing w:after="0" w:line="240" w:lineRule="auto"/>
        <w:jc w:val="both"/>
        <w:rPr>
          <w:rFonts w:ascii="Calibri" w:hAnsi="Calibri" w:cs="Calibri"/>
          <w:b/>
          <w:bCs/>
        </w:rPr>
      </w:pPr>
    </w:p>
    <w:p w:rsidR="00EC7F65" w:rsidRDefault="00EC7F65" w:rsidP="00EC7F65">
      <w:pPr>
        <w:pBdr>
          <w:bottom w:val="dotted" w:sz="24" w:space="1" w:color="auto"/>
        </w:pBdr>
        <w:spacing w:after="0" w:line="240" w:lineRule="auto"/>
        <w:jc w:val="both"/>
        <w:rPr>
          <w:rFonts w:ascii="Calibri" w:hAnsi="Calibri" w:cs="Calibri"/>
          <w:b/>
          <w:bCs/>
        </w:rPr>
      </w:pPr>
    </w:p>
    <w:p w:rsidR="00EC7F65" w:rsidRDefault="00EC7F65" w:rsidP="00EC7F65">
      <w:pPr>
        <w:pBdr>
          <w:bottom w:val="dotted" w:sz="24" w:space="1" w:color="auto"/>
        </w:pBdr>
        <w:spacing w:after="0" w:line="240" w:lineRule="auto"/>
        <w:jc w:val="both"/>
        <w:rPr>
          <w:rFonts w:ascii="Calibri" w:hAnsi="Calibri" w:cs="Calibri"/>
          <w:b/>
          <w:bCs/>
        </w:rPr>
      </w:pPr>
    </w:p>
    <w:p w:rsidR="00EC7F65" w:rsidRPr="003F2CA5" w:rsidRDefault="00EC7F65" w:rsidP="00EC7F65">
      <w:pPr>
        <w:pBdr>
          <w:bottom w:val="dotted" w:sz="24" w:space="1" w:color="auto"/>
        </w:pBdr>
        <w:spacing w:after="0" w:line="240" w:lineRule="auto"/>
        <w:jc w:val="both"/>
        <w:rPr>
          <w:rFonts w:ascii="Calibri" w:hAnsi="Calibri" w:cs="Calibri"/>
          <w:b/>
          <w:bCs/>
        </w:rPr>
      </w:pPr>
    </w:p>
    <w:p w:rsidR="00EC7F65" w:rsidRPr="003F2CA5" w:rsidRDefault="00EC7F65" w:rsidP="00EC7F65">
      <w:pPr>
        <w:pBdr>
          <w:bottom w:val="dotted" w:sz="24" w:space="1" w:color="auto"/>
        </w:pBdr>
        <w:spacing w:after="0" w:line="240" w:lineRule="auto"/>
        <w:jc w:val="both"/>
        <w:rPr>
          <w:rFonts w:ascii="Calibri" w:hAnsi="Calibri" w:cs="Calibri"/>
          <w:b/>
          <w:bCs/>
        </w:rPr>
      </w:pPr>
      <w:r w:rsidRPr="003F2CA5">
        <w:rPr>
          <w:rFonts w:ascii="Calibri" w:hAnsi="Calibri" w:cs="Calibri"/>
          <w:b/>
          <w:bCs/>
        </w:rPr>
        <w:t>…………………………………………….</w:t>
      </w:r>
    </w:p>
    <w:p w:rsidR="00EC7F65" w:rsidRPr="003F2CA5" w:rsidRDefault="00EC7F65" w:rsidP="00EC7F65">
      <w:pPr>
        <w:pBdr>
          <w:bottom w:val="dotted" w:sz="24" w:space="1" w:color="auto"/>
        </w:pBdr>
        <w:spacing w:after="0" w:line="240" w:lineRule="auto"/>
        <w:jc w:val="both"/>
        <w:rPr>
          <w:rFonts w:ascii="Calibri" w:hAnsi="Calibri" w:cs="Calibri"/>
          <w:b/>
          <w:bCs/>
        </w:rPr>
      </w:pPr>
      <w:r w:rsidRPr="003F2CA5">
        <w:rPr>
          <w:rFonts w:ascii="Calibri" w:hAnsi="Calibri" w:cs="Calibri"/>
          <w:b/>
          <w:bCs/>
        </w:rPr>
        <w:t>(podpis, data)</w:t>
      </w:r>
    </w:p>
    <w:p w:rsidR="00EC7F65" w:rsidRPr="003F2CA5" w:rsidRDefault="00EC7F65" w:rsidP="00EC7F65">
      <w:pPr>
        <w:pBdr>
          <w:bottom w:val="dotted" w:sz="24" w:space="1" w:color="auto"/>
        </w:pBdr>
        <w:spacing w:after="0" w:line="240" w:lineRule="auto"/>
        <w:jc w:val="both"/>
        <w:rPr>
          <w:rFonts w:ascii="Calibri" w:hAnsi="Calibri" w:cs="Calibri"/>
        </w:rPr>
      </w:pPr>
    </w:p>
    <w:p w:rsidR="00EC7F65" w:rsidRDefault="00EC7F65" w:rsidP="00EC7F65">
      <w:pPr>
        <w:pBdr>
          <w:bottom w:val="dotted" w:sz="24" w:space="1" w:color="auto"/>
        </w:pBdr>
        <w:spacing w:after="0" w:line="240" w:lineRule="auto"/>
        <w:jc w:val="both"/>
        <w:rPr>
          <w:rFonts w:ascii="Calibri" w:hAnsi="Calibri" w:cs="Calibri"/>
        </w:rPr>
      </w:pPr>
    </w:p>
    <w:p w:rsidR="00EC7F65" w:rsidRDefault="00EC7F65" w:rsidP="00EC7F65">
      <w:pPr>
        <w:pBdr>
          <w:bottom w:val="dotted" w:sz="24" w:space="1" w:color="auto"/>
        </w:pBdr>
        <w:spacing w:after="0" w:line="240" w:lineRule="auto"/>
        <w:jc w:val="both"/>
        <w:rPr>
          <w:rFonts w:ascii="Calibri" w:hAnsi="Calibri" w:cs="Calibri"/>
        </w:rPr>
      </w:pPr>
    </w:p>
    <w:p w:rsidR="00A42844" w:rsidRDefault="00A42844"/>
    <w:p w:rsidR="002521B0" w:rsidRPr="00496031" w:rsidRDefault="002521B0" w:rsidP="002521B0">
      <w:pPr>
        <w:suppressAutoHyphens/>
        <w:spacing w:after="0" w:line="240" w:lineRule="auto"/>
        <w:jc w:val="both"/>
        <w:rPr>
          <w:rFonts w:ascii="Tahoma" w:eastAsia="Times New Roman" w:hAnsi="Tahoma" w:cs="Tahoma"/>
          <w:bCs/>
          <w:iCs/>
          <w:sz w:val="20"/>
          <w:szCs w:val="20"/>
          <w:lang w:eastAsia="ar-SA"/>
        </w:rPr>
      </w:pPr>
      <w:r w:rsidRPr="00496031">
        <w:rPr>
          <w:rFonts w:ascii="Tahoma" w:eastAsia="Times New Roman" w:hAnsi="Tahoma" w:cs="Tahoma"/>
          <w:bCs/>
          <w:iCs/>
          <w:sz w:val="20"/>
          <w:szCs w:val="20"/>
          <w:lang w:eastAsia="ar-SA"/>
        </w:rPr>
        <w:lastRenderedPageBreak/>
        <w:t xml:space="preserve">Załącznik nr </w:t>
      </w:r>
      <w:r w:rsidRPr="007E1AD0">
        <w:rPr>
          <w:rFonts w:ascii="Tahoma" w:eastAsia="Times New Roman" w:hAnsi="Tahoma" w:cs="Tahoma"/>
          <w:bCs/>
          <w:iCs/>
          <w:sz w:val="20"/>
          <w:szCs w:val="20"/>
          <w:lang w:eastAsia="ar-SA"/>
        </w:rPr>
        <w:t>5</w:t>
      </w:r>
      <w:r w:rsidRPr="00496031">
        <w:rPr>
          <w:rFonts w:ascii="Tahoma" w:eastAsia="Times New Roman" w:hAnsi="Tahoma" w:cs="Tahoma"/>
          <w:bCs/>
          <w:iCs/>
          <w:sz w:val="20"/>
          <w:szCs w:val="20"/>
          <w:lang w:eastAsia="ar-SA"/>
        </w:rPr>
        <w:t xml:space="preserve">    </w:t>
      </w:r>
    </w:p>
    <w:p w:rsidR="002521B0" w:rsidRPr="00496031" w:rsidRDefault="002521B0" w:rsidP="002521B0">
      <w:pPr>
        <w:suppressAutoHyphens/>
        <w:spacing w:after="0" w:line="240" w:lineRule="auto"/>
        <w:jc w:val="both"/>
        <w:rPr>
          <w:rFonts w:ascii="Times New Roman" w:eastAsia="Times New Roman" w:hAnsi="Times New Roman" w:cs="Times New Roman"/>
          <w:bCs/>
          <w:iCs/>
          <w:sz w:val="24"/>
          <w:szCs w:val="24"/>
          <w:lang w:eastAsia="ar-SA"/>
        </w:rPr>
      </w:pPr>
    </w:p>
    <w:p w:rsidR="002521B0" w:rsidRPr="00496031" w:rsidRDefault="002521B0" w:rsidP="002521B0">
      <w:pPr>
        <w:rPr>
          <w:rFonts w:ascii="Calibri" w:eastAsia="Times New Roman" w:hAnsi="Calibri" w:cs="Calibri"/>
          <w:lang w:eastAsia="pl-PL"/>
        </w:rPr>
      </w:pPr>
    </w:p>
    <w:p w:rsidR="002521B0" w:rsidRPr="00B23D72" w:rsidRDefault="002521B0" w:rsidP="002521B0">
      <w:pPr>
        <w:spacing w:after="0"/>
        <w:jc w:val="center"/>
        <w:rPr>
          <w:rFonts w:ascii="Calibri" w:eastAsia="Times New Roman" w:hAnsi="Calibri" w:cs="Calibri"/>
          <w:b/>
          <w:szCs w:val="26"/>
          <w:lang w:eastAsia="ar-SA"/>
        </w:rPr>
      </w:pPr>
      <w:bookmarkStart w:id="1" w:name="_Toc514058066"/>
      <w:r w:rsidRPr="00B23D72">
        <w:rPr>
          <w:rFonts w:ascii="Calibri" w:eastAsia="Times New Roman" w:hAnsi="Calibri" w:cs="Calibri"/>
          <w:b/>
          <w:szCs w:val="26"/>
          <w:lang w:eastAsia="ar-SA"/>
        </w:rPr>
        <w:t>Umowa powierzenia przetwarzania danych osobowych</w:t>
      </w:r>
      <w:bookmarkEnd w:id="1"/>
    </w:p>
    <w:p w:rsidR="002521B0" w:rsidRPr="00B23D72" w:rsidRDefault="002521B0" w:rsidP="002521B0">
      <w:pPr>
        <w:spacing w:after="0"/>
        <w:jc w:val="center"/>
        <w:rPr>
          <w:rFonts w:ascii="Calibri" w:eastAsia="Times New Roman" w:hAnsi="Calibri" w:cs="Calibri"/>
          <w:b/>
          <w:szCs w:val="26"/>
          <w:lang w:eastAsia="ar-SA"/>
        </w:rPr>
      </w:pPr>
      <w:r w:rsidRPr="00B23D72">
        <w:rPr>
          <w:rFonts w:ascii="Calibri" w:eastAsia="Times New Roman" w:hAnsi="Calibri" w:cs="Calibri"/>
          <w:b/>
          <w:kern w:val="3"/>
          <w:lang w:eastAsia="pl-PL"/>
        </w:rPr>
        <w:t>nr .............................................</w:t>
      </w:r>
    </w:p>
    <w:p w:rsidR="002521B0" w:rsidRPr="00B23D72" w:rsidRDefault="002521B0" w:rsidP="002521B0">
      <w:pPr>
        <w:suppressAutoHyphens/>
        <w:autoSpaceDN w:val="0"/>
        <w:spacing w:after="0" w:line="240" w:lineRule="auto"/>
        <w:rPr>
          <w:rFonts w:ascii="Calibri" w:eastAsia="Times New Roman" w:hAnsi="Calibri" w:cs="Calibri"/>
          <w:color w:val="000000"/>
          <w:kern w:val="3"/>
          <w:lang w:eastAsia="pl-PL"/>
        </w:rPr>
      </w:pPr>
      <w:r w:rsidRPr="00B23D72">
        <w:rPr>
          <w:rFonts w:ascii="Calibri" w:eastAsia="Times New Roman" w:hAnsi="Calibri" w:cs="Calibri"/>
          <w:color w:val="000000"/>
          <w:kern w:val="3"/>
          <w:lang w:eastAsia="pl-PL"/>
        </w:rPr>
        <w:t>zawarta w dniu ......................roku  w …………….. pomiędzy:</w:t>
      </w:r>
    </w:p>
    <w:p w:rsidR="002521B0" w:rsidRPr="00B23D72" w:rsidRDefault="002521B0" w:rsidP="002521B0">
      <w:pPr>
        <w:suppressAutoHyphens/>
        <w:autoSpaceDN w:val="0"/>
        <w:spacing w:after="0" w:line="240" w:lineRule="auto"/>
        <w:rPr>
          <w:rFonts w:ascii="Calibri" w:eastAsia="Times New Roman" w:hAnsi="Calibri" w:cs="Calibri"/>
          <w:b/>
          <w:bCs/>
          <w:color w:val="000000"/>
          <w:kern w:val="3"/>
          <w:lang w:eastAsia="pl-PL"/>
        </w:rPr>
      </w:pPr>
      <w:r w:rsidRPr="00B23D72">
        <w:rPr>
          <w:rFonts w:ascii="Calibri" w:eastAsia="Times New Roman" w:hAnsi="Calibri" w:cs="Calibri"/>
          <w:b/>
          <w:bCs/>
          <w:color w:val="000000"/>
          <w:kern w:val="3"/>
          <w:lang w:eastAsia="pl-PL"/>
        </w:rPr>
        <w:t>Uniwersyteckim Centrum Klinicznym im. Prof. K. Gibińskiego Śląskiego Uniwersytetu Medycznego w Katowicach</w:t>
      </w:r>
    </w:p>
    <w:p w:rsidR="002521B0" w:rsidRPr="00B23D72" w:rsidRDefault="002521B0" w:rsidP="002521B0">
      <w:pPr>
        <w:suppressAutoHyphens/>
        <w:autoSpaceDN w:val="0"/>
        <w:spacing w:after="0" w:line="240" w:lineRule="auto"/>
        <w:rPr>
          <w:rFonts w:ascii="Calibri" w:eastAsia="Times New Roman" w:hAnsi="Calibri" w:cs="Calibri"/>
          <w:color w:val="000000"/>
          <w:kern w:val="3"/>
          <w:lang w:eastAsia="pl-PL"/>
        </w:rPr>
      </w:pPr>
      <w:r w:rsidRPr="00B23D72">
        <w:rPr>
          <w:rFonts w:ascii="Calibri" w:eastAsia="Times New Roman" w:hAnsi="Calibri" w:cs="Calibri"/>
          <w:color w:val="000000"/>
          <w:kern w:val="3"/>
          <w:lang w:eastAsia="pl-PL"/>
        </w:rPr>
        <w:t>ul. Ceglana 35, 40-514 Katowice,</w:t>
      </w:r>
    </w:p>
    <w:p w:rsidR="002521B0" w:rsidRPr="00B23D72" w:rsidRDefault="002521B0" w:rsidP="002521B0">
      <w:pPr>
        <w:suppressAutoHyphens/>
        <w:autoSpaceDN w:val="0"/>
        <w:spacing w:after="0" w:line="240" w:lineRule="auto"/>
        <w:rPr>
          <w:rFonts w:ascii="Calibri" w:eastAsia="Times New Roman" w:hAnsi="Calibri" w:cs="Calibri"/>
          <w:kern w:val="3"/>
          <w:lang w:eastAsia="pl-PL"/>
        </w:rPr>
      </w:pPr>
      <w:r w:rsidRPr="00B23D72">
        <w:rPr>
          <w:rFonts w:ascii="Calibri" w:eastAsia="Times New Roman" w:hAnsi="Calibri" w:cs="Calibri"/>
          <w:b/>
          <w:color w:val="000000"/>
          <w:kern w:val="3"/>
          <w:lang w:eastAsia="pl-PL"/>
        </w:rPr>
        <w:t xml:space="preserve">KRS </w:t>
      </w:r>
      <w:r w:rsidRPr="00B23D72">
        <w:rPr>
          <w:rFonts w:ascii="Calibri" w:eastAsia="Times New Roman" w:hAnsi="Calibri" w:cs="Calibri"/>
          <w:b/>
          <w:bCs/>
          <w:color w:val="000000"/>
          <w:kern w:val="3"/>
          <w:lang w:eastAsia="pl-PL"/>
        </w:rPr>
        <w:t>0000049660, NIP 954-22-74-017, REGON 001325767</w:t>
      </w:r>
    </w:p>
    <w:p w:rsidR="002521B0" w:rsidRPr="00B23D72" w:rsidRDefault="002521B0" w:rsidP="002521B0">
      <w:pPr>
        <w:suppressAutoHyphens/>
        <w:autoSpaceDN w:val="0"/>
        <w:spacing w:after="0" w:line="240" w:lineRule="auto"/>
        <w:rPr>
          <w:rFonts w:ascii="Calibri" w:eastAsia="Times New Roman" w:hAnsi="Calibri" w:cs="Calibri"/>
          <w:kern w:val="3"/>
          <w:lang w:eastAsia="pl-PL"/>
        </w:rPr>
      </w:pPr>
      <w:r w:rsidRPr="00B23D72">
        <w:rPr>
          <w:rFonts w:ascii="Calibri" w:eastAsia="Times New Roman" w:hAnsi="Calibri" w:cs="Calibri"/>
          <w:color w:val="000000"/>
          <w:kern w:val="3"/>
          <w:lang w:eastAsia="pl-PL"/>
        </w:rPr>
        <w:t xml:space="preserve">zwanym w dalszej części umowy </w:t>
      </w:r>
      <w:r w:rsidRPr="00B23D72">
        <w:rPr>
          <w:rFonts w:ascii="Calibri" w:eastAsia="Times New Roman" w:hAnsi="Calibri" w:cs="Calibri"/>
          <w:b/>
          <w:color w:val="000000"/>
          <w:kern w:val="3"/>
          <w:lang w:eastAsia="pl-PL"/>
        </w:rPr>
        <w:t>„Administratorem”</w:t>
      </w:r>
    </w:p>
    <w:p w:rsidR="002521B0" w:rsidRPr="00B23D72" w:rsidRDefault="002521B0" w:rsidP="002521B0">
      <w:pPr>
        <w:suppressAutoHyphens/>
        <w:autoSpaceDN w:val="0"/>
        <w:spacing w:after="0" w:line="240" w:lineRule="auto"/>
        <w:rPr>
          <w:rFonts w:ascii="Calibri" w:eastAsia="Times New Roman" w:hAnsi="Calibri" w:cs="Calibri"/>
          <w:color w:val="000000"/>
          <w:kern w:val="3"/>
          <w:lang w:eastAsia="pl-PL"/>
        </w:rPr>
      </w:pPr>
      <w:r w:rsidRPr="00B23D72">
        <w:rPr>
          <w:rFonts w:ascii="Calibri" w:eastAsia="Times New Roman" w:hAnsi="Calibri" w:cs="Calibri"/>
          <w:color w:val="000000"/>
          <w:kern w:val="3"/>
          <w:lang w:eastAsia="pl-PL"/>
        </w:rPr>
        <w:t>reprezentowanym przez:</w:t>
      </w:r>
    </w:p>
    <w:p w:rsidR="002521B0" w:rsidRPr="00B23D72" w:rsidRDefault="002521B0" w:rsidP="002521B0">
      <w:pPr>
        <w:suppressAutoHyphens/>
        <w:autoSpaceDN w:val="0"/>
        <w:spacing w:after="0" w:line="240" w:lineRule="auto"/>
        <w:rPr>
          <w:rFonts w:ascii="Calibri" w:eastAsia="Times New Roman" w:hAnsi="Calibri" w:cs="Calibri"/>
          <w:color w:val="000000"/>
          <w:kern w:val="3"/>
          <w:lang w:eastAsia="pl-PL"/>
        </w:rPr>
      </w:pPr>
      <w:r w:rsidRPr="00B23D72">
        <w:rPr>
          <w:rFonts w:ascii="Calibri" w:eastAsia="Times New Roman" w:hAnsi="Calibri" w:cs="Calibri"/>
          <w:color w:val="000000"/>
          <w:kern w:val="3"/>
          <w:lang w:eastAsia="pl-PL"/>
        </w:rPr>
        <w:t>………………………………………………………………</w:t>
      </w:r>
    </w:p>
    <w:p w:rsidR="002521B0" w:rsidRPr="00B23D72" w:rsidRDefault="002521B0" w:rsidP="002521B0">
      <w:pPr>
        <w:suppressAutoHyphens/>
        <w:autoSpaceDN w:val="0"/>
        <w:spacing w:after="0" w:line="240" w:lineRule="auto"/>
        <w:rPr>
          <w:rFonts w:ascii="Calibri" w:eastAsia="Times New Roman" w:hAnsi="Calibri" w:cs="Calibri"/>
          <w:kern w:val="3"/>
          <w:lang w:eastAsia="pl-PL"/>
        </w:rPr>
      </w:pPr>
      <w:r w:rsidRPr="00B23D72">
        <w:rPr>
          <w:rFonts w:ascii="Calibri" w:eastAsia="Times New Roman" w:hAnsi="Calibri" w:cs="Calibri"/>
          <w:kern w:val="3"/>
          <w:lang w:eastAsia="pl-PL"/>
        </w:rPr>
        <w:t>oraz</w:t>
      </w:r>
    </w:p>
    <w:p w:rsidR="002521B0" w:rsidRPr="00B23D72" w:rsidRDefault="002521B0" w:rsidP="002521B0">
      <w:pPr>
        <w:suppressAutoHyphens/>
        <w:autoSpaceDN w:val="0"/>
        <w:spacing w:after="0" w:line="240" w:lineRule="auto"/>
        <w:rPr>
          <w:rFonts w:ascii="Calibri" w:eastAsia="Times New Roman" w:hAnsi="Calibri" w:cs="Calibri"/>
          <w:kern w:val="3"/>
          <w:lang w:eastAsia="pl-PL"/>
        </w:rPr>
      </w:pPr>
      <w:r w:rsidRPr="00B23D72">
        <w:rPr>
          <w:rFonts w:ascii="Calibri" w:eastAsia="Times New Roman" w:hAnsi="Calibri" w:cs="Calibri"/>
          <w:kern w:val="3"/>
          <w:lang w:eastAsia="pl-PL"/>
        </w:rPr>
        <w:t xml:space="preserve">…................................................................ (dane podmiotu, który umowę zawiera)  </w:t>
      </w:r>
    </w:p>
    <w:p w:rsidR="002521B0" w:rsidRPr="00B23D72" w:rsidRDefault="002521B0" w:rsidP="002521B0">
      <w:pPr>
        <w:suppressAutoHyphens/>
        <w:autoSpaceDN w:val="0"/>
        <w:spacing w:after="0" w:line="240" w:lineRule="auto"/>
        <w:rPr>
          <w:rFonts w:ascii="Calibri" w:eastAsia="Times New Roman" w:hAnsi="Calibri" w:cs="Calibri"/>
          <w:kern w:val="3"/>
          <w:lang w:eastAsia="pl-PL"/>
        </w:rPr>
      </w:pPr>
      <w:r w:rsidRPr="00B23D72">
        <w:rPr>
          <w:rFonts w:ascii="Calibri" w:eastAsia="Times New Roman" w:hAnsi="Calibri" w:cs="Calibri"/>
          <w:color w:val="000000"/>
          <w:kern w:val="3"/>
          <w:lang w:eastAsia="pl-PL"/>
        </w:rPr>
        <w:t xml:space="preserve">zwanym w dalszej części umowy </w:t>
      </w:r>
      <w:r w:rsidRPr="00B23D72">
        <w:rPr>
          <w:rFonts w:ascii="Calibri" w:eastAsia="Times New Roman" w:hAnsi="Calibri" w:cs="Calibri"/>
          <w:b/>
          <w:color w:val="000000"/>
          <w:kern w:val="3"/>
          <w:lang w:eastAsia="pl-PL"/>
        </w:rPr>
        <w:t>„Procesorem”</w:t>
      </w:r>
    </w:p>
    <w:p w:rsidR="002521B0" w:rsidRPr="00B23D72" w:rsidRDefault="002521B0" w:rsidP="002521B0">
      <w:pPr>
        <w:suppressAutoHyphens/>
        <w:autoSpaceDN w:val="0"/>
        <w:spacing w:after="0" w:line="240" w:lineRule="auto"/>
        <w:rPr>
          <w:rFonts w:ascii="Calibri" w:eastAsia="Times New Roman" w:hAnsi="Calibri" w:cs="Calibri"/>
          <w:kern w:val="3"/>
          <w:lang w:eastAsia="pl-PL"/>
        </w:rPr>
      </w:pPr>
      <w:r w:rsidRPr="00B23D72">
        <w:rPr>
          <w:rFonts w:ascii="Calibri" w:eastAsia="Times New Roman" w:hAnsi="Calibri" w:cs="Calibri"/>
          <w:kern w:val="3"/>
          <w:lang w:eastAsia="pl-PL"/>
        </w:rPr>
        <w:t>reprezentowanym przez:</w:t>
      </w:r>
    </w:p>
    <w:p w:rsidR="002521B0" w:rsidRPr="00B23D72" w:rsidRDefault="002521B0" w:rsidP="002521B0">
      <w:pPr>
        <w:suppressAutoHyphens/>
        <w:autoSpaceDN w:val="0"/>
        <w:spacing w:after="0" w:line="240" w:lineRule="auto"/>
        <w:rPr>
          <w:rFonts w:ascii="Calibri" w:eastAsia="Times New Roman" w:hAnsi="Calibri" w:cs="Calibri"/>
          <w:kern w:val="3"/>
          <w:lang w:eastAsia="pl-PL"/>
        </w:rPr>
      </w:pPr>
      <w:r w:rsidRPr="00B23D72">
        <w:rPr>
          <w:rFonts w:ascii="Calibri" w:eastAsia="Times New Roman" w:hAnsi="Calibri" w:cs="Calibri"/>
          <w:kern w:val="3"/>
          <w:lang w:eastAsia="pl-PL"/>
        </w:rPr>
        <w:t>…................................................................</w:t>
      </w:r>
    </w:p>
    <w:p w:rsidR="002521B0" w:rsidRPr="00B23D72" w:rsidRDefault="002521B0" w:rsidP="002521B0">
      <w:pPr>
        <w:suppressAutoHyphens/>
        <w:autoSpaceDN w:val="0"/>
        <w:spacing w:after="0" w:line="240" w:lineRule="auto"/>
        <w:jc w:val="center"/>
        <w:rPr>
          <w:rFonts w:ascii="Calibri" w:eastAsia="Times New Roman" w:hAnsi="Calibri" w:cs="Calibri"/>
          <w:b/>
          <w:bCs/>
          <w:color w:val="000000"/>
          <w:kern w:val="3"/>
          <w:lang w:eastAsia="pl-PL"/>
        </w:rPr>
      </w:pPr>
    </w:p>
    <w:p w:rsidR="002521B0" w:rsidRPr="00B23D72" w:rsidRDefault="002521B0" w:rsidP="002521B0">
      <w:pPr>
        <w:suppressAutoHyphens/>
        <w:autoSpaceDN w:val="0"/>
        <w:spacing w:after="0" w:line="240" w:lineRule="auto"/>
        <w:jc w:val="center"/>
        <w:rPr>
          <w:rFonts w:ascii="Calibri" w:eastAsia="Times New Roman" w:hAnsi="Calibri" w:cs="Calibri"/>
          <w:b/>
          <w:bCs/>
          <w:color w:val="000000"/>
          <w:kern w:val="3"/>
          <w:lang w:eastAsia="pl-PL"/>
        </w:rPr>
      </w:pPr>
      <w:r w:rsidRPr="00B23D72">
        <w:rPr>
          <w:rFonts w:ascii="Calibri" w:eastAsia="Times New Roman" w:hAnsi="Calibri" w:cs="Calibri"/>
          <w:b/>
          <w:bCs/>
          <w:color w:val="000000"/>
          <w:kern w:val="3"/>
          <w:lang w:eastAsia="pl-PL"/>
        </w:rPr>
        <w:t>Preambuła</w:t>
      </w:r>
    </w:p>
    <w:p w:rsidR="002521B0" w:rsidRPr="00B23D72" w:rsidRDefault="002521B0" w:rsidP="002521B0">
      <w:pPr>
        <w:suppressAutoHyphens/>
        <w:autoSpaceDN w:val="0"/>
        <w:spacing w:after="0" w:line="240" w:lineRule="auto"/>
        <w:jc w:val="both"/>
        <w:rPr>
          <w:rFonts w:ascii="Calibri" w:eastAsia="Times New Roman" w:hAnsi="Calibri" w:cs="Calibri"/>
          <w:kern w:val="3"/>
          <w:lang w:eastAsia="pl-PL"/>
        </w:rPr>
      </w:pPr>
      <w:r w:rsidRPr="00B23D72">
        <w:rPr>
          <w:rFonts w:ascii="Calibri" w:eastAsia="Times New Roman" w:hAnsi="Calibri" w:cs="Calibri"/>
          <w:b/>
          <w:bCs/>
          <w:color w:val="000000"/>
          <w:kern w:val="3"/>
          <w:lang w:eastAsia="pl-PL"/>
        </w:rPr>
        <w:t>W związku z realizacją umowy nr …............................... z dnia …...................... r. zawartej pomiędzy Administratorem, a Procesorem, (zwana dalej "Umową główną") strony niniejszej umowy mając</w:t>
      </w:r>
      <w:r w:rsidRPr="00B23D72">
        <w:rPr>
          <w:rFonts w:ascii="Calibri" w:eastAsia="Times New Roman" w:hAnsi="Calibri" w:cs="Calibri"/>
          <w:b/>
          <w:bCs/>
          <w:color w:val="000000"/>
          <w:kern w:val="3"/>
          <w:lang w:eastAsia="pl-PL"/>
        </w:rPr>
        <w:br/>
        <w:t>w szczególności na uwadze ochronę</w:t>
      </w:r>
      <w:r w:rsidRPr="00B23D72">
        <w:rPr>
          <w:rFonts w:ascii="Calibri" w:eastAsia="EUAlbertina," w:hAnsi="Calibri" w:cs="Calibri"/>
          <w:b/>
          <w:bCs/>
          <w:color w:val="000000"/>
          <w:kern w:val="3"/>
          <w:lang w:eastAsia="pl-PL"/>
        </w:rPr>
        <w:t xml:space="preserve"> praw i wolności osób fizycznych w zakresie prawa do ochrony danych osobowych, uwzględniając postanowienia Rozporządzenia Parlamentu Europejskiego i Rady (UE) 2016/679 z dnia 27 kwietnia 2016 r. w sprawie ochrony osób fizycznych w związku</w:t>
      </w:r>
      <w:r w:rsidRPr="00B23D72">
        <w:rPr>
          <w:rFonts w:ascii="Calibri" w:eastAsia="EUAlbertina," w:hAnsi="Calibri" w:cs="Calibri"/>
          <w:b/>
          <w:bCs/>
          <w:color w:val="000000"/>
          <w:kern w:val="3"/>
          <w:lang w:eastAsia="pl-PL"/>
        </w:rPr>
        <w:br/>
        <w:t>z przetwarzaniem danych osobowych i w sprawie swobodnego przepływu takich danych oraz uchylenia dyrektywy 95/46/WE (ogólne rozporządzenie o ochronie danych) postanawiają</w:t>
      </w:r>
      <w:r w:rsidRPr="00B23D72">
        <w:rPr>
          <w:rFonts w:ascii="Calibri" w:eastAsia="EUAlbertina," w:hAnsi="Calibri" w:cs="Calibri"/>
          <w:b/>
          <w:bCs/>
          <w:color w:val="000000"/>
          <w:kern w:val="3"/>
          <w:lang w:eastAsia="pl-PL"/>
        </w:rPr>
        <w:br/>
        <w:t>co następuje:</w:t>
      </w:r>
    </w:p>
    <w:p w:rsidR="002521B0" w:rsidRPr="00B23D72" w:rsidRDefault="002521B0" w:rsidP="002521B0">
      <w:pPr>
        <w:suppressAutoHyphens/>
        <w:autoSpaceDN w:val="0"/>
        <w:spacing w:after="0" w:line="240" w:lineRule="auto"/>
        <w:jc w:val="center"/>
        <w:rPr>
          <w:rFonts w:ascii="Calibri" w:eastAsia="Times New Roman" w:hAnsi="Calibri" w:cs="Calibri"/>
          <w:b/>
          <w:kern w:val="3"/>
          <w:lang w:eastAsia="pl-PL"/>
        </w:rPr>
      </w:pPr>
      <w:r w:rsidRPr="00B23D72">
        <w:rPr>
          <w:rFonts w:ascii="Calibri" w:eastAsia="Times New Roman" w:hAnsi="Calibri" w:cs="Calibri"/>
          <w:b/>
          <w:kern w:val="3"/>
          <w:lang w:eastAsia="pl-PL"/>
        </w:rPr>
        <w:t>§ 1</w:t>
      </w:r>
    </w:p>
    <w:p w:rsidR="002521B0" w:rsidRPr="00B23D72" w:rsidRDefault="002521B0" w:rsidP="002521B0">
      <w:pPr>
        <w:suppressAutoHyphens/>
        <w:autoSpaceDN w:val="0"/>
        <w:spacing w:after="0" w:line="240" w:lineRule="auto"/>
        <w:jc w:val="center"/>
        <w:rPr>
          <w:rFonts w:ascii="Calibri" w:eastAsia="Times New Roman" w:hAnsi="Calibri" w:cs="Calibri"/>
          <w:b/>
          <w:kern w:val="3"/>
          <w:lang w:eastAsia="pl-PL"/>
        </w:rPr>
      </w:pPr>
      <w:r w:rsidRPr="00B23D72">
        <w:rPr>
          <w:rFonts w:ascii="Calibri" w:eastAsia="Times New Roman" w:hAnsi="Calibri" w:cs="Calibri"/>
          <w:b/>
          <w:kern w:val="3"/>
          <w:lang w:eastAsia="pl-PL"/>
        </w:rPr>
        <w:t>Powierzenie przetwarzania danych osobowych</w:t>
      </w:r>
    </w:p>
    <w:p w:rsidR="002521B0" w:rsidRPr="00B23D72" w:rsidRDefault="002521B0" w:rsidP="002521B0">
      <w:pPr>
        <w:numPr>
          <w:ilvl w:val="0"/>
          <w:numId w:val="65"/>
        </w:numPr>
        <w:tabs>
          <w:tab w:val="left" w:pos="284"/>
        </w:tabs>
        <w:suppressAutoHyphens/>
        <w:autoSpaceDN w:val="0"/>
        <w:spacing w:after="0" w:line="240" w:lineRule="auto"/>
        <w:contextualSpacing/>
        <w:jc w:val="both"/>
        <w:textAlignment w:val="baseline"/>
        <w:rPr>
          <w:rFonts w:ascii="Calibri" w:eastAsia="Times New Roman" w:hAnsi="Calibri" w:cs="Calibri"/>
          <w:lang w:eastAsia="pl-PL"/>
        </w:rPr>
      </w:pPr>
      <w:r w:rsidRPr="00B23D72">
        <w:rPr>
          <w:rFonts w:ascii="Calibri" w:eastAsia="Times New Roman" w:hAnsi="Calibri" w:cs="Calibri"/>
          <w:lang w:eastAsia="pl-PL"/>
        </w:rPr>
        <w:t xml:space="preserve">W trybie art. 28 </w:t>
      </w:r>
      <w:r w:rsidRPr="00B23D72">
        <w:rPr>
          <w:rFonts w:ascii="Calibri" w:eastAsia="EUAlbertina," w:hAnsi="Calibri" w:cs="Calibri"/>
          <w:lang w:eastAsia="pl-PL"/>
        </w:rPr>
        <w:t>Rozporządzenia Parlamentu Europejskiego i Rady (UE) 2016/679 z dnia 27 kwietnia 2016 r. w sprawie ochrony osób fizycznych w związku z przetwarzaniem danych osobowych</w:t>
      </w:r>
      <w:r w:rsidRPr="00B23D72">
        <w:rPr>
          <w:rFonts w:ascii="Calibri" w:eastAsia="EUAlbertina," w:hAnsi="Calibri" w:cs="Calibri"/>
          <w:lang w:eastAsia="pl-PL"/>
        </w:rPr>
        <w:br/>
        <w:t xml:space="preserve">i w sprawie swobodnego przepływu takich danych oraz uchylenia dyrektywy 95/46/WE (ogólne rozporządzenie o ochronie danych) – </w:t>
      </w:r>
      <w:r w:rsidRPr="00B23D72">
        <w:rPr>
          <w:rFonts w:ascii="Calibri" w:eastAsia="Times New Roman" w:hAnsi="Calibri" w:cs="Calibri"/>
          <w:lang w:eastAsia="pl-PL"/>
        </w:rPr>
        <w:t>zwanego w dalszej części „RODO” - Administrator powierza Procesorowi, dane osobowe do przetwarzania w celu realizacji postanowień określonych</w:t>
      </w:r>
      <w:r w:rsidRPr="00B23D72">
        <w:rPr>
          <w:rFonts w:ascii="Calibri" w:eastAsia="Times New Roman" w:hAnsi="Calibri" w:cs="Calibri"/>
          <w:lang w:eastAsia="pl-PL"/>
        </w:rPr>
        <w:br/>
        <w:t>w umowie głównej, na zasadach określonych w niniejszej umowie.</w:t>
      </w:r>
    </w:p>
    <w:p w:rsidR="002521B0" w:rsidRPr="00B23D72" w:rsidRDefault="002521B0" w:rsidP="002521B0">
      <w:pPr>
        <w:numPr>
          <w:ilvl w:val="0"/>
          <w:numId w:val="65"/>
        </w:numPr>
        <w:tabs>
          <w:tab w:val="left" w:pos="142"/>
          <w:tab w:val="left" w:pos="284"/>
        </w:tabs>
        <w:suppressAutoHyphens/>
        <w:autoSpaceDN w:val="0"/>
        <w:spacing w:after="0" w:line="240" w:lineRule="auto"/>
        <w:contextualSpacing/>
        <w:jc w:val="both"/>
        <w:textAlignment w:val="baseline"/>
        <w:rPr>
          <w:rFonts w:ascii="Calibri" w:eastAsia="Times New Roman" w:hAnsi="Calibri" w:cs="Calibri"/>
          <w:lang w:eastAsia="pl-PL"/>
        </w:rPr>
      </w:pPr>
      <w:r w:rsidRPr="00B23D72">
        <w:rPr>
          <w:rFonts w:ascii="Calibri" w:eastAsia="Times New Roman" w:hAnsi="Calibri" w:cs="Calibri"/>
          <w:lang w:eastAsia="pl-PL"/>
        </w:rPr>
        <w:t>Procesor zobowiązuje się przetwarzać powierzone mu dane osobowe zgodnie z niniejszą umową, RODO oraz innymi przepisami prawa powszechnie obowiązującego, które chronią prawa osób, których dane dotyczą.</w:t>
      </w:r>
    </w:p>
    <w:p w:rsidR="002521B0" w:rsidRPr="00B23D72" w:rsidRDefault="002521B0" w:rsidP="002521B0">
      <w:pPr>
        <w:numPr>
          <w:ilvl w:val="0"/>
          <w:numId w:val="65"/>
        </w:numPr>
        <w:tabs>
          <w:tab w:val="left" w:pos="284"/>
        </w:tabs>
        <w:suppressAutoHyphens/>
        <w:autoSpaceDN w:val="0"/>
        <w:spacing w:after="0" w:line="240" w:lineRule="auto"/>
        <w:contextualSpacing/>
        <w:jc w:val="both"/>
        <w:textAlignment w:val="baseline"/>
        <w:rPr>
          <w:rFonts w:ascii="Calibri" w:eastAsia="Times New Roman" w:hAnsi="Calibri" w:cs="Calibri"/>
          <w:lang w:eastAsia="pl-PL"/>
        </w:rPr>
      </w:pPr>
      <w:r w:rsidRPr="00B23D72">
        <w:rPr>
          <w:rFonts w:ascii="Calibri" w:eastAsia="Times New Roman" w:hAnsi="Calibri" w:cs="Calibri"/>
          <w:lang w:eastAsia="pl-PL"/>
        </w:rPr>
        <w:t>Procesor oświadcza, iż stosuje środki bezpieczeństwa spełniające wymogi RODO.</w:t>
      </w:r>
    </w:p>
    <w:p w:rsidR="002521B0" w:rsidRPr="00B23D72" w:rsidRDefault="002521B0" w:rsidP="002521B0">
      <w:pPr>
        <w:suppressAutoHyphens/>
        <w:autoSpaceDN w:val="0"/>
        <w:spacing w:after="0" w:line="240" w:lineRule="auto"/>
        <w:jc w:val="center"/>
        <w:rPr>
          <w:rFonts w:ascii="Calibri" w:eastAsia="Times New Roman" w:hAnsi="Calibri" w:cs="Calibri"/>
          <w:b/>
          <w:kern w:val="3"/>
          <w:lang w:eastAsia="pl-PL"/>
        </w:rPr>
      </w:pPr>
      <w:r w:rsidRPr="00B23D72">
        <w:rPr>
          <w:rFonts w:ascii="Calibri" w:eastAsia="Times New Roman" w:hAnsi="Calibri" w:cs="Calibri"/>
          <w:b/>
          <w:kern w:val="3"/>
          <w:lang w:eastAsia="pl-PL"/>
        </w:rPr>
        <w:t>§2</w:t>
      </w:r>
    </w:p>
    <w:p w:rsidR="002521B0" w:rsidRPr="00B23D72" w:rsidRDefault="002521B0" w:rsidP="002521B0">
      <w:pPr>
        <w:suppressAutoHyphens/>
        <w:autoSpaceDN w:val="0"/>
        <w:spacing w:after="0" w:line="240" w:lineRule="auto"/>
        <w:jc w:val="center"/>
        <w:rPr>
          <w:rFonts w:ascii="Calibri" w:eastAsia="Times New Roman" w:hAnsi="Calibri" w:cs="Calibri"/>
          <w:b/>
          <w:kern w:val="3"/>
          <w:lang w:eastAsia="pl-PL"/>
        </w:rPr>
      </w:pPr>
      <w:r w:rsidRPr="00B23D72">
        <w:rPr>
          <w:rFonts w:ascii="Calibri" w:eastAsia="Times New Roman" w:hAnsi="Calibri" w:cs="Calibri"/>
          <w:b/>
          <w:kern w:val="3"/>
          <w:lang w:eastAsia="pl-PL"/>
        </w:rPr>
        <w:t>Zakres i cel przetwarzania danych</w:t>
      </w:r>
    </w:p>
    <w:p w:rsidR="002521B0" w:rsidRDefault="002521B0" w:rsidP="002521B0">
      <w:pPr>
        <w:numPr>
          <w:ilvl w:val="0"/>
          <w:numId w:val="64"/>
        </w:numPr>
        <w:tabs>
          <w:tab w:val="left" w:pos="284"/>
        </w:tabs>
        <w:suppressAutoHyphens/>
        <w:autoSpaceDN w:val="0"/>
        <w:spacing w:after="0" w:line="240" w:lineRule="auto"/>
        <w:jc w:val="both"/>
        <w:textAlignment w:val="baseline"/>
        <w:rPr>
          <w:rFonts w:ascii="Calibri" w:eastAsia="Times New Roman" w:hAnsi="Calibri" w:cs="Calibri"/>
          <w:lang w:eastAsia="pl-PL"/>
        </w:rPr>
      </w:pPr>
      <w:r w:rsidRPr="00B23D72">
        <w:rPr>
          <w:rFonts w:ascii="Calibri" w:eastAsia="Times New Roman" w:hAnsi="Calibri" w:cs="Calibri"/>
          <w:lang w:eastAsia="pl-PL"/>
        </w:rPr>
        <w:t xml:space="preserve">Procesor będzie przetwarzał, powierzone na podstawie umowy dane </w:t>
      </w:r>
      <w:r>
        <w:rPr>
          <w:rFonts w:ascii="Calibri" w:eastAsia="Times New Roman" w:hAnsi="Calibri" w:cs="Calibri"/>
          <w:lang w:eastAsia="pl-PL"/>
        </w:rPr>
        <w:t xml:space="preserve">pacjentów Administratora, którym w ramach realizacji umowy głównej zostanie wydana Pompa </w:t>
      </w:r>
      <w:r w:rsidRPr="00B462F5">
        <w:rPr>
          <w:rFonts w:ascii="Calibri" w:eastAsia="Times New Roman" w:hAnsi="Calibri" w:cs="Calibri"/>
          <w:lang w:eastAsia="pl-PL"/>
        </w:rPr>
        <w:t xml:space="preserve">do podawania </w:t>
      </w:r>
      <w:r>
        <w:rPr>
          <w:rFonts w:ascii="Calibri" w:eastAsia="Times New Roman" w:hAnsi="Calibri" w:cs="Calibri"/>
          <w:lang w:eastAsia="pl-PL"/>
        </w:rPr>
        <w:t xml:space="preserve">określonego w tej umowie </w:t>
      </w:r>
      <w:r w:rsidRPr="00B462F5">
        <w:rPr>
          <w:rFonts w:ascii="Calibri" w:eastAsia="Times New Roman" w:hAnsi="Calibri" w:cs="Calibri"/>
          <w:lang w:eastAsia="pl-PL"/>
        </w:rPr>
        <w:t>produktu leczniczego</w:t>
      </w:r>
      <w:r>
        <w:rPr>
          <w:rFonts w:ascii="Calibri" w:eastAsia="Times New Roman" w:hAnsi="Calibri" w:cs="Calibri"/>
          <w:lang w:eastAsia="pl-PL"/>
        </w:rPr>
        <w:t>, w zakresie:</w:t>
      </w:r>
    </w:p>
    <w:p w:rsidR="002521B0" w:rsidRDefault="002521B0" w:rsidP="002521B0">
      <w:pPr>
        <w:numPr>
          <w:ilvl w:val="1"/>
          <w:numId w:val="64"/>
        </w:numPr>
        <w:suppressAutoHyphens/>
        <w:autoSpaceDN w:val="0"/>
        <w:spacing w:after="0" w:line="240" w:lineRule="auto"/>
        <w:jc w:val="both"/>
        <w:textAlignment w:val="baseline"/>
        <w:rPr>
          <w:rFonts w:ascii="Calibri" w:eastAsia="Times New Roman" w:hAnsi="Calibri" w:cs="Calibri"/>
          <w:lang w:eastAsia="pl-PL"/>
        </w:rPr>
      </w:pPr>
      <w:r>
        <w:rPr>
          <w:rFonts w:ascii="Calibri" w:eastAsia="Times New Roman" w:hAnsi="Calibri" w:cs="Calibri"/>
          <w:lang w:eastAsia="pl-PL"/>
        </w:rPr>
        <w:t xml:space="preserve"> niezbędnym do zapewnienia instalacji i funkcjonowania Pompy oraz wsparcia pacjentów w związku z jej używaniem, tj. </w:t>
      </w:r>
      <w:r w:rsidRPr="00D81458">
        <w:rPr>
          <w:rFonts w:ascii="Calibri" w:eastAsia="Times New Roman" w:hAnsi="Calibri" w:cs="Calibri"/>
          <w:lang w:eastAsia="pl-PL"/>
        </w:rPr>
        <w:t xml:space="preserve">imię i nazwisko, telefon kontaktowy, </w:t>
      </w:r>
      <w:r>
        <w:rPr>
          <w:rFonts w:ascii="Calibri" w:eastAsia="Times New Roman" w:hAnsi="Calibri" w:cs="Calibri"/>
          <w:lang w:eastAsia="pl-PL"/>
        </w:rPr>
        <w:t xml:space="preserve">adres miejsca pobytu, </w:t>
      </w:r>
      <w:r w:rsidRPr="00D81458">
        <w:rPr>
          <w:rFonts w:ascii="Calibri" w:eastAsia="Times New Roman" w:hAnsi="Calibri" w:cs="Calibri"/>
          <w:lang w:eastAsia="pl-PL"/>
        </w:rPr>
        <w:t>nr PESEL</w:t>
      </w:r>
      <w:r>
        <w:rPr>
          <w:rFonts w:ascii="Calibri" w:eastAsia="Times New Roman" w:hAnsi="Calibri" w:cs="Calibri"/>
          <w:lang w:eastAsia="pl-PL"/>
        </w:rPr>
        <w:t>,</w:t>
      </w:r>
    </w:p>
    <w:p w:rsidR="002521B0" w:rsidRPr="00B23D72" w:rsidRDefault="002521B0" w:rsidP="002521B0">
      <w:pPr>
        <w:numPr>
          <w:ilvl w:val="1"/>
          <w:numId w:val="64"/>
        </w:numPr>
        <w:suppressAutoHyphens/>
        <w:autoSpaceDN w:val="0"/>
        <w:spacing w:after="0" w:line="240" w:lineRule="auto"/>
        <w:ind w:left="426"/>
        <w:jc w:val="both"/>
        <w:textAlignment w:val="baseline"/>
        <w:rPr>
          <w:rFonts w:ascii="Calibri" w:eastAsia="Times New Roman" w:hAnsi="Calibri" w:cs="Calibri"/>
          <w:lang w:eastAsia="pl-PL"/>
        </w:rPr>
      </w:pPr>
      <w:r>
        <w:rPr>
          <w:rFonts w:ascii="Calibri" w:eastAsia="Times New Roman" w:hAnsi="Calibri" w:cs="Calibri"/>
          <w:lang w:eastAsia="pl-PL"/>
        </w:rPr>
        <w:t>dane o zdrowiu pacjentów używających pompy takie, których przetwarzanie będzie konieczne do realizacji zadań określonych w lit. a).</w:t>
      </w:r>
    </w:p>
    <w:p w:rsidR="002521B0" w:rsidRPr="00B23D72" w:rsidRDefault="002521B0" w:rsidP="002521B0">
      <w:pPr>
        <w:numPr>
          <w:ilvl w:val="0"/>
          <w:numId w:val="64"/>
        </w:numPr>
        <w:tabs>
          <w:tab w:val="left" w:pos="284"/>
        </w:tabs>
        <w:suppressAutoHyphens/>
        <w:autoSpaceDN w:val="0"/>
        <w:spacing w:after="0" w:line="240" w:lineRule="auto"/>
        <w:jc w:val="both"/>
        <w:textAlignment w:val="baseline"/>
        <w:rPr>
          <w:rFonts w:ascii="Calibri" w:eastAsia="Times New Roman" w:hAnsi="Calibri" w:cs="Calibri"/>
          <w:lang w:eastAsia="pl-PL"/>
        </w:rPr>
      </w:pPr>
      <w:r w:rsidRPr="00B23D72">
        <w:rPr>
          <w:rFonts w:ascii="Calibri" w:eastAsia="Times New Roman" w:hAnsi="Calibri" w:cs="Calibri"/>
          <w:lang w:eastAsia="pl-PL"/>
        </w:rPr>
        <w:t>Powierzone przez Administratora  dane osobowe będą przetwarzane przez Procesora wyłącznie w celu  realizacji umowy głównej.</w:t>
      </w:r>
    </w:p>
    <w:p w:rsidR="002521B0" w:rsidRPr="00B23D72" w:rsidRDefault="002521B0" w:rsidP="002521B0">
      <w:pPr>
        <w:suppressAutoHyphens/>
        <w:autoSpaceDN w:val="0"/>
        <w:spacing w:after="0" w:line="240" w:lineRule="auto"/>
        <w:jc w:val="center"/>
        <w:rPr>
          <w:rFonts w:ascii="Calibri" w:eastAsia="Times New Roman" w:hAnsi="Calibri" w:cs="Calibri"/>
          <w:b/>
          <w:kern w:val="3"/>
          <w:lang w:eastAsia="pl-PL"/>
        </w:rPr>
      </w:pPr>
      <w:r w:rsidRPr="00B23D72">
        <w:rPr>
          <w:rFonts w:ascii="Calibri" w:eastAsia="Times New Roman" w:hAnsi="Calibri" w:cs="Calibri"/>
          <w:b/>
          <w:kern w:val="3"/>
          <w:lang w:eastAsia="pl-PL"/>
        </w:rPr>
        <w:t>§3</w:t>
      </w:r>
    </w:p>
    <w:p w:rsidR="002521B0" w:rsidRPr="00B23D72" w:rsidRDefault="002521B0" w:rsidP="002521B0">
      <w:pPr>
        <w:suppressAutoHyphens/>
        <w:autoSpaceDN w:val="0"/>
        <w:spacing w:after="0" w:line="240" w:lineRule="auto"/>
        <w:jc w:val="center"/>
        <w:rPr>
          <w:rFonts w:ascii="Calibri" w:eastAsia="Times New Roman" w:hAnsi="Calibri" w:cs="Calibri"/>
          <w:b/>
          <w:kern w:val="3"/>
          <w:lang w:eastAsia="pl-PL"/>
        </w:rPr>
      </w:pPr>
      <w:r w:rsidRPr="00B23D72">
        <w:rPr>
          <w:rFonts w:ascii="Calibri" w:eastAsia="Times New Roman" w:hAnsi="Calibri" w:cs="Calibri"/>
          <w:b/>
          <w:kern w:val="3"/>
          <w:lang w:eastAsia="pl-PL"/>
        </w:rPr>
        <w:t>Obowiązki Procesora</w:t>
      </w:r>
    </w:p>
    <w:p w:rsidR="002521B0" w:rsidRPr="00B23D72" w:rsidRDefault="002521B0" w:rsidP="002521B0">
      <w:pPr>
        <w:numPr>
          <w:ilvl w:val="0"/>
          <w:numId w:val="66"/>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r w:rsidRPr="00B23D72">
        <w:rPr>
          <w:rFonts w:ascii="Calibri" w:eastAsia="Times New Roman" w:hAnsi="Calibri" w:cs="Calibri"/>
          <w:lang w:eastAsia="pl-PL"/>
        </w:rPr>
        <w:t xml:space="preserve">Procesor zobowiązuje się, przy przetwarzaniu powierzonych danych osobowych, do ich zabezpieczenia poprzez stosowanie odpowiednich środków technicznych i organizacyjnych </w:t>
      </w:r>
      <w:r w:rsidRPr="00B23D72">
        <w:rPr>
          <w:rFonts w:ascii="Calibri" w:eastAsia="Times New Roman" w:hAnsi="Calibri" w:cs="Calibri"/>
          <w:lang w:eastAsia="pl-PL"/>
        </w:rPr>
        <w:lastRenderedPageBreak/>
        <w:t>zapewniających adekwatny stopień bezpieczeństwa odpowiadający ryzyku związanemu</w:t>
      </w:r>
      <w:r w:rsidRPr="00B23D72">
        <w:rPr>
          <w:rFonts w:ascii="Calibri" w:eastAsia="Times New Roman" w:hAnsi="Calibri" w:cs="Calibri"/>
          <w:lang w:eastAsia="pl-PL"/>
        </w:rPr>
        <w:br/>
        <w:t>z przetwarzaniem danych osobowych, o których mowa w art. 32 RODO.</w:t>
      </w:r>
    </w:p>
    <w:p w:rsidR="002521B0" w:rsidRPr="00B23D72" w:rsidRDefault="002521B0" w:rsidP="002521B0">
      <w:pPr>
        <w:numPr>
          <w:ilvl w:val="0"/>
          <w:numId w:val="66"/>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r w:rsidRPr="00B23D72">
        <w:rPr>
          <w:rFonts w:ascii="Calibri" w:eastAsia="Times New Roman" w:hAnsi="Calibri" w:cs="Calibri"/>
          <w:lang w:eastAsia="pl-PL"/>
        </w:rPr>
        <w:t>Procesor zobowiązuje się dołożyć należytej staranności przy przetwarzaniu powierzonych danych osobowych.</w:t>
      </w:r>
    </w:p>
    <w:p w:rsidR="002521B0" w:rsidRPr="00B23D72" w:rsidRDefault="002521B0" w:rsidP="002521B0">
      <w:pPr>
        <w:numPr>
          <w:ilvl w:val="0"/>
          <w:numId w:val="66"/>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r w:rsidRPr="00B23D72">
        <w:rPr>
          <w:rFonts w:ascii="Calibri" w:eastAsia="Times New Roman" w:hAnsi="Calibri" w:cs="Calibri"/>
          <w:lang w:eastAsia="pl-PL"/>
        </w:rPr>
        <w:t>Procesor zobowiązuje się zapewnić zachowanie w tajemnicy, o której mowa w art. 28 ust. 3 pkt b RODO przetwarzanych danych przez osoby, które upoważnia do przetwarzania danych osobowych</w:t>
      </w:r>
      <w:r w:rsidRPr="00B23D72">
        <w:rPr>
          <w:rFonts w:ascii="Calibri" w:eastAsia="Times New Roman" w:hAnsi="Calibri" w:cs="Calibri"/>
          <w:lang w:eastAsia="pl-PL"/>
        </w:rPr>
        <w:br/>
        <w:t>w celu realizacji niniejszej umowy, zarówno w trakcie zatrudnienia ich u Procesora, jak i po jego ustaniu.</w:t>
      </w:r>
    </w:p>
    <w:p w:rsidR="002521B0" w:rsidRPr="00B23D72" w:rsidRDefault="002521B0" w:rsidP="002521B0">
      <w:pPr>
        <w:numPr>
          <w:ilvl w:val="0"/>
          <w:numId w:val="66"/>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r w:rsidRPr="00B23D72">
        <w:rPr>
          <w:rFonts w:ascii="Calibri" w:eastAsia="Times New Roman" w:hAnsi="Calibri" w:cs="Calibri"/>
          <w:lang w:eastAsia="pl-PL"/>
        </w:rPr>
        <w:t xml:space="preserve">Procesor po zakończeniu świadczenia usług związanych z przetwarzaniem, zależnie od decyzji Administratora: trwale usuwa lub zwraca Administratorowi wszelkie dane osobowe oraz usuwa wszelkie ich istniejące kopie, chyba że prawo </w:t>
      </w:r>
      <w:r w:rsidRPr="00B23D72">
        <w:rPr>
          <w:rFonts w:ascii="Calibri" w:eastAsia="EUAlbertina, 'EU Albertina'" w:hAnsi="Calibri" w:cs="Calibri"/>
          <w:lang w:eastAsia="pl-PL"/>
        </w:rPr>
        <w:t xml:space="preserve">Unii Europejskiej lub prawo jej państwa członkowskiego </w:t>
      </w:r>
      <w:r w:rsidRPr="00B23D72">
        <w:rPr>
          <w:rFonts w:ascii="Calibri" w:eastAsia="Times New Roman" w:hAnsi="Calibri" w:cs="Calibri"/>
          <w:lang w:eastAsia="pl-PL"/>
        </w:rPr>
        <w:t>nakazują mu przechowywanie danych osobowych. W przypadku, gdy na Procesorze ciąży obowiązek przechowywania danych osobowych niezwłocznie po zakończeniu obowiązywania umowy składa on Administratorowi stosowne oświadczenie w tym zakresie ze wskazaniem podstawy prawnej tego obowiązku.</w:t>
      </w:r>
    </w:p>
    <w:p w:rsidR="002521B0" w:rsidRPr="00B23D72" w:rsidRDefault="002521B0" w:rsidP="002521B0">
      <w:pPr>
        <w:spacing w:after="0" w:line="240" w:lineRule="auto"/>
        <w:ind w:left="284" w:hanging="284"/>
        <w:contextualSpacing/>
        <w:jc w:val="both"/>
        <w:rPr>
          <w:rFonts w:ascii="Calibri" w:eastAsia="Times New Roman" w:hAnsi="Calibri" w:cs="Calibri"/>
          <w:lang w:eastAsia="pl-PL"/>
        </w:rPr>
      </w:pPr>
      <w:r w:rsidRPr="00B23D72">
        <w:rPr>
          <w:rFonts w:ascii="Calibri" w:eastAsia="Times New Roman" w:hAnsi="Calibri" w:cs="Calibri"/>
          <w:lang w:eastAsia="pl-PL"/>
        </w:rPr>
        <w:t xml:space="preserve">      Jeśli Administrator w trakcie trwania umowy nie przedstawi na piśmie swojej decyzji</w:t>
      </w:r>
      <w:r w:rsidRPr="00B23D72">
        <w:rPr>
          <w:rFonts w:ascii="Calibri" w:eastAsia="Times New Roman" w:hAnsi="Calibri" w:cs="Calibri"/>
          <w:lang w:eastAsia="pl-PL"/>
        </w:rPr>
        <w:br/>
        <w:t>co do usunięcia lub zwrotu danych przyjmuje się, iż oczekuje on ich usunięcia.</w:t>
      </w:r>
    </w:p>
    <w:p w:rsidR="002521B0" w:rsidRPr="00B23D72" w:rsidRDefault="002521B0" w:rsidP="002521B0">
      <w:pPr>
        <w:numPr>
          <w:ilvl w:val="0"/>
          <w:numId w:val="66"/>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r w:rsidRPr="00B23D72">
        <w:rPr>
          <w:rFonts w:ascii="Calibri" w:eastAsia="Times New Roman" w:hAnsi="Calibri" w:cs="Calibri"/>
          <w:lang w:eastAsia="pl-PL"/>
        </w:rPr>
        <w:t xml:space="preserve">W przypadku, gdy zgodnie z ust. </w:t>
      </w:r>
      <w:r>
        <w:rPr>
          <w:rFonts w:ascii="Calibri" w:eastAsia="Times New Roman" w:hAnsi="Calibri" w:cs="Calibri"/>
          <w:lang w:eastAsia="pl-PL"/>
        </w:rPr>
        <w:t>4</w:t>
      </w:r>
      <w:r w:rsidRPr="00B23D72">
        <w:rPr>
          <w:rFonts w:ascii="Calibri" w:eastAsia="Times New Roman" w:hAnsi="Calibri" w:cs="Calibri"/>
          <w:lang w:eastAsia="pl-PL"/>
        </w:rPr>
        <w:t xml:space="preserve"> Procesor usuwa dane przechowywane na elektronicznych nośnikach danych, zarówno w ramach systemów informatycznych jak i na nośnikach zamontowanych w urządzeniach elektronicznych (np.  wewnętrzne dyski pamięci zamontowane</w:t>
      </w:r>
      <w:r w:rsidRPr="00B23D72">
        <w:rPr>
          <w:rFonts w:ascii="Calibri" w:eastAsia="Times New Roman" w:hAnsi="Calibri" w:cs="Calibri"/>
          <w:lang w:eastAsia="pl-PL"/>
        </w:rPr>
        <w:br/>
        <w:t>w drukarkach, aparaturze medycznej, itp.) usunięcie to dokonywane jest w sposób, który nie pozwala na odzyskanie danych przy wykorzystaniu aktualnie dostępnych środków technicznych.</w:t>
      </w:r>
    </w:p>
    <w:p w:rsidR="002521B0" w:rsidRPr="00B23D72" w:rsidRDefault="002521B0" w:rsidP="002521B0">
      <w:pPr>
        <w:numPr>
          <w:ilvl w:val="0"/>
          <w:numId w:val="66"/>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r w:rsidRPr="00B23D72">
        <w:rPr>
          <w:rFonts w:ascii="Calibri" w:eastAsia="Times New Roman" w:hAnsi="Calibri" w:cs="Calibri"/>
          <w:lang w:eastAsia="pl-PL"/>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rsidR="002521B0" w:rsidRDefault="002521B0" w:rsidP="002521B0">
      <w:pPr>
        <w:numPr>
          <w:ilvl w:val="0"/>
          <w:numId w:val="66"/>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r w:rsidRPr="00B23D72">
        <w:rPr>
          <w:rFonts w:ascii="Calibri" w:eastAsia="Times New Roman" w:hAnsi="Calibri" w:cs="Calibri"/>
          <w:lang w:eastAsia="pl-PL"/>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26" w:history="1">
        <w:r w:rsidRPr="00B23D72">
          <w:rPr>
            <w:rFonts w:ascii="Calibri" w:eastAsia="Times New Roman" w:hAnsi="Calibri" w:cs="Calibri"/>
            <w:lang w:eastAsia="pl-PL"/>
          </w:rPr>
          <w:t>iod@uck.katowice.pl</w:t>
        </w:r>
      </w:hyperlink>
      <w:r w:rsidRPr="00B23D72">
        <w:rPr>
          <w:rFonts w:ascii="Calibri" w:eastAsia="Times New Roman" w:hAnsi="Calibri" w:cs="Calibri"/>
          <w:lang w:eastAsia="pl-PL"/>
        </w:rPr>
        <w:t>. Zgłoszenie będzie zawierać, co najmniej informacje niezbędne dla wywiązania się przez Administratora z jego określonych w RODO obowiązków związanych z wystąpieniem naruszenia ochrony danych osobowych. Jeśli w zgłoszeniu, nie da się zawrzeć wszystkich niezbędnych informacji, Procesor ma obowiązek udzielać ich sukcesywnie, bez zbędnej zwłoki.</w:t>
      </w:r>
    </w:p>
    <w:p w:rsidR="002521B0" w:rsidRDefault="002521B0" w:rsidP="002521B0">
      <w:pPr>
        <w:numPr>
          <w:ilvl w:val="0"/>
          <w:numId w:val="66"/>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r w:rsidRPr="00B23D72">
        <w:rPr>
          <w:rFonts w:ascii="Calibri" w:eastAsia="Times New Roman" w:hAnsi="Calibri" w:cs="Calibri"/>
          <w:lang w:eastAsia="pl-PL"/>
        </w:rPr>
        <w:t>Procesor zobowiązuje się do nadania upoważnień do przetwarzania danych osobowych wszystkim osobom, które będą przetwarzały powierzone dane w celu realizacji niniejszej umowy.</w:t>
      </w:r>
    </w:p>
    <w:p w:rsidR="002521B0" w:rsidRPr="00B91B49" w:rsidRDefault="002521B0" w:rsidP="002521B0">
      <w:pPr>
        <w:numPr>
          <w:ilvl w:val="0"/>
          <w:numId w:val="66"/>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r>
        <w:rPr>
          <w:rFonts w:ascii="Calibri" w:eastAsia="Times New Roman" w:hAnsi="Calibri" w:cs="Calibri"/>
          <w:lang w:eastAsia="pl-PL"/>
        </w:rPr>
        <w:t>Procesor oświadcza, że osobami upoważnionymi przez niego do przetwarzania powierzonych przez Administratora danych osobowych będą upoważnieni przedstawiciele Wykonawcy, o których mowa w umowie głównej, wskazani zgodnie z załącznikiem nr 3 do tej umowy.</w:t>
      </w:r>
    </w:p>
    <w:p w:rsidR="002521B0" w:rsidRPr="00B23D72" w:rsidRDefault="002521B0" w:rsidP="002521B0">
      <w:pPr>
        <w:numPr>
          <w:ilvl w:val="0"/>
          <w:numId w:val="66"/>
        </w:numPr>
        <w:tabs>
          <w:tab w:val="left" w:pos="284"/>
        </w:tabs>
        <w:suppressAutoHyphens/>
        <w:autoSpaceDN w:val="0"/>
        <w:spacing w:after="0" w:line="240" w:lineRule="auto"/>
        <w:ind w:left="284" w:hanging="284"/>
        <w:jc w:val="both"/>
        <w:textAlignment w:val="baseline"/>
        <w:rPr>
          <w:rFonts w:ascii="Calibri" w:eastAsia="Times New Roman" w:hAnsi="Calibri" w:cs="Calibri"/>
          <w:lang w:eastAsia="pl-PL"/>
        </w:rPr>
      </w:pPr>
      <w:r w:rsidRPr="00B23D72">
        <w:rPr>
          <w:rFonts w:ascii="Calibri" w:eastAsia="Times New Roman" w:hAnsi="Calibri" w:cs="Calibri"/>
          <w:lang w:eastAsia="pl-PL"/>
        </w:rPr>
        <w:t xml:space="preserve">W przypadku, gdy </w:t>
      </w:r>
      <w:r>
        <w:rPr>
          <w:rFonts w:ascii="Calibri" w:eastAsia="Times New Roman" w:hAnsi="Calibri" w:cs="Calibri"/>
          <w:lang w:eastAsia="pl-PL"/>
        </w:rPr>
        <w:t xml:space="preserve">w imieniu Procesora </w:t>
      </w:r>
      <w:r w:rsidRPr="00B23D72">
        <w:rPr>
          <w:rFonts w:ascii="Calibri" w:eastAsia="Times New Roman" w:hAnsi="Calibri" w:cs="Calibri"/>
          <w:lang w:eastAsia="pl-PL"/>
        </w:rPr>
        <w:t xml:space="preserve">przetwarzanie </w:t>
      </w:r>
      <w:r>
        <w:rPr>
          <w:rFonts w:ascii="Calibri" w:eastAsia="Times New Roman" w:hAnsi="Calibri" w:cs="Calibri"/>
          <w:lang w:eastAsia="pl-PL"/>
        </w:rPr>
        <w:t xml:space="preserve">powierzonych przez Administratora danych realizowane będzie przez inne osoby niż wskazane zgodnie z ust. 9 </w:t>
      </w:r>
      <w:r w:rsidRPr="00B23D72">
        <w:rPr>
          <w:rFonts w:ascii="Calibri" w:eastAsia="Times New Roman" w:hAnsi="Calibri" w:cs="Calibri"/>
          <w:lang w:eastAsia="pl-PL"/>
        </w:rPr>
        <w:t>Procesor zobowiązuje się przekazać Administratorowi imienny wykaz osób</w:t>
      </w:r>
      <w:r>
        <w:rPr>
          <w:rFonts w:ascii="Calibri" w:eastAsia="Times New Roman" w:hAnsi="Calibri" w:cs="Calibri"/>
          <w:lang w:eastAsia="pl-PL"/>
        </w:rPr>
        <w:t xml:space="preserve"> </w:t>
      </w:r>
      <w:r w:rsidRPr="00B23D72">
        <w:rPr>
          <w:rFonts w:ascii="Calibri" w:eastAsia="Times New Roman" w:hAnsi="Calibri" w:cs="Calibri"/>
          <w:lang w:eastAsia="pl-PL"/>
        </w:rPr>
        <w:t>wg wzoru określonego w załączniku do umowy. Procesor zobowiązany jest do niezwłocznego przekazywania Administratorowi w formie pisemnej aktualizacji wykazu jeśli zachodzą w nim zmiany – zmiana wykazu nie wymaga zawarcia aneksu do umowy.</w:t>
      </w:r>
    </w:p>
    <w:p w:rsidR="002521B0" w:rsidRPr="00B23D72" w:rsidRDefault="002521B0" w:rsidP="002521B0">
      <w:pPr>
        <w:suppressAutoHyphens/>
        <w:autoSpaceDN w:val="0"/>
        <w:spacing w:after="0" w:line="240" w:lineRule="auto"/>
        <w:jc w:val="center"/>
        <w:rPr>
          <w:rFonts w:ascii="Calibri" w:eastAsia="Times New Roman" w:hAnsi="Calibri" w:cs="Calibri"/>
          <w:b/>
          <w:kern w:val="3"/>
          <w:lang w:eastAsia="pl-PL"/>
        </w:rPr>
      </w:pPr>
      <w:r w:rsidRPr="00B23D72">
        <w:rPr>
          <w:rFonts w:ascii="Calibri" w:eastAsia="Times New Roman" w:hAnsi="Calibri" w:cs="Calibri"/>
          <w:b/>
          <w:kern w:val="3"/>
          <w:lang w:eastAsia="pl-PL"/>
        </w:rPr>
        <w:t>§4</w:t>
      </w:r>
    </w:p>
    <w:p w:rsidR="002521B0" w:rsidRPr="00B23D72" w:rsidRDefault="002521B0" w:rsidP="002521B0">
      <w:pPr>
        <w:suppressAutoHyphens/>
        <w:autoSpaceDN w:val="0"/>
        <w:spacing w:after="0" w:line="240" w:lineRule="auto"/>
        <w:jc w:val="center"/>
        <w:rPr>
          <w:rFonts w:ascii="Calibri" w:eastAsia="Times New Roman" w:hAnsi="Calibri" w:cs="Calibri"/>
          <w:b/>
          <w:kern w:val="3"/>
          <w:lang w:eastAsia="pl-PL"/>
        </w:rPr>
      </w:pPr>
      <w:r w:rsidRPr="00B23D72">
        <w:rPr>
          <w:rFonts w:ascii="Calibri" w:eastAsia="Times New Roman" w:hAnsi="Calibri" w:cs="Calibri"/>
          <w:b/>
          <w:kern w:val="3"/>
          <w:lang w:eastAsia="pl-PL"/>
        </w:rPr>
        <w:t>Prawo kontroli</w:t>
      </w:r>
    </w:p>
    <w:p w:rsidR="002521B0" w:rsidRPr="00B23D72" w:rsidRDefault="002521B0" w:rsidP="002521B0">
      <w:pPr>
        <w:numPr>
          <w:ilvl w:val="0"/>
          <w:numId w:val="67"/>
        </w:numPr>
        <w:tabs>
          <w:tab w:val="left" w:pos="284"/>
        </w:tabs>
        <w:suppressAutoHyphens/>
        <w:autoSpaceDN w:val="0"/>
        <w:spacing w:after="0" w:line="240" w:lineRule="auto"/>
        <w:jc w:val="both"/>
        <w:textAlignment w:val="baseline"/>
        <w:rPr>
          <w:rFonts w:ascii="Calibri" w:eastAsia="Times New Roman" w:hAnsi="Calibri" w:cs="Calibri"/>
          <w:lang w:eastAsia="pl-PL"/>
        </w:rPr>
      </w:pPr>
      <w:r w:rsidRPr="00B23D72">
        <w:rPr>
          <w:rFonts w:ascii="Calibri" w:eastAsia="Times New Roman" w:hAnsi="Calibri" w:cs="Calibri"/>
          <w:lang w:eastAsia="pl-PL"/>
        </w:rPr>
        <w:t>Administrator zgodnie z art. 28 ust. 3 pkt h) RODO ma prawo kontroli, czy środki zastosowane przez Procesora przy przetwarzaniu i zabezpieczeniu powierzonych danych osobowych spełniają postanowienia umowy.</w:t>
      </w:r>
    </w:p>
    <w:p w:rsidR="002521B0" w:rsidRPr="00B23D72" w:rsidRDefault="002521B0" w:rsidP="002521B0">
      <w:pPr>
        <w:numPr>
          <w:ilvl w:val="0"/>
          <w:numId w:val="67"/>
        </w:numPr>
        <w:tabs>
          <w:tab w:val="left" w:pos="284"/>
        </w:tabs>
        <w:suppressAutoHyphens/>
        <w:autoSpaceDN w:val="0"/>
        <w:spacing w:after="0" w:line="240" w:lineRule="auto"/>
        <w:jc w:val="both"/>
        <w:textAlignment w:val="baseline"/>
        <w:rPr>
          <w:rFonts w:ascii="Calibri" w:eastAsia="Times New Roman" w:hAnsi="Calibri" w:cs="Calibri"/>
          <w:lang w:eastAsia="pl-PL"/>
        </w:rPr>
      </w:pPr>
      <w:r w:rsidRPr="00B23D72">
        <w:rPr>
          <w:rFonts w:ascii="Calibri" w:eastAsia="Times New Roman" w:hAnsi="Calibri" w:cs="Calibri"/>
          <w:lang w:eastAsia="pl-PL"/>
        </w:rPr>
        <w:t>Administrator realizować będzie prawo kontroli w godzinach pracy Procesora i z minimum</w:t>
      </w:r>
      <w:r w:rsidRPr="00B23D72">
        <w:rPr>
          <w:rFonts w:ascii="Calibri" w:eastAsia="Times New Roman" w:hAnsi="Calibri" w:cs="Calibri"/>
          <w:lang w:eastAsia="pl-PL"/>
        </w:rPr>
        <w:br/>
        <w:t>3 dniowym jego uprzedzeniem.</w:t>
      </w:r>
    </w:p>
    <w:p w:rsidR="002521B0" w:rsidRPr="00B23D72" w:rsidRDefault="002521B0" w:rsidP="002521B0">
      <w:pPr>
        <w:numPr>
          <w:ilvl w:val="0"/>
          <w:numId w:val="67"/>
        </w:numPr>
        <w:tabs>
          <w:tab w:val="left" w:pos="284"/>
        </w:tabs>
        <w:suppressAutoHyphens/>
        <w:autoSpaceDN w:val="0"/>
        <w:spacing w:after="0" w:line="240" w:lineRule="auto"/>
        <w:jc w:val="both"/>
        <w:textAlignment w:val="baseline"/>
        <w:rPr>
          <w:rFonts w:ascii="Calibri" w:eastAsia="Times New Roman" w:hAnsi="Calibri" w:cs="Calibri"/>
          <w:lang w:eastAsia="pl-PL"/>
        </w:rPr>
      </w:pPr>
      <w:r w:rsidRPr="00B23D72">
        <w:rPr>
          <w:rFonts w:ascii="Calibri" w:eastAsia="Times New Roman" w:hAnsi="Calibri" w:cs="Calibri"/>
          <w:lang w:eastAsia="pl-PL"/>
        </w:rPr>
        <w:t>Procesor zobowiązuje się do usunięcia uchybień stwierdzonych podczas kontroli w terminie wskazanym przez Administratora danych nie dłuższym niż 7 dni.</w:t>
      </w:r>
    </w:p>
    <w:p w:rsidR="002521B0" w:rsidRPr="00B23D72" w:rsidRDefault="002521B0" w:rsidP="002521B0">
      <w:pPr>
        <w:numPr>
          <w:ilvl w:val="0"/>
          <w:numId w:val="67"/>
        </w:numPr>
        <w:tabs>
          <w:tab w:val="left" w:pos="284"/>
        </w:tabs>
        <w:suppressAutoHyphens/>
        <w:autoSpaceDN w:val="0"/>
        <w:spacing w:after="0" w:line="240" w:lineRule="auto"/>
        <w:jc w:val="both"/>
        <w:textAlignment w:val="baseline"/>
        <w:rPr>
          <w:rFonts w:ascii="Calibri" w:eastAsia="Times New Roman" w:hAnsi="Calibri" w:cs="Calibri"/>
          <w:lang w:eastAsia="pl-PL"/>
        </w:rPr>
      </w:pPr>
      <w:r w:rsidRPr="00B23D72">
        <w:rPr>
          <w:rFonts w:ascii="Calibri" w:eastAsia="Times New Roman" w:hAnsi="Calibri" w:cs="Calibri"/>
          <w:lang w:eastAsia="pl-PL"/>
        </w:rPr>
        <w:t>Procesor udostępnia Administratorowi wszelkie informacje niezbędne do wykazania spełnienia obowiązków określonych w art. 28 RODO.</w:t>
      </w:r>
    </w:p>
    <w:p w:rsidR="002521B0" w:rsidRDefault="002521B0" w:rsidP="002521B0">
      <w:pPr>
        <w:suppressAutoHyphens/>
        <w:autoSpaceDN w:val="0"/>
        <w:spacing w:after="0" w:line="240" w:lineRule="auto"/>
        <w:jc w:val="center"/>
        <w:rPr>
          <w:rFonts w:ascii="Calibri" w:eastAsia="Times New Roman" w:hAnsi="Calibri" w:cs="Calibri"/>
          <w:b/>
          <w:kern w:val="3"/>
          <w:lang w:eastAsia="pl-PL"/>
        </w:rPr>
        <w:sectPr w:rsidR="002521B0" w:rsidSect="00B23D72">
          <w:pgSz w:w="11906" w:h="16838" w:code="9"/>
          <w:pgMar w:top="426" w:right="1304" w:bottom="1134" w:left="1304" w:header="709" w:footer="709" w:gutter="0"/>
          <w:cols w:space="708"/>
          <w:docGrid w:linePitch="360"/>
        </w:sectPr>
      </w:pPr>
    </w:p>
    <w:p w:rsidR="002521B0" w:rsidRPr="00B23D72" w:rsidRDefault="002521B0" w:rsidP="002521B0">
      <w:pPr>
        <w:suppressAutoHyphens/>
        <w:autoSpaceDN w:val="0"/>
        <w:spacing w:after="0" w:line="240" w:lineRule="auto"/>
        <w:jc w:val="center"/>
        <w:rPr>
          <w:rFonts w:ascii="Calibri" w:eastAsia="Times New Roman" w:hAnsi="Calibri" w:cs="Calibri"/>
          <w:b/>
          <w:kern w:val="3"/>
          <w:lang w:eastAsia="pl-PL"/>
        </w:rPr>
      </w:pPr>
      <w:r w:rsidRPr="00B23D72">
        <w:rPr>
          <w:rFonts w:ascii="Calibri" w:eastAsia="Times New Roman" w:hAnsi="Calibri" w:cs="Calibri"/>
          <w:b/>
          <w:kern w:val="3"/>
          <w:lang w:eastAsia="pl-PL"/>
        </w:rPr>
        <w:lastRenderedPageBreak/>
        <w:t>§5</w:t>
      </w:r>
    </w:p>
    <w:p w:rsidR="002521B0" w:rsidRPr="00B23D72" w:rsidRDefault="002521B0" w:rsidP="002521B0">
      <w:pPr>
        <w:suppressAutoHyphens/>
        <w:autoSpaceDN w:val="0"/>
        <w:spacing w:after="0" w:line="240" w:lineRule="auto"/>
        <w:jc w:val="center"/>
        <w:rPr>
          <w:rFonts w:ascii="Calibri" w:eastAsia="Times New Roman" w:hAnsi="Calibri" w:cs="Calibri"/>
          <w:b/>
          <w:kern w:val="3"/>
          <w:lang w:eastAsia="pl-PL"/>
        </w:rPr>
      </w:pPr>
      <w:r w:rsidRPr="00B23D72">
        <w:rPr>
          <w:rFonts w:ascii="Calibri" w:eastAsia="Times New Roman" w:hAnsi="Calibri" w:cs="Calibri"/>
          <w:b/>
          <w:kern w:val="3"/>
          <w:lang w:eastAsia="pl-PL"/>
        </w:rPr>
        <w:t>Dalsze powierzenie danych do przetwarzania</w:t>
      </w:r>
    </w:p>
    <w:p w:rsidR="002521B0" w:rsidRPr="001B36D2" w:rsidRDefault="002521B0" w:rsidP="002521B0">
      <w:pPr>
        <w:pStyle w:val="Akapitzlist"/>
        <w:numPr>
          <w:ilvl w:val="0"/>
          <w:numId w:val="68"/>
        </w:numPr>
        <w:tabs>
          <w:tab w:val="left" w:pos="284"/>
        </w:tabs>
        <w:suppressAutoHyphens/>
        <w:autoSpaceDN w:val="0"/>
        <w:spacing w:after="0" w:line="240" w:lineRule="auto"/>
        <w:jc w:val="both"/>
        <w:textAlignment w:val="baseline"/>
        <w:rPr>
          <w:rFonts w:ascii="Calibri" w:eastAsia="Times New Roman" w:hAnsi="Calibri" w:cs="Calibri"/>
          <w:lang w:eastAsia="pl-PL"/>
        </w:rPr>
      </w:pPr>
      <w:bookmarkStart w:id="2" w:name="_Hlk513452115"/>
      <w:bookmarkStart w:id="3" w:name="_Hlk513452096"/>
      <w:r w:rsidRPr="001B36D2">
        <w:rPr>
          <w:rFonts w:ascii="Calibri" w:eastAsia="Times New Roman" w:hAnsi="Calibri" w:cs="Calibri"/>
          <w:lang w:eastAsia="pl-PL"/>
        </w:rPr>
        <w:t xml:space="preserve">Procesor może powierzyć dane osobowe objęte niniejszą umową do dalszego przetwarzania innemu podmiotowi jedynie w celu wykonania umowy głównej po uzyskaniu uprzedniej pisemnej zgody Administratora. </w:t>
      </w:r>
      <w:bookmarkEnd w:id="2"/>
      <w:r w:rsidRPr="001B36D2">
        <w:rPr>
          <w:rFonts w:ascii="Calibri" w:eastAsia="Times New Roman" w:hAnsi="Calibri" w:cs="Calibri"/>
          <w:lang w:eastAsia="pl-PL"/>
        </w:rPr>
        <w:t>Pisemna zgoda Administratora, o której mowa w zdaniu 1 nie jest wymagana w odniesieniu do podmiotu, który został wymieniony jako podwykonawca w umowie głównej (wskazanie wynikało z treści oferty złożonej przez Procesora w postępowaniu mającym</w:t>
      </w:r>
      <w:r w:rsidRPr="001B36D2">
        <w:rPr>
          <w:rFonts w:ascii="Calibri" w:eastAsia="Times New Roman" w:hAnsi="Calibri" w:cs="Calibri"/>
          <w:lang w:eastAsia="pl-PL"/>
        </w:rPr>
        <w:br/>
        <w:t>na celu zawarcie umowy głównej).</w:t>
      </w:r>
    </w:p>
    <w:bookmarkEnd w:id="3"/>
    <w:p w:rsidR="002521B0" w:rsidRPr="001B36D2" w:rsidRDefault="002521B0" w:rsidP="002521B0">
      <w:pPr>
        <w:pStyle w:val="Akapitzlist"/>
        <w:numPr>
          <w:ilvl w:val="0"/>
          <w:numId w:val="68"/>
        </w:numPr>
        <w:tabs>
          <w:tab w:val="left" w:pos="284"/>
        </w:tabs>
        <w:suppressAutoHyphens/>
        <w:autoSpaceDN w:val="0"/>
        <w:spacing w:after="0" w:line="240" w:lineRule="auto"/>
        <w:jc w:val="both"/>
        <w:textAlignment w:val="baseline"/>
        <w:rPr>
          <w:rFonts w:ascii="Calibri" w:eastAsia="Times New Roman" w:hAnsi="Calibri" w:cs="Calibri"/>
          <w:lang w:eastAsia="pl-PL"/>
        </w:rPr>
      </w:pPr>
      <w:r w:rsidRPr="001B36D2">
        <w:rPr>
          <w:rFonts w:ascii="Calibri" w:eastAsia="Times New Roman" w:hAnsi="Calibri" w:cs="Calibri"/>
          <w:lang w:eastAsia="pl-PL"/>
        </w:rPr>
        <w:t>Przekazanie powierzonych danych do państwa trzeciego lub organizacji międzynarodowej może nastąpić jedynie na pisemne polecenie Administratora chyba, że obowiązek taki nakłada</w:t>
      </w:r>
      <w:r w:rsidRPr="001B36D2">
        <w:rPr>
          <w:rFonts w:ascii="Calibri" w:eastAsia="Times New Roman" w:hAnsi="Calibri" w:cs="Calibri"/>
          <w:lang w:eastAsia="pl-PL"/>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r w:rsidRPr="001B36D2">
        <w:rPr>
          <w:rFonts w:ascii="Calibri" w:eastAsia="Times New Roman" w:hAnsi="Calibri" w:cs="Calibri"/>
          <w:lang w:eastAsia="pl-PL"/>
        </w:rPr>
        <w:br/>
        <w:t>z uwagi na ważny interes publiczny.</w:t>
      </w:r>
    </w:p>
    <w:p w:rsidR="002521B0" w:rsidRPr="001B36D2" w:rsidRDefault="002521B0" w:rsidP="002521B0">
      <w:pPr>
        <w:pStyle w:val="Akapitzlist"/>
        <w:numPr>
          <w:ilvl w:val="0"/>
          <w:numId w:val="68"/>
        </w:numPr>
        <w:tabs>
          <w:tab w:val="left" w:pos="284"/>
        </w:tabs>
        <w:suppressAutoHyphens/>
        <w:autoSpaceDN w:val="0"/>
        <w:spacing w:after="0" w:line="240" w:lineRule="auto"/>
        <w:jc w:val="both"/>
        <w:textAlignment w:val="baseline"/>
        <w:rPr>
          <w:rFonts w:ascii="Calibri" w:eastAsia="Times New Roman" w:hAnsi="Calibri" w:cs="Calibri"/>
          <w:lang w:eastAsia="pl-PL"/>
        </w:rPr>
      </w:pPr>
      <w:r w:rsidRPr="001B36D2">
        <w:rPr>
          <w:rFonts w:ascii="Calibri" w:eastAsia="Times New Roman" w:hAnsi="Calibri" w:cs="Calibri"/>
          <w:lang w:eastAsia="pl-PL"/>
        </w:rPr>
        <w:t>Procesor ponosi pełną odpowiedzialność wobec Administratora za nie wywiązanie się</w:t>
      </w:r>
      <w:r w:rsidRPr="001B36D2">
        <w:rPr>
          <w:rFonts w:ascii="Calibri" w:eastAsia="Times New Roman" w:hAnsi="Calibri" w:cs="Calibri"/>
          <w:lang w:eastAsia="pl-PL"/>
        </w:rPr>
        <w:br/>
        <w:t>z obowiązków związanych z ochroną danych przez podmiot, któremu powierzy dalsze przetwarzanie.</w:t>
      </w:r>
    </w:p>
    <w:p w:rsidR="002521B0" w:rsidRPr="00B23D72" w:rsidRDefault="002521B0" w:rsidP="002521B0">
      <w:pPr>
        <w:suppressAutoHyphens/>
        <w:autoSpaceDN w:val="0"/>
        <w:spacing w:after="0" w:line="240" w:lineRule="auto"/>
        <w:jc w:val="center"/>
        <w:rPr>
          <w:rFonts w:ascii="Calibri" w:eastAsia="Times New Roman" w:hAnsi="Calibri" w:cs="Calibri"/>
          <w:b/>
          <w:kern w:val="3"/>
          <w:lang w:eastAsia="pl-PL"/>
        </w:rPr>
      </w:pPr>
      <w:r w:rsidRPr="00B23D72">
        <w:rPr>
          <w:rFonts w:ascii="Calibri" w:eastAsia="Times New Roman" w:hAnsi="Calibri" w:cs="Calibri"/>
          <w:b/>
          <w:kern w:val="3"/>
          <w:lang w:eastAsia="pl-PL"/>
        </w:rPr>
        <w:t>§ 6</w:t>
      </w:r>
    </w:p>
    <w:p w:rsidR="002521B0" w:rsidRPr="00B23D72" w:rsidRDefault="002521B0" w:rsidP="002521B0">
      <w:pPr>
        <w:suppressAutoHyphens/>
        <w:autoSpaceDN w:val="0"/>
        <w:spacing w:after="0" w:line="240" w:lineRule="auto"/>
        <w:jc w:val="center"/>
        <w:rPr>
          <w:rFonts w:ascii="Calibri" w:eastAsia="Times New Roman" w:hAnsi="Calibri" w:cs="Calibri"/>
          <w:b/>
          <w:kern w:val="3"/>
          <w:lang w:eastAsia="pl-PL"/>
        </w:rPr>
      </w:pPr>
      <w:r w:rsidRPr="00B23D72">
        <w:rPr>
          <w:rFonts w:ascii="Calibri" w:eastAsia="Times New Roman" w:hAnsi="Calibri" w:cs="Calibri"/>
          <w:b/>
          <w:kern w:val="3"/>
          <w:lang w:eastAsia="pl-PL"/>
        </w:rPr>
        <w:t>Odpowiedzialność Procesora</w:t>
      </w:r>
    </w:p>
    <w:p w:rsidR="002521B0" w:rsidRPr="001B36D2" w:rsidRDefault="002521B0" w:rsidP="002521B0">
      <w:pPr>
        <w:pStyle w:val="Akapitzlist"/>
        <w:numPr>
          <w:ilvl w:val="0"/>
          <w:numId w:val="69"/>
        </w:numPr>
        <w:tabs>
          <w:tab w:val="left" w:pos="284"/>
        </w:tabs>
        <w:suppressAutoHyphens/>
        <w:autoSpaceDN w:val="0"/>
        <w:spacing w:after="0" w:line="240" w:lineRule="auto"/>
        <w:jc w:val="both"/>
        <w:textAlignment w:val="baseline"/>
        <w:rPr>
          <w:rFonts w:ascii="Calibri" w:eastAsia="Times New Roman" w:hAnsi="Calibri" w:cs="Calibri"/>
          <w:lang w:eastAsia="pl-PL"/>
        </w:rPr>
      </w:pPr>
      <w:r w:rsidRPr="001B36D2">
        <w:rPr>
          <w:rFonts w:ascii="Calibri" w:eastAsia="Times New Roman" w:hAnsi="Calibri" w:cs="Calibri"/>
          <w:lang w:eastAsia="pl-PL"/>
        </w:rPr>
        <w:t>Procesor jest odpowiedzialny za udostępnienie lub wykorzystanie danych osobowych niezgodnie</w:t>
      </w:r>
      <w:r w:rsidRPr="001B36D2">
        <w:rPr>
          <w:rFonts w:ascii="Calibri" w:eastAsia="Times New Roman" w:hAnsi="Calibri" w:cs="Calibri"/>
          <w:lang w:eastAsia="pl-PL"/>
        </w:rPr>
        <w:br/>
        <w:t>z treścią umowy, a w szczególności za udostępnienie powierzonych do przetwarzania danych osobowych osobom nieupoważnionym.</w:t>
      </w:r>
    </w:p>
    <w:p w:rsidR="002521B0" w:rsidRPr="001B36D2" w:rsidRDefault="002521B0" w:rsidP="002521B0">
      <w:pPr>
        <w:pStyle w:val="Akapitzlist"/>
        <w:numPr>
          <w:ilvl w:val="0"/>
          <w:numId w:val="69"/>
        </w:numPr>
        <w:tabs>
          <w:tab w:val="left" w:pos="284"/>
        </w:tabs>
        <w:suppressAutoHyphens/>
        <w:autoSpaceDN w:val="0"/>
        <w:spacing w:after="160" w:line="240" w:lineRule="auto"/>
        <w:jc w:val="both"/>
        <w:textAlignment w:val="baseline"/>
        <w:rPr>
          <w:rFonts w:ascii="Calibri" w:eastAsia="Times New Roman" w:hAnsi="Calibri" w:cs="Calibri"/>
          <w:lang w:eastAsia="pl-PL"/>
        </w:rPr>
      </w:pPr>
      <w:r w:rsidRPr="001B36D2">
        <w:rPr>
          <w:rFonts w:ascii="Calibri" w:eastAsia="Times New Roman" w:hAnsi="Calibri" w:cs="Calibri"/>
          <w:lang w:eastAsia="pl-PL"/>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w:t>
      </w:r>
      <w:r w:rsidRPr="001B36D2">
        <w:rPr>
          <w:rFonts w:ascii="Calibri" w:eastAsia="Times New Roman" w:hAnsi="Calibri" w:cs="Calibri"/>
          <w:lang w:eastAsia="pl-PL"/>
        </w:rPr>
        <w:br/>
        <w:t>o wszelkich planowanych, o ile są wiadome, lub realizowanych kontrolach i inspekcjach dotyczących przetwarzania u Procesora tych danych osobowych, w szczególności prowadzonych przez inspektorów upoważnionych przez organ nadzorczy, o którym mowa w art. 51 RODO.</w:t>
      </w:r>
    </w:p>
    <w:p w:rsidR="002521B0" w:rsidRPr="00B23D72" w:rsidRDefault="002521B0" w:rsidP="002521B0">
      <w:pPr>
        <w:spacing w:after="159" w:line="240" w:lineRule="auto"/>
        <w:ind w:left="363" w:hanging="363"/>
        <w:contextualSpacing/>
        <w:jc w:val="both"/>
        <w:rPr>
          <w:rFonts w:ascii="Calibri" w:eastAsia="Times New Roman" w:hAnsi="Calibri" w:cs="Calibri"/>
          <w:lang w:eastAsia="pl-PL"/>
        </w:rPr>
      </w:pPr>
      <w:r w:rsidRPr="00B23D72">
        <w:rPr>
          <w:rFonts w:ascii="Calibri" w:eastAsia="Times New Roman" w:hAnsi="Calibri" w:cs="Calibri"/>
          <w:lang w:eastAsia="pl-PL"/>
        </w:rPr>
        <w:t>Niniejszy ustęp dotyczy wyłącznie danych osobowych powierzonych przez Administratora.</w:t>
      </w:r>
    </w:p>
    <w:p w:rsidR="002521B0" w:rsidRPr="00B23D72" w:rsidRDefault="002521B0" w:rsidP="002521B0">
      <w:pPr>
        <w:suppressAutoHyphens/>
        <w:autoSpaceDN w:val="0"/>
        <w:spacing w:after="0" w:line="240" w:lineRule="auto"/>
        <w:jc w:val="center"/>
        <w:rPr>
          <w:rFonts w:ascii="Calibri" w:eastAsia="Times New Roman" w:hAnsi="Calibri" w:cs="Calibri"/>
          <w:b/>
          <w:kern w:val="3"/>
          <w:lang w:eastAsia="pl-PL"/>
        </w:rPr>
      </w:pPr>
      <w:r w:rsidRPr="00B23D72">
        <w:rPr>
          <w:rFonts w:ascii="Calibri" w:eastAsia="Times New Roman" w:hAnsi="Calibri" w:cs="Calibri"/>
          <w:b/>
          <w:kern w:val="3"/>
          <w:lang w:eastAsia="pl-PL"/>
        </w:rPr>
        <w:t>§7</w:t>
      </w:r>
    </w:p>
    <w:p w:rsidR="002521B0" w:rsidRPr="00B23D72" w:rsidRDefault="002521B0" w:rsidP="002521B0">
      <w:pPr>
        <w:suppressAutoHyphens/>
        <w:autoSpaceDN w:val="0"/>
        <w:spacing w:after="0" w:line="240" w:lineRule="auto"/>
        <w:jc w:val="center"/>
        <w:rPr>
          <w:rFonts w:ascii="Calibri" w:eastAsia="Times New Roman" w:hAnsi="Calibri" w:cs="Calibri"/>
          <w:b/>
          <w:kern w:val="3"/>
          <w:lang w:eastAsia="pl-PL"/>
        </w:rPr>
      </w:pPr>
      <w:r w:rsidRPr="00B23D72">
        <w:rPr>
          <w:rFonts w:ascii="Calibri" w:eastAsia="Times New Roman" w:hAnsi="Calibri" w:cs="Calibri"/>
          <w:b/>
          <w:kern w:val="3"/>
          <w:lang w:eastAsia="pl-PL"/>
        </w:rPr>
        <w:t>Zasady zachowania poufności</w:t>
      </w:r>
    </w:p>
    <w:p w:rsidR="002521B0" w:rsidRPr="001B36D2" w:rsidRDefault="002521B0" w:rsidP="002521B0">
      <w:pPr>
        <w:pStyle w:val="Akapitzlist"/>
        <w:numPr>
          <w:ilvl w:val="0"/>
          <w:numId w:val="70"/>
        </w:numPr>
        <w:tabs>
          <w:tab w:val="left" w:pos="284"/>
        </w:tabs>
        <w:suppressAutoHyphens/>
        <w:autoSpaceDN w:val="0"/>
        <w:spacing w:after="0" w:line="240" w:lineRule="auto"/>
        <w:jc w:val="both"/>
        <w:textAlignment w:val="baseline"/>
        <w:rPr>
          <w:rFonts w:ascii="Calibri" w:eastAsia="Times New Roman" w:hAnsi="Calibri" w:cs="Calibri"/>
          <w:lang w:eastAsia="pl-PL"/>
        </w:rPr>
      </w:pPr>
      <w:r w:rsidRPr="001B36D2">
        <w:rPr>
          <w:rFonts w:ascii="Calibri" w:eastAsia="Times New Roman" w:hAnsi="Calibri" w:cs="Calibri"/>
          <w:lang w:eastAsia="pl-PL"/>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2521B0" w:rsidRPr="001B36D2" w:rsidRDefault="002521B0" w:rsidP="002521B0">
      <w:pPr>
        <w:pStyle w:val="Akapitzlist"/>
        <w:numPr>
          <w:ilvl w:val="0"/>
          <w:numId w:val="70"/>
        </w:numPr>
        <w:tabs>
          <w:tab w:val="left" w:pos="284"/>
        </w:tabs>
        <w:suppressAutoHyphens/>
        <w:autoSpaceDN w:val="0"/>
        <w:spacing w:after="0" w:line="240" w:lineRule="auto"/>
        <w:jc w:val="both"/>
        <w:textAlignment w:val="baseline"/>
        <w:rPr>
          <w:rFonts w:ascii="Calibri" w:eastAsia="Times New Roman" w:hAnsi="Calibri" w:cs="Calibri"/>
          <w:lang w:eastAsia="pl-PL"/>
        </w:rPr>
      </w:pPr>
      <w:r w:rsidRPr="001B36D2">
        <w:rPr>
          <w:rFonts w:ascii="Calibri" w:eastAsia="Times New Roman" w:hAnsi="Calibri" w:cs="Calibri"/>
          <w:lang w:eastAsia="pl-PL"/>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rsidR="002521B0" w:rsidRPr="00B23D72" w:rsidRDefault="002521B0" w:rsidP="002521B0">
      <w:pPr>
        <w:suppressAutoHyphens/>
        <w:autoSpaceDN w:val="0"/>
        <w:spacing w:after="0" w:line="240" w:lineRule="auto"/>
        <w:jc w:val="center"/>
        <w:rPr>
          <w:rFonts w:ascii="Calibri" w:eastAsia="Times New Roman" w:hAnsi="Calibri" w:cs="Calibri"/>
          <w:b/>
          <w:kern w:val="3"/>
          <w:lang w:eastAsia="pl-PL"/>
        </w:rPr>
      </w:pPr>
      <w:r w:rsidRPr="00B23D72">
        <w:rPr>
          <w:rFonts w:ascii="Calibri" w:eastAsia="Times New Roman" w:hAnsi="Calibri" w:cs="Calibri"/>
          <w:b/>
          <w:kern w:val="3"/>
          <w:lang w:eastAsia="pl-PL"/>
        </w:rPr>
        <w:t>§8</w:t>
      </w:r>
    </w:p>
    <w:p w:rsidR="002521B0" w:rsidRPr="00B23D72" w:rsidRDefault="002521B0" w:rsidP="002521B0">
      <w:pPr>
        <w:suppressAutoHyphens/>
        <w:autoSpaceDN w:val="0"/>
        <w:spacing w:after="0" w:line="240" w:lineRule="auto"/>
        <w:jc w:val="center"/>
        <w:rPr>
          <w:rFonts w:ascii="Calibri" w:eastAsia="Times New Roman" w:hAnsi="Calibri" w:cs="Calibri"/>
          <w:b/>
          <w:kern w:val="3"/>
          <w:lang w:eastAsia="pl-PL"/>
        </w:rPr>
      </w:pPr>
      <w:r w:rsidRPr="00B23D72">
        <w:rPr>
          <w:rFonts w:ascii="Calibri" w:eastAsia="Times New Roman" w:hAnsi="Calibri" w:cs="Calibri"/>
          <w:b/>
          <w:kern w:val="3"/>
          <w:lang w:eastAsia="pl-PL"/>
        </w:rPr>
        <w:t>Czas obowiązywania umowy</w:t>
      </w:r>
    </w:p>
    <w:p w:rsidR="002521B0" w:rsidRPr="001B36D2" w:rsidRDefault="002521B0" w:rsidP="002521B0">
      <w:pPr>
        <w:pStyle w:val="Akapitzlist"/>
        <w:numPr>
          <w:ilvl w:val="0"/>
          <w:numId w:val="71"/>
        </w:numPr>
        <w:tabs>
          <w:tab w:val="left" w:pos="284"/>
        </w:tabs>
        <w:suppressAutoHyphens/>
        <w:autoSpaceDN w:val="0"/>
        <w:spacing w:after="0" w:line="240" w:lineRule="auto"/>
        <w:jc w:val="both"/>
        <w:textAlignment w:val="baseline"/>
        <w:rPr>
          <w:rFonts w:ascii="Calibri" w:eastAsia="Times New Roman" w:hAnsi="Calibri" w:cs="Calibri"/>
          <w:lang w:eastAsia="pl-PL"/>
        </w:rPr>
      </w:pPr>
      <w:r w:rsidRPr="001B36D2">
        <w:rPr>
          <w:rFonts w:ascii="Calibri" w:eastAsia="Times New Roman" w:hAnsi="Calibri" w:cs="Calibri"/>
          <w:lang w:eastAsia="pl-PL"/>
        </w:rPr>
        <w:t>Niniejsza umowa obowiązuje w okresie od dnia zawarcia umowy głównej do dnia zakończenia przez Procesora przetwarzania danych w zakresie wynikającym z realizacji umowy głównej.</w:t>
      </w:r>
    </w:p>
    <w:p w:rsidR="002521B0" w:rsidRPr="001B36D2" w:rsidRDefault="002521B0" w:rsidP="002521B0">
      <w:pPr>
        <w:pStyle w:val="Akapitzlist"/>
        <w:numPr>
          <w:ilvl w:val="0"/>
          <w:numId w:val="71"/>
        </w:numPr>
        <w:tabs>
          <w:tab w:val="left" w:pos="284"/>
        </w:tabs>
        <w:suppressAutoHyphens/>
        <w:autoSpaceDN w:val="0"/>
        <w:spacing w:after="0" w:line="240" w:lineRule="auto"/>
        <w:jc w:val="both"/>
        <w:textAlignment w:val="baseline"/>
        <w:rPr>
          <w:rFonts w:ascii="Calibri" w:eastAsia="Times New Roman" w:hAnsi="Calibri" w:cs="Calibri"/>
          <w:lang w:eastAsia="pl-PL"/>
        </w:rPr>
      </w:pPr>
      <w:r w:rsidRPr="001B36D2">
        <w:rPr>
          <w:rFonts w:ascii="Calibri" w:eastAsia="Times New Roman" w:hAnsi="Calibri" w:cs="Calibri"/>
          <w:lang w:eastAsia="pl-PL"/>
        </w:rPr>
        <w:t>Naruszenie zasad przetwarzania danych wynikających z umowy stanowi podstawę do rozwiązania przez Administratora umowy głównej ze skutkiem natychmiastowym z przyczyn, za które odpowiedzialność ponosi Procesor.</w:t>
      </w:r>
    </w:p>
    <w:p w:rsidR="002521B0" w:rsidRPr="00B23D72" w:rsidRDefault="002521B0" w:rsidP="002521B0">
      <w:pPr>
        <w:suppressAutoHyphens/>
        <w:autoSpaceDN w:val="0"/>
        <w:spacing w:after="0" w:line="240" w:lineRule="auto"/>
        <w:jc w:val="center"/>
        <w:rPr>
          <w:rFonts w:ascii="Calibri" w:eastAsia="Times New Roman" w:hAnsi="Calibri" w:cs="Calibri"/>
          <w:b/>
          <w:kern w:val="3"/>
          <w:lang w:eastAsia="pl-PL"/>
        </w:rPr>
      </w:pPr>
      <w:r w:rsidRPr="00B23D72">
        <w:rPr>
          <w:rFonts w:ascii="Calibri" w:eastAsia="Times New Roman" w:hAnsi="Calibri" w:cs="Calibri"/>
          <w:b/>
          <w:kern w:val="3"/>
          <w:lang w:eastAsia="pl-PL"/>
        </w:rPr>
        <w:t>§9</w:t>
      </w:r>
    </w:p>
    <w:p w:rsidR="002521B0" w:rsidRPr="00B23D72" w:rsidRDefault="002521B0" w:rsidP="002521B0">
      <w:pPr>
        <w:suppressAutoHyphens/>
        <w:autoSpaceDN w:val="0"/>
        <w:spacing w:after="0" w:line="240" w:lineRule="auto"/>
        <w:jc w:val="center"/>
        <w:rPr>
          <w:rFonts w:ascii="Calibri" w:eastAsia="Times New Roman" w:hAnsi="Calibri" w:cs="Calibri"/>
          <w:b/>
          <w:kern w:val="3"/>
          <w:lang w:eastAsia="pl-PL"/>
        </w:rPr>
      </w:pPr>
      <w:r w:rsidRPr="00B23D72">
        <w:rPr>
          <w:rFonts w:ascii="Calibri" w:eastAsia="Times New Roman" w:hAnsi="Calibri" w:cs="Calibri"/>
          <w:b/>
          <w:kern w:val="3"/>
          <w:lang w:eastAsia="pl-PL"/>
        </w:rPr>
        <w:t>Postanowienia końcowe</w:t>
      </w:r>
    </w:p>
    <w:p w:rsidR="002521B0" w:rsidRPr="001B36D2" w:rsidRDefault="002521B0" w:rsidP="002521B0">
      <w:pPr>
        <w:pStyle w:val="Akapitzlist"/>
        <w:numPr>
          <w:ilvl w:val="0"/>
          <w:numId w:val="72"/>
        </w:numPr>
        <w:tabs>
          <w:tab w:val="left" w:pos="284"/>
        </w:tabs>
        <w:suppressAutoHyphens/>
        <w:autoSpaceDN w:val="0"/>
        <w:spacing w:after="0" w:line="240" w:lineRule="auto"/>
        <w:jc w:val="both"/>
        <w:textAlignment w:val="baseline"/>
        <w:rPr>
          <w:rFonts w:ascii="Calibri" w:eastAsia="Times New Roman" w:hAnsi="Calibri" w:cs="Calibri"/>
          <w:lang w:eastAsia="pl-PL"/>
        </w:rPr>
      </w:pPr>
      <w:r w:rsidRPr="001B36D2">
        <w:rPr>
          <w:rFonts w:ascii="Calibri" w:eastAsia="Times New Roman" w:hAnsi="Calibri" w:cs="Calibri"/>
          <w:lang w:eastAsia="pl-PL"/>
        </w:rPr>
        <w:t>Umowa została sporządzona w dwóch jednobrzmiących egzemplarzach, po jednym dla każdej</w:t>
      </w:r>
      <w:r w:rsidRPr="001B36D2">
        <w:rPr>
          <w:rFonts w:ascii="Calibri" w:eastAsia="Times New Roman" w:hAnsi="Calibri" w:cs="Calibri"/>
          <w:lang w:eastAsia="pl-PL"/>
        </w:rPr>
        <w:br/>
        <w:t>ze stron.</w:t>
      </w:r>
    </w:p>
    <w:p w:rsidR="002521B0" w:rsidRPr="001B36D2" w:rsidRDefault="002521B0" w:rsidP="002521B0">
      <w:pPr>
        <w:pStyle w:val="Akapitzlist"/>
        <w:numPr>
          <w:ilvl w:val="0"/>
          <w:numId w:val="72"/>
        </w:numPr>
        <w:tabs>
          <w:tab w:val="left" w:pos="284"/>
        </w:tabs>
        <w:suppressAutoHyphens/>
        <w:autoSpaceDN w:val="0"/>
        <w:spacing w:after="160" w:line="240" w:lineRule="auto"/>
        <w:jc w:val="both"/>
        <w:textAlignment w:val="baseline"/>
        <w:rPr>
          <w:rFonts w:ascii="Calibri" w:eastAsia="Times New Roman" w:hAnsi="Calibri" w:cs="Calibri"/>
          <w:lang w:eastAsia="pl-PL"/>
        </w:rPr>
      </w:pPr>
      <w:r w:rsidRPr="001B36D2">
        <w:rPr>
          <w:rFonts w:ascii="Calibri" w:eastAsia="Times New Roman" w:hAnsi="Calibri" w:cs="Calibri"/>
          <w:lang w:eastAsia="pl-PL"/>
        </w:rPr>
        <w:t>W sprawach nieuregulowanych zastosowanie będą miały przepisy RODO oraz innych przepisów prawa powszechnie obowiązującego.</w:t>
      </w:r>
    </w:p>
    <w:p w:rsidR="002521B0" w:rsidRPr="001B36D2" w:rsidRDefault="002521B0" w:rsidP="002521B0">
      <w:pPr>
        <w:pStyle w:val="Akapitzlist"/>
        <w:numPr>
          <w:ilvl w:val="0"/>
          <w:numId w:val="72"/>
        </w:numPr>
        <w:tabs>
          <w:tab w:val="left" w:pos="284"/>
          <w:tab w:val="center" w:pos="2268"/>
          <w:tab w:val="center" w:pos="7088"/>
        </w:tabs>
        <w:suppressAutoHyphens/>
        <w:autoSpaceDN w:val="0"/>
        <w:spacing w:after="0" w:line="240" w:lineRule="auto"/>
        <w:jc w:val="both"/>
        <w:textAlignment w:val="baseline"/>
        <w:rPr>
          <w:rFonts w:ascii="Calibri" w:eastAsia="Times New Roman" w:hAnsi="Calibri" w:cs="Calibri"/>
          <w:kern w:val="3"/>
          <w:lang w:eastAsia="pl-PL"/>
        </w:rPr>
      </w:pPr>
      <w:r w:rsidRPr="001B36D2">
        <w:rPr>
          <w:rFonts w:ascii="Calibri" w:eastAsia="Times New Roman" w:hAnsi="Calibri" w:cs="Calibri"/>
          <w:lang w:eastAsia="pl-PL"/>
        </w:rPr>
        <w:t xml:space="preserve">Sądem właściwym dla rozpatrzenia sporów wynikających z niniejszej umowy będzie sąd właściwy dla Administratora. </w:t>
      </w:r>
    </w:p>
    <w:p w:rsidR="002521B0" w:rsidRPr="001B36D2" w:rsidRDefault="002521B0" w:rsidP="002521B0">
      <w:pPr>
        <w:pStyle w:val="Akapitzlist"/>
        <w:tabs>
          <w:tab w:val="left" w:pos="284"/>
          <w:tab w:val="center" w:pos="2268"/>
          <w:tab w:val="center" w:pos="7088"/>
        </w:tabs>
        <w:suppressAutoHyphens/>
        <w:autoSpaceDN w:val="0"/>
        <w:spacing w:after="0" w:line="240" w:lineRule="auto"/>
        <w:ind w:left="360"/>
        <w:jc w:val="both"/>
        <w:textAlignment w:val="baseline"/>
        <w:rPr>
          <w:rFonts w:ascii="Calibri" w:eastAsia="Times New Roman" w:hAnsi="Calibri" w:cs="Calibri"/>
          <w:kern w:val="3"/>
          <w:lang w:eastAsia="pl-PL"/>
        </w:rPr>
      </w:pPr>
      <w:r w:rsidRPr="001B36D2">
        <w:rPr>
          <w:rFonts w:ascii="Calibri" w:eastAsia="Times New Roman" w:hAnsi="Calibri" w:cs="Calibri"/>
          <w:kern w:val="3"/>
          <w:lang w:eastAsia="pl-PL"/>
        </w:rPr>
        <w:tab/>
        <w:t>….........................................</w:t>
      </w:r>
      <w:r w:rsidRPr="001B36D2">
        <w:rPr>
          <w:rFonts w:ascii="Calibri" w:eastAsia="Times New Roman" w:hAnsi="Calibri" w:cs="Calibri"/>
          <w:kern w:val="3"/>
          <w:lang w:eastAsia="pl-PL"/>
        </w:rPr>
        <w:tab/>
        <w:t>….........................................</w:t>
      </w:r>
      <w:r w:rsidRPr="001B36D2">
        <w:rPr>
          <w:rFonts w:ascii="Calibri" w:eastAsia="Times New Roman" w:hAnsi="Calibri" w:cs="Calibri"/>
          <w:kern w:val="3"/>
          <w:lang w:eastAsia="pl-PL"/>
        </w:rPr>
        <w:tab/>
      </w:r>
    </w:p>
    <w:p w:rsidR="002521B0" w:rsidRPr="00B23D72" w:rsidRDefault="002521B0" w:rsidP="002521B0">
      <w:pPr>
        <w:tabs>
          <w:tab w:val="center" w:pos="2268"/>
          <w:tab w:val="center" w:pos="7088"/>
        </w:tabs>
        <w:suppressAutoHyphens/>
        <w:autoSpaceDN w:val="0"/>
        <w:spacing w:after="0" w:line="240" w:lineRule="auto"/>
        <w:rPr>
          <w:rFonts w:ascii="Calibri" w:eastAsia="Times New Roman" w:hAnsi="Calibri" w:cs="Calibri"/>
          <w:kern w:val="3"/>
          <w:lang w:eastAsia="pl-PL"/>
        </w:rPr>
      </w:pPr>
      <w:r w:rsidRPr="00B23D72">
        <w:rPr>
          <w:rFonts w:ascii="Calibri" w:eastAsia="Times New Roman" w:hAnsi="Calibri" w:cs="Calibri"/>
          <w:kern w:val="3"/>
          <w:lang w:eastAsia="pl-PL"/>
        </w:rPr>
        <w:tab/>
        <w:t xml:space="preserve">Administrator  </w:t>
      </w:r>
      <w:r w:rsidRPr="00B23D72">
        <w:rPr>
          <w:rFonts w:ascii="Calibri" w:eastAsia="Times New Roman" w:hAnsi="Calibri" w:cs="Calibri"/>
          <w:kern w:val="3"/>
          <w:lang w:eastAsia="pl-PL"/>
        </w:rPr>
        <w:tab/>
        <w:t>Procesor</w:t>
      </w:r>
    </w:p>
    <w:p w:rsidR="002521B0" w:rsidRPr="00B23D72" w:rsidRDefault="002521B0" w:rsidP="002521B0">
      <w:pPr>
        <w:tabs>
          <w:tab w:val="center" w:pos="3205"/>
          <w:tab w:val="center" w:pos="7729"/>
        </w:tabs>
        <w:suppressAutoHyphens/>
        <w:autoSpaceDN w:val="0"/>
        <w:spacing w:after="0" w:line="240" w:lineRule="auto"/>
        <w:rPr>
          <w:rFonts w:ascii="Calibri" w:eastAsia="Times New Roman" w:hAnsi="Calibri" w:cs="Calibri"/>
          <w:kern w:val="3"/>
          <w:lang w:eastAsia="pl-PL"/>
        </w:rPr>
      </w:pPr>
    </w:p>
    <w:p w:rsidR="002521B0" w:rsidRPr="00B23D72" w:rsidRDefault="002521B0" w:rsidP="002521B0">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p>
    <w:p w:rsidR="002521B0" w:rsidRPr="00B23D72" w:rsidRDefault="002521B0" w:rsidP="002521B0">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p>
    <w:p w:rsidR="002521B0" w:rsidRPr="00B23D72" w:rsidRDefault="002521B0" w:rsidP="002521B0">
      <w:pPr>
        <w:tabs>
          <w:tab w:val="center" w:pos="3205"/>
          <w:tab w:val="center" w:pos="7729"/>
        </w:tabs>
        <w:suppressAutoHyphens/>
        <w:autoSpaceDN w:val="0"/>
        <w:spacing w:after="0" w:line="240" w:lineRule="auto"/>
        <w:jc w:val="right"/>
        <w:rPr>
          <w:rFonts w:eastAsia="Times New Roman" w:cstheme="minorHAnsi"/>
          <w:kern w:val="3"/>
          <w:lang w:eastAsia="pl-PL"/>
        </w:rPr>
      </w:pPr>
      <w:r w:rsidRPr="00B23D72">
        <w:rPr>
          <w:rFonts w:eastAsia="Times New Roman" w:cstheme="minorHAnsi"/>
          <w:kern w:val="3"/>
          <w:lang w:eastAsia="pl-PL"/>
        </w:rPr>
        <w:t>Załącznik do mowy nr …................. z dnia …...................</w:t>
      </w:r>
    </w:p>
    <w:p w:rsidR="002521B0" w:rsidRPr="00B23D72" w:rsidRDefault="002521B0" w:rsidP="002521B0">
      <w:pPr>
        <w:suppressAutoHyphens/>
        <w:autoSpaceDN w:val="0"/>
        <w:spacing w:after="0" w:line="240" w:lineRule="auto"/>
        <w:jc w:val="right"/>
        <w:rPr>
          <w:rFonts w:eastAsia="Calibri" w:cstheme="minorHAnsi"/>
          <w:kern w:val="3"/>
          <w:lang w:eastAsia="pl-PL"/>
        </w:rPr>
      </w:pPr>
    </w:p>
    <w:p w:rsidR="002521B0" w:rsidRPr="00B23D72" w:rsidRDefault="002521B0" w:rsidP="002521B0">
      <w:pPr>
        <w:autoSpaceDN w:val="0"/>
        <w:spacing w:line="240" w:lineRule="auto"/>
        <w:jc w:val="both"/>
        <w:rPr>
          <w:rFonts w:eastAsia="Times New Roman" w:cstheme="minorHAnsi"/>
          <w:kern w:val="3"/>
          <w:lang w:eastAsia="pl-PL"/>
        </w:rPr>
      </w:pPr>
      <w:r w:rsidRPr="00B23D72">
        <w:rPr>
          <w:rFonts w:eastAsia="Calibri" w:cstheme="minorHAnsi"/>
          <w:kern w:val="3"/>
          <w:lang w:eastAsia="pl-PL"/>
        </w:rPr>
        <w:t>Imienny wykaz osób upoważnionych przez  ……………………………………………..</w:t>
      </w:r>
    </w:p>
    <w:p w:rsidR="002521B0" w:rsidRPr="00B23D72" w:rsidRDefault="002521B0" w:rsidP="002521B0">
      <w:pPr>
        <w:autoSpaceDN w:val="0"/>
        <w:spacing w:line="240" w:lineRule="auto"/>
        <w:jc w:val="both"/>
        <w:rPr>
          <w:rFonts w:eastAsia="Times New Roman" w:cstheme="minorHAnsi"/>
          <w:kern w:val="3"/>
          <w:lang w:eastAsia="pl-PL"/>
        </w:rPr>
      </w:pPr>
    </w:p>
    <w:p w:rsidR="002521B0" w:rsidRPr="00B23D72" w:rsidRDefault="002521B0" w:rsidP="002521B0">
      <w:pPr>
        <w:autoSpaceDN w:val="0"/>
        <w:spacing w:line="240" w:lineRule="auto"/>
        <w:jc w:val="both"/>
        <w:rPr>
          <w:rFonts w:eastAsia="Times New Roman" w:cstheme="minorHAnsi"/>
          <w:kern w:val="3"/>
          <w:lang w:eastAsia="pl-PL"/>
        </w:rPr>
      </w:pPr>
      <w:r w:rsidRPr="00B23D72">
        <w:rPr>
          <w:rFonts w:eastAsia="Calibri" w:cstheme="minorHAnsi"/>
          <w:kern w:val="3"/>
          <w:lang w:eastAsia="pl-PL"/>
        </w:rPr>
        <w:t xml:space="preserve">Zgodnie z §3 ust. </w:t>
      </w:r>
      <w:r>
        <w:rPr>
          <w:rFonts w:eastAsia="Calibri" w:cstheme="minorHAnsi"/>
          <w:kern w:val="3"/>
          <w:lang w:eastAsia="pl-PL"/>
        </w:rPr>
        <w:t>10</w:t>
      </w:r>
      <w:r w:rsidRPr="00B23D72">
        <w:rPr>
          <w:rFonts w:eastAsia="Calibri" w:cstheme="minorHAnsi"/>
          <w:kern w:val="3"/>
          <w:lang w:eastAsia="pl-PL"/>
        </w:rPr>
        <w:t xml:space="preserve"> umowy powierzenia przetwarzania danych osobowych określonej w nagłówku niniejszego dokumentu oświadczam, że osobami upoważnionymi, które będą przetwarzać dane osobowe </w:t>
      </w:r>
      <w:r>
        <w:rPr>
          <w:rFonts w:eastAsia="Calibri" w:cstheme="minorHAnsi"/>
          <w:kern w:val="3"/>
          <w:lang w:eastAsia="pl-PL"/>
        </w:rPr>
        <w:t xml:space="preserve">powierzone przez </w:t>
      </w:r>
      <w:r w:rsidRPr="00B23D72">
        <w:rPr>
          <w:rFonts w:eastAsia="Calibri" w:cstheme="minorHAnsi"/>
          <w:kern w:val="3"/>
          <w:lang w:eastAsia="pl-PL"/>
        </w:rPr>
        <w:t>Administratora zgodnie z postanowieniami umowy</w:t>
      </w:r>
      <w:r>
        <w:rPr>
          <w:rFonts w:eastAsia="Calibri" w:cstheme="minorHAnsi"/>
          <w:kern w:val="3"/>
          <w:lang w:eastAsia="pl-PL"/>
        </w:rPr>
        <w:t xml:space="preserve">, innymi niż </w:t>
      </w:r>
      <w:r w:rsidRPr="00B91B49">
        <w:rPr>
          <w:rFonts w:eastAsia="Calibri" w:cstheme="minorHAnsi"/>
          <w:kern w:val="3"/>
          <w:lang w:eastAsia="pl-PL"/>
        </w:rPr>
        <w:t>upoważnieni przedstawiciele Wykonawcy, o których mowa w umowie głównej</w:t>
      </w:r>
      <w:r w:rsidRPr="00B23D72">
        <w:rPr>
          <w:rFonts w:eastAsia="Calibri" w:cstheme="minorHAnsi"/>
          <w:kern w:val="3"/>
          <w:lang w:eastAsia="pl-PL"/>
        </w:rPr>
        <w:t xml:space="preserve"> są:</w:t>
      </w:r>
    </w:p>
    <w:tbl>
      <w:tblPr>
        <w:tblW w:w="9298" w:type="dxa"/>
        <w:jc w:val="center"/>
        <w:tblLayout w:type="fixed"/>
        <w:tblCellMar>
          <w:left w:w="10" w:type="dxa"/>
          <w:right w:w="10" w:type="dxa"/>
        </w:tblCellMar>
        <w:tblLook w:val="04A0" w:firstRow="1" w:lastRow="0" w:firstColumn="1" w:lastColumn="0" w:noHBand="0" w:noVBand="1"/>
      </w:tblPr>
      <w:tblGrid>
        <w:gridCol w:w="671"/>
        <w:gridCol w:w="4822"/>
        <w:gridCol w:w="3805"/>
      </w:tblGrid>
      <w:tr w:rsidR="002521B0" w:rsidRPr="00B23D72" w:rsidTr="007E22B8">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2521B0" w:rsidRPr="00B23D72" w:rsidRDefault="002521B0" w:rsidP="007E22B8">
            <w:pPr>
              <w:autoSpaceDN w:val="0"/>
              <w:spacing w:after="0" w:line="240" w:lineRule="auto"/>
              <w:jc w:val="center"/>
              <w:rPr>
                <w:rFonts w:eastAsia="Calibri" w:cstheme="minorHAnsi"/>
                <w:b/>
                <w:kern w:val="3"/>
                <w:lang w:eastAsia="pl-PL"/>
              </w:rPr>
            </w:pPr>
            <w:r w:rsidRPr="00B23D72">
              <w:rPr>
                <w:rFonts w:eastAsia="Calibri" w:cstheme="minorHAnsi"/>
                <w:b/>
                <w:kern w:val="3"/>
                <w:lang w:eastAsia="pl-PL"/>
              </w:rPr>
              <w:t>Lp.</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2521B0" w:rsidRPr="00B23D72" w:rsidRDefault="002521B0" w:rsidP="007E22B8">
            <w:pPr>
              <w:autoSpaceDN w:val="0"/>
              <w:spacing w:after="0" w:line="240" w:lineRule="auto"/>
              <w:jc w:val="center"/>
              <w:rPr>
                <w:rFonts w:eastAsia="Calibri" w:cstheme="minorHAnsi"/>
                <w:b/>
                <w:kern w:val="3"/>
                <w:lang w:eastAsia="pl-PL"/>
              </w:rPr>
            </w:pPr>
            <w:r w:rsidRPr="00B23D72">
              <w:rPr>
                <w:rFonts w:eastAsia="Calibri" w:cstheme="minorHAnsi"/>
                <w:b/>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2521B0" w:rsidRPr="00B23D72" w:rsidRDefault="002521B0" w:rsidP="007E22B8">
            <w:pPr>
              <w:autoSpaceDN w:val="0"/>
              <w:spacing w:after="0" w:line="240" w:lineRule="auto"/>
              <w:jc w:val="center"/>
              <w:rPr>
                <w:rFonts w:eastAsia="Calibri" w:cstheme="minorHAnsi"/>
                <w:b/>
                <w:kern w:val="3"/>
                <w:lang w:eastAsia="pl-PL"/>
              </w:rPr>
            </w:pPr>
            <w:r w:rsidRPr="00B23D72">
              <w:rPr>
                <w:rFonts w:eastAsia="Calibri" w:cstheme="minorHAnsi"/>
                <w:b/>
                <w:kern w:val="3"/>
                <w:lang w:eastAsia="pl-PL"/>
              </w:rPr>
              <w:t>Stanowisko</w:t>
            </w:r>
          </w:p>
        </w:tc>
      </w:tr>
      <w:tr w:rsidR="002521B0" w:rsidRPr="00B23D72" w:rsidTr="007E22B8">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2521B0" w:rsidRPr="00B23D72" w:rsidRDefault="002521B0" w:rsidP="007E22B8">
            <w:pPr>
              <w:autoSpaceDN w:val="0"/>
              <w:spacing w:after="0" w:line="240" w:lineRule="auto"/>
              <w:jc w:val="center"/>
              <w:rPr>
                <w:rFonts w:eastAsia="Calibri" w:cstheme="minorHAnsi"/>
                <w:kern w:val="3"/>
                <w:lang w:eastAsia="pl-PL"/>
              </w:rPr>
            </w:pPr>
            <w:r w:rsidRPr="00B23D72">
              <w:rPr>
                <w:rFonts w:eastAsia="Calibri" w:cstheme="minorHAnsi"/>
                <w:kern w:val="3"/>
                <w:lang w:eastAsia="pl-PL"/>
              </w:rPr>
              <w:t>1</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2521B0" w:rsidRPr="00B23D72" w:rsidRDefault="002521B0" w:rsidP="007E22B8">
            <w:pPr>
              <w:autoSpaceDN w:val="0"/>
              <w:spacing w:after="0" w:line="240" w:lineRule="auto"/>
              <w:jc w:val="center"/>
              <w:rPr>
                <w:rFonts w:eastAsia="Calibri" w:cstheme="minorHAnsi"/>
                <w:b/>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2521B0" w:rsidRPr="00B23D72" w:rsidRDefault="002521B0" w:rsidP="007E22B8">
            <w:pPr>
              <w:autoSpaceDN w:val="0"/>
              <w:spacing w:after="0" w:line="240" w:lineRule="auto"/>
              <w:jc w:val="center"/>
              <w:rPr>
                <w:rFonts w:eastAsia="Calibri" w:cstheme="minorHAnsi"/>
                <w:b/>
                <w:kern w:val="3"/>
                <w:lang w:eastAsia="pl-PL"/>
              </w:rPr>
            </w:pPr>
          </w:p>
        </w:tc>
      </w:tr>
      <w:tr w:rsidR="002521B0" w:rsidRPr="00B23D72" w:rsidTr="007E22B8">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2521B0" w:rsidRPr="00B23D72" w:rsidRDefault="002521B0" w:rsidP="007E22B8">
            <w:pPr>
              <w:autoSpaceDN w:val="0"/>
              <w:spacing w:after="0" w:line="240" w:lineRule="auto"/>
              <w:jc w:val="center"/>
              <w:rPr>
                <w:rFonts w:eastAsia="Calibri" w:cstheme="minorHAnsi"/>
                <w:kern w:val="3"/>
                <w:lang w:eastAsia="pl-PL"/>
              </w:rPr>
            </w:pPr>
            <w:r w:rsidRPr="00B23D72">
              <w:rPr>
                <w:rFonts w:eastAsia="Calibri" w:cstheme="minorHAnsi"/>
                <w:kern w:val="3"/>
                <w:lang w:eastAsia="pl-PL"/>
              </w:rPr>
              <w:t>2</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2521B0" w:rsidRPr="00B23D72" w:rsidRDefault="002521B0" w:rsidP="007E22B8">
            <w:pPr>
              <w:autoSpaceDN w:val="0"/>
              <w:spacing w:after="0" w:line="240" w:lineRule="auto"/>
              <w:jc w:val="center"/>
              <w:rPr>
                <w:rFonts w:eastAsia="Calibri" w:cstheme="minorHAns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2521B0" w:rsidRPr="00B23D72" w:rsidRDefault="002521B0" w:rsidP="007E22B8">
            <w:pPr>
              <w:autoSpaceDN w:val="0"/>
              <w:spacing w:after="0" w:line="240" w:lineRule="auto"/>
              <w:jc w:val="center"/>
              <w:rPr>
                <w:rFonts w:eastAsia="Calibri" w:cstheme="minorHAnsi"/>
                <w:kern w:val="3"/>
                <w:lang w:eastAsia="pl-PL"/>
              </w:rPr>
            </w:pPr>
          </w:p>
        </w:tc>
      </w:tr>
      <w:tr w:rsidR="002521B0" w:rsidRPr="00B23D72" w:rsidTr="007E22B8">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2521B0" w:rsidRPr="00B23D72" w:rsidRDefault="002521B0" w:rsidP="007E22B8">
            <w:pPr>
              <w:autoSpaceDN w:val="0"/>
              <w:spacing w:after="0" w:line="240" w:lineRule="auto"/>
              <w:jc w:val="center"/>
              <w:rPr>
                <w:rFonts w:eastAsia="Calibri" w:cstheme="minorHAnsi"/>
                <w:kern w:val="3"/>
                <w:lang w:eastAsia="pl-PL"/>
              </w:rPr>
            </w:pPr>
            <w:r w:rsidRPr="00B23D72">
              <w:rPr>
                <w:rFonts w:eastAsia="Calibri" w:cstheme="minorHAnsi"/>
                <w:kern w:val="3"/>
                <w:lang w:eastAsia="pl-PL"/>
              </w:rPr>
              <w:t>3</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2521B0" w:rsidRPr="00B23D72" w:rsidRDefault="002521B0" w:rsidP="007E22B8">
            <w:pPr>
              <w:autoSpaceDN w:val="0"/>
              <w:spacing w:after="0" w:line="240" w:lineRule="auto"/>
              <w:jc w:val="center"/>
              <w:rPr>
                <w:rFonts w:eastAsia="Calibri" w:cstheme="minorHAns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2521B0" w:rsidRPr="00B23D72" w:rsidRDefault="002521B0" w:rsidP="007E22B8">
            <w:pPr>
              <w:autoSpaceDN w:val="0"/>
              <w:spacing w:after="0" w:line="240" w:lineRule="auto"/>
              <w:jc w:val="center"/>
              <w:rPr>
                <w:rFonts w:eastAsia="Calibri" w:cstheme="minorHAnsi"/>
                <w:kern w:val="3"/>
                <w:lang w:eastAsia="pl-PL"/>
              </w:rPr>
            </w:pPr>
          </w:p>
        </w:tc>
      </w:tr>
      <w:tr w:rsidR="002521B0" w:rsidRPr="00B23D72" w:rsidTr="007E22B8">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2521B0" w:rsidRPr="00B23D72" w:rsidRDefault="002521B0" w:rsidP="007E22B8">
            <w:pPr>
              <w:autoSpaceDN w:val="0"/>
              <w:spacing w:after="0" w:line="240" w:lineRule="auto"/>
              <w:jc w:val="center"/>
              <w:rPr>
                <w:rFonts w:eastAsia="Calibri" w:cstheme="minorHAnsi"/>
                <w:kern w:val="3"/>
                <w:lang w:eastAsia="pl-PL"/>
              </w:rPr>
            </w:pPr>
            <w:r w:rsidRPr="00B23D72">
              <w:rPr>
                <w:rFonts w:eastAsia="Calibri" w:cstheme="minorHAnsi"/>
                <w:kern w:val="3"/>
                <w:lang w:eastAsia="pl-PL"/>
              </w:rPr>
              <w:t>...</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2521B0" w:rsidRPr="00B23D72" w:rsidRDefault="002521B0" w:rsidP="007E22B8">
            <w:pPr>
              <w:autoSpaceDN w:val="0"/>
              <w:spacing w:after="0" w:line="240" w:lineRule="auto"/>
              <w:jc w:val="center"/>
              <w:rPr>
                <w:rFonts w:eastAsia="Calibri" w:cstheme="minorHAns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2521B0" w:rsidRPr="00B23D72" w:rsidRDefault="002521B0" w:rsidP="007E22B8">
            <w:pPr>
              <w:autoSpaceDN w:val="0"/>
              <w:spacing w:after="0" w:line="240" w:lineRule="auto"/>
              <w:jc w:val="center"/>
              <w:rPr>
                <w:rFonts w:eastAsia="Calibri" w:cstheme="minorHAnsi"/>
                <w:kern w:val="3"/>
                <w:lang w:eastAsia="pl-PL"/>
              </w:rPr>
            </w:pPr>
          </w:p>
        </w:tc>
      </w:tr>
      <w:tr w:rsidR="002521B0" w:rsidRPr="00B23D72" w:rsidTr="007E22B8">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2521B0" w:rsidRPr="00B23D72" w:rsidRDefault="002521B0" w:rsidP="007E22B8">
            <w:pPr>
              <w:autoSpaceDN w:val="0"/>
              <w:spacing w:after="0" w:line="240" w:lineRule="auto"/>
              <w:jc w:val="center"/>
              <w:rPr>
                <w:rFonts w:eastAsia="Calibri" w:cstheme="minorHAnsi"/>
                <w:kern w:val="3"/>
                <w:lang w:eastAsia="pl-PL"/>
              </w:rPr>
            </w:pPr>
            <w:r w:rsidRPr="00B23D72">
              <w:rPr>
                <w:rFonts w:eastAsia="Calibri" w:cstheme="minorHAnsi"/>
                <w:kern w:val="3"/>
                <w:lang w:eastAsia="pl-PL"/>
              </w:rPr>
              <w:t>...</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2521B0" w:rsidRPr="00B23D72" w:rsidRDefault="002521B0" w:rsidP="007E22B8">
            <w:pPr>
              <w:autoSpaceDN w:val="0"/>
              <w:spacing w:after="0" w:line="240" w:lineRule="auto"/>
              <w:jc w:val="center"/>
              <w:rPr>
                <w:rFonts w:eastAsia="Calibri" w:cstheme="minorHAns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2521B0" w:rsidRPr="00B23D72" w:rsidRDefault="002521B0" w:rsidP="007E22B8">
            <w:pPr>
              <w:autoSpaceDN w:val="0"/>
              <w:spacing w:after="0" w:line="240" w:lineRule="auto"/>
              <w:jc w:val="center"/>
              <w:rPr>
                <w:rFonts w:eastAsia="Calibri" w:cstheme="minorHAnsi"/>
                <w:kern w:val="3"/>
                <w:lang w:eastAsia="pl-PL"/>
              </w:rPr>
            </w:pPr>
          </w:p>
        </w:tc>
      </w:tr>
    </w:tbl>
    <w:p w:rsidR="002521B0" w:rsidRPr="00B23D72" w:rsidRDefault="002521B0" w:rsidP="002521B0">
      <w:pPr>
        <w:autoSpaceDN w:val="0"/>
        <w:spacing w:line="240" w:lineRule="auto"/>
        <w:rPr>
          <w:rFonts w:eastAsia="Calibri" w:cstheme="minorHAnsi"/>
          <w:kern w:val="3"/>
          <w:lang w:eastAsia="pl-PL"/>
        </w:rPr>
      </w:pPr>
    </w:p>
    <w:p w:rsidR="002521B0" w:rsidRPr="00B23D72" w:rsidRDefault="002521B0" w:rsidP="002521B0">
      <w:pPr>
        <w:autoSpaceDN w:val="0"/>
        <w:spacing w:line="240" w:lineRule="auto"/>
        <w:rPr>
          <w:rFonts w:eastAsia="Calibri" w:cstheme="minorHAnsi"/>
          <w:kern w:val="3"/>
          <w:lang w:eastAsia="pl-PL"/>
        </w:rPr>
      </w:pPr>
    </w:p>
    <w:p w:rsidR="002521B0" w:rsidRPr="00B23D72" w:rsidRDefault="002521B0" w:rsidP="002521B0">
      <w:pPr>
        <w:autoSpaceDN w:val="0"/>
        <w:spacing w:after="0" w:line="240" w:lineRule="auto"/>
        <w:jc w:val="right"/>
        <w:rPr>
          <w:rFonts w:eastAsia="Calibri" w:cstheme="minorHAnsi"/>
          <w:kern w:val="3"/>
          <w:lang w:eastAsia="pl-PL"/>
        </w:rPr>
      </w:pPr>
      <w:r w:rsidRPr="00B23D72">
        <w:rPr>
          <w:rFonts w:eastAsia="Calibri" w:cstheme="minorHAnsi"/>
          <w:kern w:val="3"/>
          <w:lang w:eastAsia="pl-PL"/>
        </w:rPr>
        <w:t>….....................................................................</w:t>
      </w:r>
    </w:p>
    <w:p w:rsidR="002521B0" w:rsidRPr="00B23D72" w:rsidRDefault="002521B0" w:rsidP="002521B0">
      <w:pPr>
        <w:autoSpaceDN w:val="0"/>
        <w:spacing w:after="0" w:line="240" w:lineRule="auto"/>
        <w:jc w:val="right"/>
        <w:rPr>
          <w:rFonts w:eastAsia="Calibri" w:cstheme="minorHAnsi"/>
          <w:kern w:val="3"/>
          <w:sz w:val="16"/>
          <w:lang w:eastAsia="pl-PL"/>
        </w:rPr>
      </w:pPr>
      <w:r w:rsidRPr="00B23D72">
        <w:rPr>
          <w:rFonts w:eastAsia="Calibri" w:cstheme="minorHAnsi"/>
          <w:kern w:val="3"/>
          <w:sz w:val="16"/>
          <w:lang w:eastAsia="pl-PL"/>
        </w:rPr>
        <w:t>(podpis osoby reprezentującej Procesora)</w:t>
      </w:r>
    </w:p>
    <w:p w:rsidR="002521B0" w:rsidRPr="00B23D72" w:rsidRDefault="002521B0" w:rsidP="002521B0">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p>
    <w:p w:rsidR="002521B0" w:rsidRPr="00B23D72" w:rsidRDefault="002521B0" w:rsidP="002521B0">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p>
    <w:p w:rsidR="002521B0" w:rsidRDefault="002521B0" w:rsidP="002521B0">
      <w:pPr>
        <w:spacing w:after="0" w:line="240" w:lineRule="auto"/>
        <w:rPr>
          <w:rFonts w:ascii="Tahoma" w:eastAsia="Times New Roman" w:hAnsi="Tahoma" w:cs="Tahoma"/>
          <w:sz w:val="16"/>
          <w:lang w:eastAsia="pl-PL"/>
        </w:rPr>
      </w:pPr>
    </w:p>
    <w:p w:rsidR="00A42844" w:rsidRDefault="00A42844" w:rsidP="002521B0">
      <w:bookmarkStart w:id="4" w:name="_GoBack"/>
      <w:bookmarkEnd w:id="4"/>
    </w:p>
    <w:sectPr w:rsidR="00A42844" w:rsidSect="00C91409">
      <w:pgSz w:w="11906" w:h="16838"/>
      <w:pgMar w:top="680" w:right="1304" w:bottom="567"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EB9" w:rsidRDefault="00A61EB9" w:rsidP="00CC5192">
      <w:pPr>
        <w:spacing w:after="0" w:line="240" w:lineRule="auto"/>
      </w:pPr>
      <w:r>
        <w:separator/>
      </w:r>
    </w:p>
  </w:endnote>
  <w:endnote w:type="continuationSeparator" w:id="0">
    <w:p w:rsidR="00A61EB9" w:rsidRDefault="00A61EB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imesNewRoman,Bold">
    <w:altName w:val="Yu Gothic"/>
    <w:panose1 w:val="00000000000000000000"/>
    <w:charset w:val="80"/>
    <w:family w:val="auto"/>
    <w:notTrueType/>
    <w:pitch w:val="default"/>
    <w:sig w:usb0="00000005" w:usb1="08070000" w:usb2="00000010" w:usb3="00000000" w:csb0="00020002" w:csb1="00000000"/>
  </w:font>
  <w:font w:name="TimesNewRoman">
    <w:altName w:val="Yu Gothic"/>
    <w:panose1 w:val="00000000000000000000"/>
    <w:charset w:val="80"/>
    <w:family w:val="auto"/>
    <w:notTrueType/>
    <w:pitch w:val="default"/>
    <w:sig w:usb0="00000001" w:usb1="08070000" w:usb2="00000010" w:usb3="00000000" w:csb0="00020000" w:csb1="00000000"/>
  </w:font>
  <w:font w:name="TTE160EC48t00">
    <w:altName w:val="MS Mincho"/>
    <w:panose1 w:val="00000000000000000000"/>
    <w:charset w:val="80"/>
    <w:family w:val="auto"/>
    <w:notTrueType/>
    <w:pitch w:val="default"/>
    <w:sig w:usb0="00000001" w:usb1="08070000" w:usb2="00000010" w:usb3="00000000" w:csb0="00020000" w:csb1="00000000"/>
  </w:font>
  <w:font w:name="CIDFont+F1">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TTE1BCD910t00">
    <w:altName w:val="MS Mincho"/>
    <w:charset w:val="80"/>
    <w:family w:val="auto"/>
    <w:pitch w:val="default"/>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EB9" w:rsidRDefault="00A61EB9" w:rsidP="00CC5192">
      <w:pPr>
        <w:spacing w:after="0" w:line="240" w:lineRule="auto"/>
      </w:pPr>
      <w:r>
        <w:separator/>
      </w:r>
    </w:p>
  </w:footnote>
  <w:footnote w:type="continuationSeparator" w:id="0">
    <w:p w:rsidR="00A61EB9" w:rsidRDefault="00A61EB9" w:rsidP="00CC5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nsid w:val="0000001D"/>
    <w:multiLevelType w:val="singleLevel"/>
    <w:tmpl w:val="751425FC"/>
    <w:lvl w:ilvl="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abstractNum>
  <w:abstractNum w:abstractNumId="6">
    <w:nsid w:val="01E85E74"/>
    <w:multiLevelType w:val="hybridMultilevel"/>
    <w:tmpl w:val="2A0441BA"/>
    <w:lvl w:ilvl="0" w:tplc="937A2EA8">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7B74AD"/>
    <w:multiLevelType w:val="hybridMultilevel"/>
    <w:tmpl w:val="CFE299CA"/>
    <w:lvl w:ilvl="0" w:tplc="319A6C44">
      <w:start w:val="1"/>
      <w:numFmt w:val="decimal"/>
      <w:lvlText w:val="%1."/>
      <w:lvlJc w:val="left"/>
      <w:pPr>
        <w:ind w:left="360" w:hanging="360"/>
      </w:pPr>
      <w:rPr>
        <w:rFonts w:ascii="Tahoma" w:hAnsi="Tahoma"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05D2061E"/>
    <w:multiLevelType w:val="hybridMultilevel"/>
    <w:tmpl w:val="9C46B7FA"/>
    <w:lvl w:ilvl="0" w:tplc="F3F839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06145543"/>
    <w:multiLevelType w:val="hybridMultilevel"/>
    <w:tmpl w:val="30AED5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5">
    <w:nsid w:val="07F4599B"/>
    <w:multiLevelType w:val="hybridMultilevel"/>
    <w:tmpl w:val="E67A54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ADF3F42"/>
    <w:multiLevelType w:val="hybridMultilevel"/>
    <w:tmpl w:val="32EE51BC"/>
    <w:lvl w:ilvl="0" w:tplc="0EE48A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1">
    <w:nsid w:val="0D4832EF"/>
    <w:multiLevelType w:val="hybridMultilevel"/>
    <w:tmpl w:val="944E0652"/>
    <w:lvl w:ilvl="0" w:tplc="6784B86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D69169F"/>
    <w:multiLevelType w:val="hybridMultilevel"/>
    <w:tmpl w:val="EFDEDBAE"/>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0F9A28AC"/>
    <w:multiLevelType w:val="hybridMultilevel"/>
    <w:tmpl w:val="617E8E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1AD53CF"/>
    <w:multiLevelType w:val="hybridMultilevel"/>
    <w:tmpl w:val="03E81E7C"/>
    <w:lvl w:ilvl="0" w:tplc="958ED80E">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23D5859"/>
    <w:multiLevelType w:val="hybridMultilevel"/>
    <w:tmpl w:val="1070E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517511A"/>
    <w:multiLevelType w:val="hybridMultilevel"/>
    <w:tmpl w:val="3C8C404E"/>
    <w:lvl w:ilvl="0" w:tplc="A566BBE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67F4123"/>
    <w:multiLevelType w:val="hybridMultilevel"/>
    <w:tmpl w:val="A9A6D6DA"/>
    <w:lvl w:ilvl="0" w:tplc="270EB270">
      <w:start w:val="1"/>
      <w:numFmt w:val="lowerLetter"/>
      <w:lvlText w:val="%1)"/>
      <w:lvlJc w:val="left"/>
      <w:pPr>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8CA2520"/>
    <w:multiLevelType w:val="hybridMultilevel"/>
    <w:tmpl w:val="CAA6B7B8"/>
    <w:lvl w:ilvl="0" w:tplc="374850F8">
      <w:start w:val="1"/>
      <w:numFmt w:val="lowerLetter"/>
      <w:lvlText w:val="%1)"/>
      <w:lvlJc w:val="left"/>
      <w:pPr>
        <w:ind w:left="1082" w:hanging="360"/>
      </w:pPr>
      <w:rPr>
        <w:rFonts w:ascii="Tahoma" w:hAnsi="Tahoma" w:hint="default"/>
        <w:b w:val="0"/>
        <w:i w:val="0"/>
        <w:sz w:val="20"/>
        <w:szCs w:val="24"/>
      </w:rPr>
    </w:lvl>
    <w:lvl w:ilvl="1" w:tplc="04150019" w:tentative="1">
      <w:start w:val="1"/>
      <w:numFmt w:val="lowerLetter"/>
      <w:lvlText w:val="%2."/>
      <w:lvlJc w:val="left"/>
      <w:pPr>
        <w:ind w:left="1802" w:hanging="360"/>
      </w:pPr>
    </w:lvl>
    <w:lvl w:ilvl="2" w:tplc="0415001B" w:tentative="1">
      <w:start w:val="1"/>
      <w:numFmt w:val="lowerRoman"/>
      <w:lvlText w:val="%3."/>
      <w:lvlJc w:val="righ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31">
    <w:nsid w:val="1A0603E1"/>
    <w:multiLevelType w:val="hybridMultilevel"/>
    <w:tmpl w:val="79A88560"/>
    <w:lvl w:ilvl="0" w:tplc="407AF270">
      <w:start w:val="1"/>
      <w:numFmt w:val="decimal"/>
      <w:lvlText w:val="%1."/>
      <w:lvlJc w:val="left"/>
      <w:pPr>
        <w:ind w:left="360" w:hanging="360"/>
      </w:pPr>
      <w:rPr>
        <w:rFonts w:ascii="Tahoma" w:hAnsi="Tahoma" w:cs="Tahoma" w:hint="default"/>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nsid w:val="1AB541EA"/>
    <w:multiLevelType w:val="hybridMultilevel"/>
    <w:tmpl w:val="44AE2BB6"/>
    <w:lvl w:ilvl="0" w:tplc="D3A02DD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B483FD4"/>
    <w:multiLevelType w:val="hybridMultilevel"/>
    <w:tmpl w:val="F4EA7C9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6">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7">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FC463D2"/>
    <w:multiLevelType w:val="multilevel"/>
    <w:tmpl w:val="0E3A2E4E"/>
    <w:lvl w:ilvl="0">
      <w:start w:val="1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2B06B00"/>
    <w:multiLevelType w:val="hybridMultilevel"/>
    <w:tmpl w:val="CC985BB8"/>
    <w:name w:val="WW8Num264224"/>
    <w:lvl w:ilvl="0" w:tplc="2BD29EA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3">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4">
    <w:nsid w:val="29B13786"/>
    <w:multiLevelType w:val="multilevel"/>
    <w:tmpl w:val="DCC0438E"/>
    <w:lvl w:ilvl="0">
      <w:start w:val="2"/>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nsid w:val="2D0E3EBE"/>
    <w:multiLevelType w:val="hybridMultilevel"/>
    <w:tmpl w:val="E3E2D3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E750747"/>
    <w:multiLevelType w:val="hybridMultilevel"/>
    <w:tmpl w:val="7C7ABA8A"/>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F8124A3"/>
    <w:multiLevelType w:val="hybridMultilevel"/>
    <w:tmpl w:val="740EB6CA"/>
    <w:lvl w:ilvl="0" w:tplc="3A9CBE20">
      <w:start w:val="1"/>
      <w:numFmt w:val="lowerLetter"/>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38954ED"/>
    <w:multiLevelType w:val="hybridMultilevel"/>
    <w:tmpl w:val="F9EC6246"/>
    <w:lvl w:ilvl="0" w:tplc="EECE1AD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358E37CD"/>
    <w:multiLevelType w:val="hybridMultilevel"/>
    <w:tmpl w:val="E940C3BA"/>
    <w:lvl w:ilvl="0" w:tplc="D69EF7E4">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9A06127"/>
    <w:multiLevelType w:val="hybridMultilevel"/>
    <w:tmpl w:val="F4B6AE04"/>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8">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A0F59D9"/>
    <w:multiLevelType w:val="hybridMultilevel"/>
    <w:tmpl w:val="34B458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4A630CD2"/>
    <w:multiLevelType w:val="hybridMultilevel"/>
    <w:tmpl w:val="26AABE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4CE115E5"/>
    <w:multiLevelType w:val="hybridMultilevel"/>
    <w:tmpl w:val="C92E7DDC"/>
    <w:lvl w:ilvl="0" w:tplc="CDEA1DD0">
      <w:start w:val="1"/>
      <w:numFmt w:val="decimal"/>
      <w:lvlText w:val="%1)"/>
      <w:lvlJc w:val="left"/>
      <w:pPr>
        <w:ind w:left="720" w:hanging="360"/>
      </w:pPr>
      <w:rPr>
        <w:rFonts w:ascii="Tahoma" w:eastAsia="Cambri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F565B4F"/>
    <w:multiLevelType w:val="hybridMultilevel"/>
    <w:tmpl w:val="30AED5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00B03F7"/>
    <w:multiLevelType w:val="hybridMultilevel"/>
    <w:tmpl w:val="92AE8D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51266E1D"/>
    <w:multiLevelType w:val="hybridMultilevel"/>
    <w:tmpl w:val="AF0A9C1A"/>
    <w:name w:val="WW8Num9222"/>
    <w:lvl w:ilvl="0" w:tplc="31D08510">
      <w:start w:val="6"/>
      <w:numFmt w:val="decimal"/>
      <w:lvlText w:val="%1."/>
      <w:lvlJc w:val="left"/>
      <w:pPr>
        <w:tabs>
          <w:tab w:val="num" w:pos="360"/>
        </w:tabs>
        <w:ind w:left="340" w:hanging="340"/>
      </w:pPr>
      <w:rPr>
        <w:rFonts w:hint="default"/>
        <w:b w:val="0"/>
        <w:i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554450C2"/>
    <w:multiLevelType w:val="hybridMultilevel"/>
    <w:tmpl w:val="17F21F96"/>
    <w:lvl w:ilvl="0" w:tplc="D398FDC8">
      <w:start w:val="1"/>
      <w:numFmt w:val="lowerLetter"/>
      <w:lvlText w:val="%1)"/>
      <w:lvlJc w:val="left"/>
      <w:pPr>
        <w:ind w:left="70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54D359F"/>
    <w:multiLevelType w:val="hybridMultilevel"/>
    <w:tmpl w:val="83945E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555C7A1F"/>
    <w:multiLevelType w:val="hybridMultilevel"/>
    <w:tmpl w:val="75ACA9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59042E6B"/>
    <w:multiLevelType w:val="hybridMultilevel"/>
    <w:tmpl w:val="FE1044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5B1F78D1"/>
    <w:multiLevelType w:val="hybridMultilevel"/>
    <w:tmpl w:val="3FC26020"/>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7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5">
    <w:nsid w:val="5DF9591B"/>
    <w:multiLevelType w:val="hybridMultilevel"/>
    <w:tmpl w:val="3752AA66"/>
    <w:lvl w:ilvl="0" w:tplc="4BAC6F56">
      <w:start w:val="1"/>
      <w:numFmt w:val="decimal"/>
      <w:lvlText w:val="%1."/>
      <w:lvlJc w:val="left"/>
      <w:pPr>
        <w:ind w:left="360" w:hanging="360"/>
      </w:pPr>
      <w:rPr>
        <w:rFonts w:ascii="Tahoma" w:eastAsia="Times New Roman" w:hAnsi="Tahoma" w:cs="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77">
    <w:nsid w:val="5EA364F6"/>
    <w:multiLevelType w:val="hybridMultilevel"/>
    <w:tmpl w:val="0492BF24"/>
    <w:lvl w:ilvl="0" w:tplc="84263DD0">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15F49DA"/>
    <w:multiLevelType w:val="hybridMultilevel"/>
    <w:tmpl w:val="3F46D1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17E7695"/>
    <w:multiLevelType w:val="hybridMultilevel"/>
    <w:tmpl w:val="ED5EE116"/>
    <w:lvl w:ilvl="0" w:tplc="C586425E">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3">
    <w:nsid w:val="679B771E"/>
    <w:multiLevelType w:val="hybridMultilevel"/>
    <w:tmpl w:val="1068ECC6"/>
    <w:lvl w:ilvl="0" w:tplc="CE1A4A4C">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1657BD2"/>
    <w:multiLevelType w:val="hybridMultilevel"/>
    <w:tmpl w:val="78BA102C"/>
    <w:lvl w:ilvl="0" w:tplc="3110A57E">
      <w:start w:val="3"/>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762F3903"/>
    <w:multiLevelType w:val="hybridMultilevel"/>
    <w:tmpl w:val="0218971C"/>
    <w:lvl w:ilvl="0" w:tplc="5A68CEC4">
      <w:start w:val="1"/>
      <w:numFmt w:val="upperRoman"/>
      <w:lvlText w:val="%1."/>
      <w:lvlJc w:val="left"/>
      <w:pPr>
        <w:tabs>
          <w:tab w:val="num" w:pos="1077"/>
        </w:tabs>
        <w:ind w:left="1080" w:hanging="720"/>
      </w:pPr>
      <w:rPr>
        <w:rFonts w:ascii="Times New Roman" w:hAnsi="Times New Roman" w:cs="Times New Roman" w:hint="default"/>
        <w:b/>
        <w:i w:val="0"/>
        <w:strike w:val="0"/>
        <w:dstrike w:val="0"/>
        <w:u w:val="none"/>
        <w:effect w:val="none"/>
      </w:rPr>
    </w:lvl>
    <w:lvl w:ilvl="1" w:tplc="8ADA6494">
      <w:start w:val="1"/>
      <w:numFmt w:val="decimal"/>
      <w:lvlText w:val="%2."/>
      <w:lvlJc w:val="left"/>
      <w:pPr>
        <w:tabs>
          <w:tab w:val="num" w:pos="1440"/>
        </w:tabs>
        <w:ind w:left="1440" w:hanging="360"/>
      </w:pPr>
      <w:rPr>
        <w:rFonts w:cs="Times New Roman"/>
      </w:rPr>
    </w:lvl>
    <w:lvl w:ilvl="2" w:tplc="955A43EE">
      <w:start w:val="2"/>
      <w:numFmt w:val="decimal"/>
      <w:lvlText w:val="%3."/>
      <w:lvlJc w:val="left"/>
      <w:pPr>
        <w:tabs>
          <w:tab w:val="num" w:pos="1070"/>
        </w:tabs>
        <w:ind w:left="1070" w:hanging="360"/>
      </w:pPr>
      <w:rPr>
        <w:rFonts w:cs="Times New Roman"/>
        <w:strike w:val="0"/>
        <w:dstrike w:val="0"/>
        <w:u w:val="none"/>
        <w:effect w:val="none"/>
      </w:rPr>
    </w:lvl>
    <w:lvl w:ilvl="3" w:tplc="04150011">
      <w:start w:val="1"/>
      <w:numFmt w:val="decimal"/>
      <w:lvlText w:val="%4)"/>
      <w:lvlJc w:val="left"/>
      <w:pPr>
        <w:ind w:left="786" w:hanging="360"/>
      </w:pPr>
      <w:rPr>
        <w:i w:val="0"/>
      </w:rPr>
    </w:lvl>
    <w:lvl w:ilvl="4" w:tplc="04150019">
      <w:start w:val="1"/>
      <w:numFmt w:val="lowerLetter"/>
      <w:lvlText w:val="%5."/>
      <w:lvlJc w:val="left"/>
      <w:pPr>
        <w:tabs>
          <w:tab w:val="num" w:pos="3600"/>
        </w:tabs>
        <w:ind w:left="3600" w:hanging="360"/>
      </w:pPr>
      <w:rPr>
        <w:rFonts w:cs="Times New Roman"/>
      </w:rPr>
    </w:lvl>
    <w:lvl w:ilvl="5" w:tplc="C0F29F0A">
      <w:start w:val="1"/>
      <w:numFmt w:val="lowerLetter"/>
      <w:lvlText w:val="%6)"/>
      <w:lvlJc w:val="left"/>
      <w:pPr>
        <w:ind w:left="4500" w:hanging="360"/>
      </w:p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8">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nsid w:val="76EC1CCB"/>
    <w:multiLevelType w:val="hybridMultilevel"/>
    <w:tmpl w:val="C45E011C"/>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num w:numId="1">
    <w:abstractNumId w:val="68"/>
  </w:num>
  <w:num w:numId="2">
    <w:abstractNumId w:val="40"/>
  </w:num>
  <w:num w:numId="3">
    <w:abstractNumId w:val="54"/>
  </w:num>
  <w:num w:numId="4">
    <w:abstractNumId w:val="82"/>
  </w:num>
  <w:num w:numId="5">
    <w:abstractNumId w:val="58"/>
  </w:num>
  <w:num w:numId="6">
    <w:abstractNumId w:val="18"/>
  </w:num>
  <w:num w:numId="7">
    <w:abstractNumId w:val="14"/>
  </w:num>
  <w:num w:numId="8">
    <w:abstractNumId w:val="75"/>
  </w:num>
  <w:num w:numId="9">
    <w:abstractNumId w:val="89"/>
  </w:num>
  <w:num w:numId="10">
    <w:abstractNumId w:val="17"/>
  </w:num>
  <w:num w:numId="11">
    <w:abstractNumId w:val="21"/>
  </w:num>
  <w:num w:numId="12">
    <w:abstractNumId w:val="2"/>
    <w:lvlOverride w:ilvl="0">
      <w:startOverride w:val="1"/>
    </w:lvlOverride>
  </w:num>
  <w:num w:numId="13">
    <w:abstractNumId w:val="73"/>
  </w:num>
  <w:num w:numId="14">
    <w:abstractNumId w:val="74"/>
    <w:lvlOverride w:ilvl="0">
      <w:startOverride w:val="1"/>
    </w:lvlOverride>
  </w:num>
  <w:num w:numId="15">
    <w:abstractNumId w:val="57"/>
    <w:lvlOverride w:ilvl="0">
      <w:startOverride w:val="1"/>
    </w:lvlOverride>
  </w:num>
  <w:num w:numId="16">
    <w:abstractNumId w:val="41"/>
  </w:num>
  <w:num w:numId="17">
    <w:abstractNumId w:val="10"/>
  </w:num>
  <w:num w:numId="18">
    <w:abstractNumId w:val="8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5"/>
  </w:num>
  <w:num w:numId="20">
    <w:abstractNumId w:val="50"/>
  </w:num>
  <w:num w:numId="21">
    <w:abstractNumId w:val="32"/>
  </w:num>
  <w:num w:numId="22">
    <w:abstractNumId w:val="48"/>
  </w:num>
  <w:num w:numId="23">
    <w:abstractNumId w:val="46"/>
  </w:num>
  <w:num w:numId="24">
    <w:abstractNumId w:val="31"/>
  </w:num>
  <w:num w:numId="25">
    <w:abstractNumId w:val="38"/>
  </w:num>
  <w:num w:numId="26">
    <w:abstractNumId w:val="91"/>
  </w:num>
  <w:num w:numId="27">
    <w:abstractNumId w:val="15"/>
  </w:num>
  <w:num w:numId="28">
    <w:abstractNumId w:val="63"/>
  </w:num>
  <w:num w:numId="29">
    <w:abstractNumId w:val="30"/>
  </w:num>
  <w:num w:numId="30">
    <w:abstractNumId w:val="44"/>
  </w:num>
  <w:num w:numId="31">
    <w:abstractNumId w:val="29"/>
  </w:num>
  <w:num w:numId="32">
    <w:abstractNumId w:val="62"/>
  </w:num>
  <w:num w:numId="33">
    <w:abstractNumId w:val="67"/>
  </w:num>
  <w:num w:numId="34">
    <w:abstractNumId w:val="81"/>
  </w:num>
  <w:num w:numId="35">
    <w:abstractNumId w:val="79"/>
  </w:num>
  <w:num w:numId="36">
    <w:abstractNumId w:val="80"/>
  </w:num>
  <w:num w:numId="37">
    <w:abstractNumId w:val="5"/>
  </w:num>
  <w:num w:numId="38">
    <w:abstractNumId w:val="6"/>
  </w:num>
  <w:num w:numId="39">
    <w:abstractNumId w:val="23"/>
  </w:num>
  <w:num w:numId="40">
    <w:abstractNumId w:val="22"/>
  </w:num>
  <w:num w:numId="41">
    <w:abstractNumId w:val="26"/>
  </w:num>
  <w:num w:numId="42">
    <w:abstractNumId w:val="53"/>
  </w:num>
  <w:num w:numId="43">
    <w:abstractNumId w:val="90"/>
  </w:num>
  <w:num w:numId="44">
    <w:abstractNumId w:val="42"/>
  </w:num>
  <w:num w:numId="45">
    <w:abstractNumId w:val="78"/>
  </w:num>
  <w:num w:numId="46">
    <w:abstractNumId w:val="45"/>
  </w:num>
  <w:num w:numId="47">
    <w:abstractNumId w:val="13"/>
  </w:num>
  <w:num w:numId="48">
    <w:abstractNumId w:val="64"/>
  </w:num>
  <w:num w:numId="49">
    <w:abstractNumId w:val="34"/>
  </w:num>
  <w:num w:numId="50">
    <w:abstractNumId w:val="12"/>
  </w:num>
  <w:num w:numId="51">
    <w:abstractNumId w:val="33"/>
  </w:num>
  <w:num w:numId="52">
    <w:abstractNumId w:val="16"/>
  </w:num>
  <w:num w:numId="53">
    <w:abstractNumId w:val="37"/>
  </w:num>
  <w:num w:numId="54">
    <w:abstractNumId w:val="56"/>
  </w:num>
  <w:num w:numId="55">
    <w:abstractNumId w:val="47"/>
  </w:num>
  <w:num w:numId="56">
    <w:abstractNumId w:val="24"/>
  </w:num>
  <w:num w:numId="57">
    <w:abstractNumId w:val="28"/>
  </w:num>
  <w:num w:numId="58">
    <w:abstractNumId w:val="51"/>
  </w:num>
  <w:num w:numId="59">
    <w:abstractNumId w:val="49"/>
  </w:num>
  <w:num w:numId="60">
    <w:abstractNumId w:val="52"/>
  </w:num>
  <w:num w:numId="61">
    <w:abstractNumId w:val="69"/>
  </w:num>
  <w:num w:numId="62">
    <w:abstractNumId w:val="77"/>
  </w:num>
  <w:num w:numId="63">
    <w:abstractNumId w:val="83"/>
  </w:num>
  <w:num w:numId="64">
    <w:abstractNumId w:val="43"/>
  </w:num>
  <w:num w:numId="65">
    <w:abstractNumId w:val="11"/>
  </w:num>
  <w:num w:numId="66">
    <w:abstractNumId w:val="25"/>
  </w:num>
  <w:num w:numId="67">
    <w:abstractNumId w:val="60"/>
  </w:num>
  <w:num w:numId="68">
    <w:abstractNumId w:val="61"/>
  </w:num>
  <w:num w:numId="69">
    <w:abstractNumId w:val="72"/>
  </w:num>
  <w:num w:numId="70">
    <w:abstractNumId w:val="71"/>
  </w:num>
  <w:num w:numId="71">
    <w:abstractNumId w:val="70"/>
  </w:num>
  <w:num w:numId="72">
    <w:abstractNumId w:val="6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B54"/>
    <w:rsid w:val="000048BA"/>
    <w:rsid w:val="0001176C"/>
    <w:rsid w:val="00015391"/>
    <w:rsid w:val="0001742F"/>
    <w:rsid w:val="000175AF"/>
    <w:rsid w:val="00020803"/>
    <w:rsid w:val="000344E5"/>
    <w:rsid w:val="00044214"/>
    <w:rsid w:val="00050DBD"/>
    <w:rsid w:val="00051D95"/>
    <w:rsid w:val="00053DE9"/>
    <w:rsid w:val="00054179"/>
    <w:rsid w:val="00056233"/>
    <w:rsid w:val="00060474"/>
    <w:rsid w:val="000615BB"/>
    <w:rsid w:val="00063DC9"/>
    <w:rsid w:val="00066BB6"/>
    <w:rsid w:val="00067EC2"/>
    <w:rsid w:val="00070B0C"/>
    <w:rsid w:val="00071D1B"/>
    <w:rsid w:val="00072CC1"/>
    <w:rsid w:val="000732D6"/>
    <w:rsid w:val="00076266"/>
    <w:rsid w:val="00077044"/>
    <w:rsid w:val="00080FCE"/>
    <w:rsid w:val="00081536"/>
    <w:rsid w:val="00085BDA"/>
    <w:rsid w:val="00086F52"/>
    <w:rsid w:val="0009709C"/>
    <w:rsid w:val="000A229E"/>
    <w:rsid w:val="000A3ACA"/>
    <w:rsid w:val="000A435A"/>
    <w:rsid w:val="000B31A6"/>
    <w:rsid w:val="000C4080"/>
    <w:rsid w:val="000C438A"/>
    <w:rsid w:val="000F2C34"/>
    <w:rsid w:val="00102C55"/>
    <w:rsid w:val="001039E6"/>
    <w:rsid w:val="001052B4"/>
    <w:rsid w:val="001159D2"/>
    <w:rsid w:val="001211B1"/>
    <w:rsid w:val="001220E8"/>
    <w:rsid w:val="00125687"/>
    <w:rsid w:val="00125EE9"/>
    <w:rsid w:val="00127142"/>
    <w:rsid w:val="001322E8"/>
    <w:rsid w:val="00134D22"/>
    <w:rsid w:val="001355C4"/>
    <w:rsid w:val="0013632D"/>
    <w:rsid w:val="0014459B"/>
    <w:rsid w:val="00144C04"/>
    <w:rsid w:val="001456A2"/>
    <w:rsid w:val="00145950"/>
    <w:rsid w:val="00145B56"/>
    <w:rsid w:val="0014748C"/>
    <w:rsid w:val="00150C4C"/>
    <w:rsid w:val="001510BF"/>
    <w:rsid w:val="00154A7E"/>
    <w:rsid w:val="0016204F"/>
    <w:rsid w:val="00162446"/>
    <w:rsid w:val="00170A91"/>
    <w:rsid w:val="00176A64"/>
    <w:rsid w:val="0018573A"/>
    <w:rsid w:val="00190371"/>
    <w:rsid w:val="00195008"/>
    <w:rsid w:val="001A285A"/>
    <w:rsid w:val="001A5264"/>
    <w:rsid w:val="001A5AAF"/>
    <w:rsid w:val="001B2DC2"/>
    <w:rsid w:val="001B39F3"/>
    <w:rsid w:val="001B43E9"/>
    <w:rsid w:val="001B767E"/>
    <w:rsid w:val="001C507C"/>
    <w:rsid w:val="001D6082"/>
    <w:rsid w:val="001E2AD4"/>
    <w:rsid w:val="001E3875"/>
    <w:rsid w:val="001E5DB6"/>
    <w:rsid w:val="001E7493"/>
    <w:rsid w:val="001F5D35"/>
    <w:rsid w:val="002004D0"/>
    <w:rsid w:val="00205A08"/>
    <w:rsid w:val="00210945"/>
    <w:rsid w:val="00210BE2"/>
    <w:rsid w:val="00211EB6"/>
    <w:rsid w:val="002139B6"/>
    <w:rsid w:val="00214707"/>
    <w:rsid w:val="002153FF"/>
    <w:rsid w:val="00217886"/>
    <w:rsid w:val="0022035D"/>
    <w:rsid w:val="00230C12"/>
    <w:rsid w:val="00230DF8"/>
    <w:rsid w:val="00231830"/>
    <w:rsid w:val="002332BA"/>
    <w:rsid w:val="002343C1"/>
    <w:rsid w:val="002348C5"/>
    <w:rsid w:val="00235680"/>
    <w:rsid w:val="0024607E"/>
    <w:rsid w:val="00250A71"/>
    <w:rsid w:val="002515BB"/>
    <w:rsid w:val="002521B0"/>
    <w:rsid w:val="002615B4"/>
    <w:rsid w:val="002647E2"/>
    <w:rsid w:val="00264B95"/>
    <w:rsid w:val="002721A8"/>
    <w:rsid w:val="00274CC4"/>
    <w:rsid w:val="00280C2D"/>
    <w:rsid w:val="00282665"/>
    <w:rsid w:val="002856A5"/>
    <w:rsid w:val="0029017C"/>
    <w:rsid w:val="00291838"/>
    <w:rsid w:val="00291B2D"/>
    <w:rsid w:val="002929EE"/>
    <w:rsid w:val="002A38A2"/>
    <w:rsid w:val="002A6246"/>
    <w:rsid w:val="002B01F6"/>
    <w:rsid w:val="002C2528"/>
    <w:rsid w:val="002C3F5D"/>
    <w:rsid w:val="002C47FE"/>
    <w:rsid w:val="002D6EAD"/>
    <w:rsid w:val="002E086C"/>
    <w:rsid w:val="002E32EC"/>
    <w:rsid w:val="002F17CF"/>
    <w:rsid w:val="002F190A"/>
    <w:rsid w:val="002F1D6A"/>
    <w:rsid w:val="002F25B9"/>
    <w:rsid w:val="002F2A1C"/>
    <w:rsid w:val="00302293"/>
    <w:rsid w:val="00302BCB"/>
    <w:rsid w:val="003074ED"/>
    <w:rsid w:val="003240BA"/>
    <w:rsid w:val="00330EB4"/>
    <w:rsid w:val="003311E8"/>
    <w:rsid w:val="00340502"/>
    <w:rsid w:val="003413B9"/>
    <w:rsid w:val="00343733"/>
    <w:rsid w:val="00343B9C"/>
    <w:rsid w:val="00345A25"/>
    <w:rsid w:val="0035163B"/>
    <w:rsid w:val="00352076"/>
    <w:rsid w:val="00353196"/>
    <w:rsid w:val="00353661"/>
    <w:rsid w:val="0036121C"/>
    <w:rsid w:val="00371BF9"/>
    <w:rsid w:val="0038258C"/>
    <w:rsid w:val="0038370D"/>
    <w:rsid w:val="00393FC0"/>
    <w:rsid w:val="00393FE8"/>
    <w:rsid w:val="0039412C"/>
    <w:rsid w:val="00396884"/>
    <w:rsid w:val="003A1656"/>
    <w:rsid w:val="003A2299"/>
    <w:rsid w:val="003A2945"/>
    <w:rsid w:val="003A6632"/>
    <w:rsid w:val="003B02FC"/>
    <w:rsid w:val="003B049B"/>
    <w:rsid w:val="003B0925"/>
    <w:rsid w:val="003B1897"/>
    <w:rsid w:val="003C0995"/>
    <w:rsid w:val="003C1059"/>
    <w:rsid w:val="003C27A7"/>
    <w:rsid w:val="003C3301"/>
    <w:rsid w:val="003C3702"/>
    <w:rsid w:val="003C3B4B"/>
    <w:rsid w:val="003D10D7"/>
    <w:rsid w:val="003F671A"/>
    <w:rsid w:val="00400F14"/>
    <w:rsid w:val="004013D1"/>
    <w:rsid w:val="00401DC9"/>
    <w:rsid w:val="00405F9E"/>
    <w:rsid w:val="00411B99"/>
    <w:rsid w:val="004128F1"/>
    <w:rsid w:val="00412F5C"/>
    <w:rsid w:val="00413392"/>
    <w:rsid w:val="004165BB"/>
    <w:rsid w:val="00420EB8"/>
    <w:rsid w:val="0042484E"/>
    <w:rsid w:val="004268DA"/>
    <w:rsid w:val="00426BAA"/>
    <w:rsid w:val="00430E64"/>
    <w:rsid w:val="004359E3"/>
    <w:rsid w:val="00436FE4"/>
    <w:rsid w:val="00441899"/>
    <w:rsid w:val="0044278D"/>
    <w:rsid w:val="00444873"/>
    <w:rsid w:val="00444892"/>
    <w:rsid w:val="004455C6"/>
    <w:rsid w:val="004469A9"/>
    <w:rsid w:val="00447A29"/>
    <w:rsid w:val="00454EA6"/>
    <w:rsid w:val="004551CB"/>
    <w:rsid w:val="00455674"/>
    <w:rsid w:val="00456EA8"/>
    <w:rsid w:val="00461889"/>
    <w:rsid w:val="00464E24"/>
    <w:rsid w:val="00465C88"/>
    <w:rsid w:val="00470A7C"/>
    <w:rsid w:val="00471B55"/>
    <w:rsid w:val="00476ACC"/>
    <w:rsid w:val="004771F7"/>
    <w:rsid w:val="00477753"/>
    <w:rsid w:val="00483CA1"/>
    <w:rsid w:val="00487154"/>
    <w:rsid w:val="00494A97"/>
    <w:rsid w:val="004A14E1"/>
    <w:rsid w:val="004A35B9"/>
    <w:rsid w:val="004A3A93"/>
    <w:rsid w:val="004A53D3"/>
    <w:rsid w:val="004A5815"/>
    <w:rsid w:val="004A6A40"/>
    <w:rsid w:val="004C07D2"/>
    <w:rsid w:val="004C1E44"/>
    <w:rsid w:val="004C4AD3"/>
    <w:rsid w:val="004C53F3"/>
    <w:rsid w:val="004D3E79"/>
    <w:rsid w:val="004D4140"/>
    <w:rsid w:val="004D49A8"/>
    <w:rsid w:val="004D5B27"/>
    <w:rsid w:val="004D7994"/>
    <w:rsid w:val="004E3DF4"/>
    <w:rsid w:val="004E4E49"/>
    <w:rsid w:val="004F0B54"/>
    <w:rsid w:val="004F17FB"/>
    <w:rsid w:val="004F25C5"/>
    <w:rsid w:val="004F2761"/>
    <w:rsid w:val="004F2CCD"/>
    <w:rsid w:val="005103ED"/>
    <w:rsid w:val="00511B98"/>
    <w:rsid w:val="00517AE4"/>
    <w:rsid w:val="0052291A"/>
    <w:rsid w:val="00522E5F"/>
    <w:rsid w:val="0052419D"/>
    <w:rsid w:val="005243E2"/>
    <w:rsid w:val="00525C1E"/>
    <w:rsid w:val="00525D35"/>
    <w:rsid w:val="00531FAF"/>
    <w:rsid w:val="005325CF"/>
    <w:rsid w:val="00532B57"/>
    <w:rsid w:val="00532DFA"/>
    <w:rsid w:val="00533493"/>
    <w:rsid w:val="00533F8E"/>
    <w:rsid w:val="00534FF5"/>
    <w:rsid w:val="00536371"/>
    <w:rsid w:val="005461D2"/>
    <w:rsid w:val="0054697A"/>
    <w:rsid w:val="00555D5C"/>
    <w:rsid w:val="00566D4B"/>
    <w:rsid w:val="00567F32"/>
    <w:rsid w:val="00570540"/>
    <w:rsid w:val="00574D10"/>
    <w:rsid w:val="00577A98"/>
    <w:rsid w:val="00584360"/>
    <w:rsid w:val="00584563"/>
    <w:rsid w:val="00587D64"/>
    <w:rsid w:val="00591017"/>
    <w:rsid w:val="00591424"/>
    <w:rsid w:val="0059169E"/>
    <w:rsid w:val="0059435B"/>
    <w:rsid w:val="005957B6"/>
    <w:rsid w:val="005A28C9"/>
    <w:rsid w:val="005A4F5D"/>
    <w:rsid w:val="005A6872"/>
    <w:rsid w:val="005A7D3A"/>
    <w:rsid w:val="005B249C"/>
    <w:rsid w:val="005B2AB2"/>
    <w:rsid w:val="005B62FB"/>
    <w:rsid w:val="005C0073"/>
    <w:rsid w:val="005C046A"/>
    <w:rsid w:val="005C0C73"/>
    <w:rsid w:val="005C1F97"/>
    <w:rsid w:val="005C238A"/>
    <w:rsid w:val="005C25EF"/>
    <w:rsid w:val="005D1D13"/>
    <w:rsid w:val="005D57FD"/>
    <w:rsid w:val="005E0E12"/>
    <w:rsid w:val="005E1A5F"/>
    <w:rsid w:val="005E245E"/>
    <w:rsid w:val="005E5AC7"/>
    <w:rsid w:val="005E6C25"/>
    <w:rsid w:val="005F6B72"/>
    <w:rsid w:val="005F79A1"/>
    <w:rsid w:val="00600B3D"/>
    <w:rsid w:val="00600F0C"/>
    <w:rsid w:val="00616427"/>
    <w:rsid w:val="0061745E"/>
    <w:rsid w:val="00622609"/>
    <w:rsid w:val="00623AA2"/>
    <w:rsid w:val="00626869"/>
    <w:rsid w:val="006347A0"/>
    <w:rsid w:val="00637645"/>
    <w:rsid w:val="006404A8"/>
    <w:rsid w:val="0064189A"/>
    <w:rsid w:val="00642CD3"/>
    <w:rsid w:val="006456B1"/>
    <w:rsid w:val="00661CC9"/>
    <w:rsid w:val="00666D52"/>
    <w:rsid w:val="00680D10"/>
    <w:rsid w:val="0068326A"/>
    <w:rsid w:val="00686DDF"/>
    <w:rsid w:val="00692F23"/>
    <w:rsid w:val="00696A07"/>
    <w:rsid w:val="00697785"/>
    <w:rsid w:val="00697DDE"/>
    <w:rsid w:val="006A0813"/>
    <w:rsid w:val="006B1990"/>
    <w:rsid w:val="006B657B"/>
    <w:rsid w:val="006B6B25"/>
    <w:rsid w:val="006B6BB1"/>
    <w:rsid w:val="006B6E67"/>
    <w:rsid w:val="006B7214"/>
    <w:rsid w:val="006B7F67"/>
    <w:rsid w:val="006C0BFD"/>
    <w:rsid w:val="006C3E66"/>
    <w:rsid w:val="006D1609"/>
    <w:rsid w:val="006D70A5"/>
    <w:rsid w:val="006D732E"/>
    <w:rsid w:val="006D7B04"/>
    <w:rsid w:val="006E06C1"/>
    <w:rsid w:val="006F29E6"/>
    <w:rsid w:val="00700B11"/>
    <w:rsid w:val="00704FD3"/>
    <w:rsid w:val="007128BD"/>
    <w:rsid w:val="00714938"/>
    <w:rsid w:val="00714A63"/>
    <w:rsid w:val="00714C63"/>
    <w:rsid w:val="007234D3"/>
    <w:rsid w:val="00723D43"/>
    <w:rsid w:val="00724777"/>
    <w:rsid w:val="00730672"/>
    <w:rsid w:val="00731451"/>
    <w:rsid w:val="00731699"/>
    <w:rsid w:val="0073358B"/>
    <w:rsid w:val="007352B6"/>
    <w:rsid w:val="007353A1"/>
    <w:rsid w:val="007376CA"/>
    <w:rsid w:val="007413DF"/>
    <w:rsid w:val="00743635"/>
    <w:rsid w:val="0074477E"/>
    <w:rsid w:val="00747DE9"/>
    <w:rsid w:val="007554D1"/>
    <w:rsid w:val="007556CC"/>
    <w:rsid w:val="00761618"/>
    <w:rsid w:val="007670FE"/>
    <w:rsid w:val="007742A5"/>
    <w:rsid w:val="00780E96"/>
    <w:rsid w:val="007851D1"/>
    <w:rsid w:val="00793B39"/>
    <w:rsid w:val="00795657"/>
    <w:rsid w:val="00796734"/>
    <w:rsid w:val="007A0A9D"/>
    <w:rsid w:val="007A247B"/>
    <w:rsid w:val="007A2DA0"/>
    <w:rsid w:val="007C240D"/>
    <w:rsid w:val="007C7396"/>
    <w:rsid w:val="007E139D"/>
    <w:rsid w:val="007E4490"/>
    <w:rsid w:val="007E660B"/>
    <w:rsid w:val="007F0576"/>
    <w:rsid w:val="007F2401"/>
    <w:rsid w:val="007F2F2B"/>
    <w:rsid w:val="00806575"/>
    <w:rsid w:val="0080753C"/>
    <w:rsid w:val="00811F20"/>
    <w:rsid w:val="008158D4"/>
    <w:rsid w:val="00825803"/>
    <w:rsid w:val="0082662C"/>
    <w:rsid w:val="008278A7"/>
    <w:rsid w:val="008307DB"/>
    <w:rsid w:val="00836551"/>
    <w:rsid w:val="00843826"/>
    <w:rsid w:val="00844689"/>
    <w:rsid w:val="0084549C"/>
    <w:rsid w:val="00846E75"/>
    <w:rsid w:val="008535AC"/>
    <w:rsid w:val="00854C6D"/>
    <w:rsid w:val="00861370"/>
    <w:rsid w:val="00862807"/>
    <w:rsid w:val="008643FD"/>
    <w:rsid w:val="00872767"/>
    <w:rsid w:val="00880302"/>
    <w:rsid w:val="008826D0"/>
    <w:rsid w:val="00883F33"/>
    <w:rsid w:val="00885A63"/>
    <w:rsid w:val="00885C17"/>
    <w:rsid w:val="00887B73"/>
    <w:rsid w:val="0089141A"/>
    <w:rsid w:val="00891C19"/>
    <w:rsid w:val="0089471B"/>
    <w:rsid w:val="008A026A"/>
    <w:rsid w:val="008B5CDE"/>
    <w:rsid w:val="008B68A3"/>
    <w:rsid w:val="008B7413"/>
    <w:rsid w:val="008B7F0B"/>
    <w:rsid w:val="008C414D"/>
    <w:rsid w:val="008C51E6"/>
    <w:rsid w:val="008C5471"/>
    <w:rsid w:val="008D3E29"/>
    <w:rsid w:val="008D60A3"/>
    <w:rsid w:val="008D6D0A"/>
    <w:rsid w:val="008E11F3"/>
    <w:rsid w:val="008E32EF"/>
    <w:rsid w:val="008E3603"/>
    <w:rsid w:val="008E46D2"/>
    <w:rsid w:val="008E70A3"/>
    <w:rsid w:val="008F2B01"/>
    <w:rsid w:val="008F3371"/>
    <w:rsid w:val="008F452B"/>
    <w:rsid w:val="009012B3"/>
    <w:rsid w:val="00902DA2"/>
    <w:rsid w:val="00905052"/>
    <w:rsid w:val="009109EA"/>
    <w:rsid w:val="00911D6A"/>
    <w:rsid w:val="00916562"/>
    <w:rsid w:val="0092449A"/>
    <w:rsid w:val="00925D0E"/>
    <w:rsid w:val="009276EF"/>
    <w:rsid w:val="00934D8A"/>
    <w:rsid w:val="009361AD"/>
    <w:rsid w:val="0093722D"/>
    <w:rsid w:val="009516A2"/>
    <w:rsid w:val="00953029"/>
    <w:rsid w:val="00954208"/>
    <w:rsid w:val="0095566A"/>
    <w:rsid w:val="00963F8F"/>
    <w:rsid w:val="0096471F"/>
    <w:rsid w:val="009647F8"/>
    <w:rsid w:val="00975DEC"/>
    <w:rsid w:val="0098203D"/>
    <w:rsid w:val="00985657"/>
    <w:rsid w:val="009876E5"/>
    <w:rsid w:val="009878F4"/>
    <w:rsid w:val="00990551"/>
    <w:rsid w:val="00991A89"/>
    <w:rsid w:val="00993D13"/>
    <w:rsid w:val="00996898"/>
    <w:rsid w:val="00996D77"/>
    <w:rsid w:val="009A28C2"/>
    <w:rsid w:val="009A3389"/>
    <w:rsid w:val="009A775F"/>
    <w:rsid w:val="009B075D"/>
    <w:rsid w:val="009B0DBD"/>
    <w:rsid w:val="009C59C9"/>
    <w:rsid w:val="009C6300"/>
    <w:rsid w:val="009C635D"/>
    <w:rsid w:val="009D0D24"/>
    <w:rsid w:val="009D10FA"/>
    <w:rsid w:val="009D13BD"/>
    <w:rsid w:val="009D6080"/>
    <w:rsid w:val="009E0102"/>
    <w:rsid w:val="009E15B4"/>
    <w:rsid w:val="009E49EA"/>
    <w:rsid w:val="009E5517"/>
    <w:rsid w:val="009E78A4"/>
    <w:rsid w:val="009F4C83"/>
    <w:rsid w:val="009F50BB"/>
    <w:rsid w:val="009F517A"/>
    <w:rsid w:val="00A03085"/>
    <w:rsid w:val="00A05383"/>
    <w:rsid w:val="00A10C5D"/>
    <w:rsid w:val="00A1173E"/>
    <w:rsid w:val="00A12450"/>
    <w:rsid w:val="00A12AD6"/>
    <w:rsid w:val="00A159AC"/>
    <w:rsid w:val="00A1609E"/>
    <w:rsid w:val="00A2209B"/>
    <w:rsid w:val="00A24CF0"/>
    <w:rsid w:val="00A26E35"/>
    <w:rsid w:val="00A27256"/>
    <w:rsid w:val="00A341C4"/>
    <w:rsid w:val="00A4035E"/>
    <w:rsid w:val="00A42844"/>
    <w:rsid w:val="00A42FEA"/>
    <w:rsid w:val="00A438AB"/>
    <w:rsid w:val="00A44CA3"/>
    <w:rsid w:val="00A46422"/>
    <w:rsid w:val="00A47494"/>
    <w:rsid w:val="00A535E4"/>
    <w:rsid w:val="00A57255"/>
    <w:rsid w:val="00A57735"/>
    <w:rsid w:val="00A617E0"/>
    <w:rsid w:val="00A61EB9"/>
    <w:rsid w:val="00A7133E"/>
    <w:rsid w:val="00A73101"/>
    <w:rsid w:val="00A826A5"/>
    <w:rsid w:val="00A8325A"/>
    <w:rsid w:val="00A858BC"/>
    <w:rsid w:val="00A9017B"/>
    <w:rsid w:val="00A90470"/>
    <w:rsid w:val="00A926A6"/>
    <w:rsid w:val="00A9472E"/>
    <w:rsid w:val="00A972BB"/>
    <w:rsid w:val="00AA023D"/>
    <w:rsid w:val="00AA06A2"/>
    <w:rsid w:val="00AA4427"/>
    <w:rsid w:val="00AB6D3C"/>
    <w:rsid w:val="00AD4038"/>
    <w:rsid w:val="00AE0C4C"/>
    <w:rsid w:val="00AE1555"/>
    <w:rsid w:val="00AE175D"/>
    <w:rsid w:val="00AE55D4"/>
    <w:rsid w:val="00AF237F"/>
    <w:rsid w:val="00AF40A0"/>
    <w:rsid w:val="00AF5441"/>
    <w:rsid w:val="00AF69A2"/>
    <w:rsid w:val="00B047DD"/>
    <w:rsid w:val="00B15BCE"/>
    <w:rsid w:val="00B2187C"/>
    <w:rsid w:val="00B25A57"/>
    <w:rsid w:val="00B27FED"/>
    <w:rsid w:val="00B31493"/>
    <w:rsid w:val="00B4462B"/>
    <w:rsid w:val="00B453BF"/>
    <w:rsid w:val="00B474C4"/>
    <w:rsid w:val="00B5340A"/>
    <w:rsid w:val="00B54BA2"/>
    <w:rsid w:val="00B56426"/>
    <w:rsid w:val="00B5729E"/>
    <w:rsid w:val="00B6692C"/>
    <w:rsid w:val="00B67031"/>
    <w:rsid w:val="00B74B56"/>
    <w:rsid w:val="00B75232"/>
    <w:rsid w:val="00B779D9"/>
    <w:rsid w:val="00B80E52"/>
    <w:rsid w:val="00B80EB1"/>
    <w:rsid w:val="00B834B7"/>
    <w:rsid w:val="00B854E5"/>
    <w:rsid w:val="00B87783"/>
    <w:rsid w:val="00B91310"/>
    <w:rsid w:val="00B933B2"/>
    <w:rsid w:val="00B93D09"/>
    <w:rsid w:val="00B97BDA"/>
    <w:rsid w:val="00BA0322"/>
    <w:rsid w:val="00BA3C41"/>
    <w:rsid w:val="00BA7540"/>
    <w:rsid w:val="00BB0F92"/>
    <w:rsid w:val="00BB1907"/>
    <w:rsid w:val="00BB2AB6"/>
    <w:rsid w:val="00BB4123"/>
    <w:rsid w:val="00BB45E8"/>
    <w:rsid w:val="00BB45F2"/>
    <w:rsid w:val="00BB5481"/>
    <w:rsid w:val="00BC07DA"/>
    <w:rsid w:val="00BC49C6"/>
    <w:rsid w:val="00BD3A80"/>
    <w:rsid w:val="00BD524C"/>
    <w:rsid w:val="00BE088D"/>
    <w:rsid w:val="00BE54A5"/>
    <w:rsid w:val="00BE7E18"/>
    <w:rsid w:val="00BF14C0"/>
    <w:rsid w:val="00BF231C"/>
    <w:rsid w:val="00BF2A6F"/>
    <w:rsid w:val="00BF3FF4"/>
    <w:rsid w:val="00BF51EC"/>
    <w:rsid w:val="00C01B85"/>
    <w:rsid w:val="00C100D3"/>
    <w:rsid w:val="00C10782"/>
    <w:rsid w:val="00C10D26"/>
    <w:rsid w:val="00C13976"/>
    <w:rsid w:val="00C24B7E"/>
    <w:rsid w:val="00C30409"/>
    <w:rsid w:val="00C30EC9"/>
    <w:rsid w:val="00C323B5"/>
    <w:rsid w:val="00C325BF"/>
    <w:rsid w:val="00C336F2"/>
    <w:rsid w:val="00C347D0"/>
    <w:rsid w:val="00C34E88"/>
    <w:rsid w:val="00C41AF5"/>
    <w:rsid w:val="00C41F55"/>
    <w:rsid w:val="00C430F9"/>
    <w:rsid w:val="00C43BA8"/>
    <w:rsid w:val="00C459B7"/>
    <w:rsid w:val="00C474C1"/>
    <w:rsid w:val="00C5322B"/>
    <w:rsid w:val="00C77555"/>
    <w:rsid w:val="00C842FC"/>
    <w:rsid w:val="00C864C9"/>
    <w:rsid w:val="00C874F7"/>
    <w:rsid w:val="00C91409"/>
    <w:rsid w:val="00C941B3"/>
    <w:rsid w:val="00C94957"/>
    <w:rsid w:val="00C953C4"/>
    <w:rsid w:val="00C96F3D"/>
    <w:rsid w:val="00C97D20"/>
    <w:rsid w:val="00CA0F0A"/>
    <w:rsid w:val="00CA51A5"/>
    <w:rsid w:val="00CB0FD5"/>
    <w:rsid w:val="00CB2844"/>
    <w:rsid w:val="00CB3DEE"/>
    <w:rsid w:val="00CB43F1"/>
    <w:rsid w:val="00CC2230"/>
    <w:rsid w:val="00CC2793"/>
    <w:rsid w:val="00CC27B7"/>
    <w:rsid w:val="00CC32D4"/>
    <w:rsid w:val="00CC338B"/>
    <w:rsid w:val="00CC5192"/>
    <w:rsid w:val="00CC5F1F"/>
    <w:rsid w:val="00CD0E09"/>
    <w:rsid w:val="00CD3BB5"/>
    <w:rsid w:val="00CD45CA"/>
    <w:rsid w:val="00CD4B06"/>
    <w:rsid w:val="00CD5307"/>
    <w:rsid w:val="00CE01EB"/>
    <w:rsid w:val="00CE474D"/>
    <w:rsid w:val="00CE79AC"/>
    <w:rsid w:val="00CF5BFA"/>
    <w:rsid w:val="00D10DB1"/>
    <w:rsid w:val="00D11224"/>
    <w:rsid w:val="00D238C9"/>
    <w:rsid w:val="00D24F3D"/>
    <w:rsid w:val="00D2518E"/>
    <w:rsid w:val="00D26FFF"/>
    <w:rsid w:val="00D30776"/>
    <w:rsid w:val="00D32D84"/>
    <w:rsid w:val="00D35081"/>
    <w:rsid w:val="00D37A62"/>
    <w:rsid w:val="00D40169"/>
    <w:rsid w:val="00D405CE"/>
    <w:rsid w:val="00D43F5B"/>
    <w:rsid w:val="00D446D5"/>
    <w:rsid w:val="00D45B66"/>
    <w:rsid w:val="00D47F24"/>
    <w:rsid w:val="00D53C3B"/>
    <w:rsid w:val="00D5560C"/>
    <w:rsid w:val="00D55762"/>
    <w:rsid w:val="00D57FB0"/>
    <w:rsid w:val="00D61F87"/>
    <w:rsid w:val="00D633DF"/>
    <w:rsid w:val="00D634DF"/>
    <w:rsid w:val="00D63611"/>
    <w:rsid w:val="00D6473B"/>
    <w:rsid w:val="00D7506A"/>
    <w:rsid w:val="00D757A5"/>
    <w:rsid w:val="00D80B99"/>
    <w:rsid w:val="00D821C7"/>
    <w:rsid w:val="00D829B3"/>
    <w:rsid w:val="00D84D5E"/>
    <w:rsid w:val="00D8754E"/>
    <w:rsid w:val="00D87CFD"/>
    <w:rsid w:val="00D92B4B"/>
    <w:rsid w:val="00D97735"/>
    <w:rsid w:val="00DB678F"/>
    <w:rsid w:val="00DB6CB3"/>
    <w:rsid w:val="00DB7149"/>
    <w:rsid w:val="00DC04F0"/>
    <w:rsid w:val="00DC1207"/>
    <w:rsid w:val="00DC1339"/>
    <w:rsid w:val="00DD1518"/>
    <w:rsid w:val="00DD2416"/>
    <w:rsid w:val="00DD69CE"/>
    <w:rsid w:val="00DD7D05"/>
    <w:rsid w:val="00DE0D43"/>
    <w:rsid w:val="00DE5585"/>
    <w:rsid w:val="00DE57D5"/>
    <w:rsid w:val="00DE5AD7"/>
    <w:rsid w:val="00DE7334"/>
    <w:rsid w:val="00DF530D"/>
    <w:rsid w:val="00E032BB"/>
    <w:rsid w:val="00E053B9"/>
    <w:rsid w:val="00E05554"/>
    <w:rsid w:val="00E07F95"/>
    <w:rsid w:val="00E10461"/>
    <w:rsid w:val="00E10B19"/>
    <w:rsid w:val="00E20CA9"/>
    <w:rsid w:val="00E2624F"/>
    <w:rsid w:val="00E31D46"/>
    <w:rsid w:val="00E31FCC"/>
    <w:rsid w:val="00E32A07"/>
    <w:rsid w:val="00E344E7"/>
    <w:rsid w:val="00E34D97"/>
    <w:rsid w:val="00E34EE6"/>
    <w:rsid w:val="00E3621F"/>
    <w:rsid w:val="00E40291"/>
    <w:rsid w:val="00E425EB"/>
    <w:rsid w:val="00E436B4"/>
    <w:rsid w:val="00E50E59"/>
    <w:rsid w:val="00E52FF4"/>
    <w:rsid w:val="00E57D57"/>
    <w:rsid w:val="00E62D37"/>
    <w:rsid w:val="00E6420D"/>
    <w:rsid w:val="00E676AF"/>
    <w:rsid w:val="00E72DD6"/>
    <w:rsid w:val="00E731AB"/>
    <w:rsid w:val="00E77609"/>
    <w:rsid w:val="00E83651"/>
    <w:rsid w:val="00E83935"/>
    <w:rsid w:val="00E93112"/>
    <w:rsid w:val="00E94E53"/>
    <w:rsid w:val="00E95CF0"/>
    <w:rsid w:val="00EA3FCA"/>
    <w:rsid w:val="00EA57A8"/>
    <w:rsid w:val="00EA7F58"/>
    <w:rsid w:val="00EC0A6F"/>
    <w:rsid w:val="00EC3D30"/>
    <w:rsid w:val="00EC4037"/>
    <w:rsid w:val="00EC7F65"/>
    <w:rsid w:val="00ED03B7"/>
    <w:rsid w:val="00ED1384"/>
    <w:rsid w:val="00ED3BF2"/>
    <w:rsid w:val="00ED7710"/>
    <w:rsid w:val="00EE3B1E"/>
    <w:rsid w:val="00EE5630"/>
    <w:rsid w:val="00EF3CC0"/>
    <w:rsid w:val="00EF69F7"/>
    <w:rsid w:val="00F02828"/>
    <w:rsid w:val="00F03B19"/>
    <w:rsid w:val="00F0528A"/>
    <w:rsid w:val="00F07C78"/>
    <w:rsid w:val="00F10970"/>
    <w:rsid w:val="00F17FE3"/>
    <w:rsid w:val="00F20374"/>
    <w:rsid w:val="00F2038E"/>
    <w:rsid w:val="00F20AB4"/>
    <w:rsid w:val="00F24A95"/>
    <w:rsid w:val="00F26A04"/>
    <w:rsid w:val="00F31086"/>
    <w:rsid w:val="00F31C07"/>
    <w:rsid w:val="00F332C7"/>
    <w:rsid w:val="00F37031"/>
    <w:rsid w:val="00F473F8"/>
    <w:rsid w:val="00F54688"/>
    <w:rsid w:val="00F56F5A"/>
    <w:rsid w:val="00F60577"/>
    <w:rsid w:val="00F631F3"/>
    <w:rsid w:val="00F70768"/>
    <w:rsid w:val="00F749BA"/>
    <w:rsid w:val="00F76798"/>
    <w:rsid w:val="00F81481"/>
    <w:rsid w:val="00F82D97"/>
    <w:rsid w:val="00F82EF1"/>
    <w:rsid w:val="00F83629"/>
    <w:rsid w:val="00F87985"/>
    <w:rsid w:val="00F91F02"/>
    <w:rsid w:val="00F92981"/>
    <w:rsid w:val="00F94BA4"/>
    <w:rsid w:val="00F9768D"/>
    <w:rsid w:val="00FA468A"/>
    <w:rsid w:val="00FA5525"/>
    <w:rsid w:val="00FA7B3F"/>
    <w:rsid w:val="00FB2294"/>
    <w:rsid w:val="00FB30D9"/>
    <w:rsid w:val="00FB3866"/>
    <w:rsid w:val="00FC0AEB"/>
    <w:rsid w:val="00FC50C0"/>
    <w:rsid w:val="00FD31C8"/>
    <w:rsid w:val="00FD78CF"/>
    <w:rsid w:val="00FE1BF5"/>
    <w:rsid w:val="00FE741B"/>
    <w:rsid w:val="00FF40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4"/>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5"/>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6"/>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semiHidden/>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6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4"/>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5"/>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6"/>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semiHidden/>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6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cert.pl/kontakt.htm" TargetMode="External"/><Relationship Id="rId18" Type="http://schemas.openxmlformats.org/officeDocument/2006/relationships/hyperlink" Target="https://espd.uzp.gov.pl/filter?lang=pl" TargetMode="External"/><Relationship Id="rId26" Type="http://schemas.openxmlformats.org/officeDocument/2006/relationships/hyperlink" Target="mailto:iod@uck.katowice.pl" TargetMode="External"/><Relationship Id="rId3" Type="http://schemas.openxmlformats.org/officeDocument/2006/relationships/styles" Target="styles.xml"/><Relationship Id="rId21" Type="http://schemas.openxmlformats.org/officeDocument/2006/relationships/hyperlink" Target="https://portal.smartpzp.pl/uck" TargetMode="External"/><Relationship Id="rId7" Type="http://schemas.openxmlformats.org/officeDocument/2006/relationships/footnotes" Target="footnotes.xml"/><Relationship Id="rId12" Type="http://schemas.openxmlformats.org/officeDocument/2006/relationships/hyperlink" Target="https://portal.smartpzp.pl/uck/elearning" TargetMode="External"/><Relationship Id="rId17" Type="http://schemas.openxmlformats.org/officeDocument/2006/relationships/hyperlink" Target="https://portal.smartpzp.pl/uck/elearning" TargetMode="External"/><Relationship Id="rId25" Type="http://schemas.openxmlformats.org/officeDocument/2006/relationships/hyperlink" Target="http://www.uck.katowice.pl" TargetMode="External"/><Relationship Id="rId2" Type="http://schemas.openxmlformats.org/officeDocument/2006/relationships/numbering" Target="numbering.xml"/><Relationship Id="rId16" Type="http://schemas.openxmlformats.org/officeDocument/2006/relationships/hyperlink" Target="mailto:acholuj@uck.katowice.pl"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smartpzp.pl/uck" TargetMode="External"/><Relationship Id="rId24" Type="http://schemas.openxmlformats.org/officeDocument/2006/relationships/hyperlink" Target="http://www.uck.katowice.pl" TargetMode="External"/><Relationship Id="rId5" Type="http://schemas.openxmlformats.org/officeDocument/2006/relationships/settings" Target="setting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28" Type="http://schemas.openxmlformats.org/officeDocument/2006/relationships/theme" Target="theme/theme1.xml"/><Relationship Id="rId10" Type="http://schemas.openxmlformats.org/officeDocument/2006/relationships/hyperlink" Target="http://www.kli-oluk.katowice.pl/" TargetMode="External"/><Relationship Id="rId19" Type="http://schemas.openxmlformats.org/officeDocument/2006/relationships/hyperlink" Target="https://portal.smartpzp.pl/uc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uck.katowice.pl/" TargetMode="External"/><Relationship Id="rId22" Type="http://schemas.openxmlformats.org/officeDocument/2006/relationships/hyperlink" Target="https://portal.smartpzp.pl/uck/elearning" TargetMode="External"/><Relationship Id="rId27"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32077-B2E8-4152-A2AE-0DD5AC672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17007</Words>
  <Characters>102047</Characters>
  <Application>Microsoft Office Word</Application>
  <DocSecurity>0</DocSecurity>
  <Lines>850</Lines>
  <Paragraphs>237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X</cp:lastModifiedBy>
  <cp:revision>4</cp:revision>
  <cp:lastPrinted>2020-12-29T10:15:00Z</cp:lastPrinted>
  <dcterms:created xsi:type="dcterms:W3CDTF">2020-12-29T10:06:00Z</dcterms:created>
  <dcterms:modified xsi:type="dcterms:W3CDTF">2020-12-29T10:15:00Z</dcterms:modified>
</cp:coreProperties>
</file>