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71EE9" w14:textId="612BECFB" w:rsidR="006452E0" w:rsidRPr="00F42559" w:rsidRDefault="006452E0" w:rsidP="006452E0">
      <w:pPr>
        <w:spacing w:after="0" w:line="240" w:lineRule="auto"/>
        <w:rPr>
          <w:rFonts w:ascii="Times New Roman" w:eastAsia="Calibri" w:hAnsi="Times New Roman" w:cs="Times New Roman"/>
          <w:sz w:val="24"/>
          <w:szCs w:val="24"/>
        </w:rPr>
      </w:pPr>
      <w:r w:rsidRPr="00F42559">
        <w:rPr>
          <w:rFonts w:ascii="Times New Roman" w:eastAsia="Calibri" w:hAnsi="Times New Roman" w:cs="Times New Roman"/>
          <w:sz w:val="24"/>
          <w:szCs w:val="24"/>
        </w:rPr>
        <w:t>DZP/381/</w:t>
      </w:r>
      <w:r w:rsidR="00F52E82" w:rsidRPr="00F42559">
        <w:rPr>
          <w:rFonts w:ascii="Times New Roman" w:eastAsia="Calibri" w:hAnsi="Times New Roman" w:cs="Times New Roman"/>
          <w:sz w:val="24"/>
          <w:szCs w:val="24"/>
        </w:rPr>
        <w:t>13</w:t>
      </w:r>
      <w:r w:rsidR="00395EEE" w:rsidRPr="00F42559">
        <w:rPr>
          <w:rFonts w:ascii="Times New Roman" w:eastAsia="Calibri" w:hAnsi="Times New Roman" w:cs="Times New Roman"/>
          <w:sz w:val="24"/>
          <w:szCs w:val="24"/>
        </w:rPr>
        <w:t>9</w:t>
      </w:r>
      <w:r w:rsidRPr="00F42559">
        <w:rPr>
          <w:rFonts w:ascii="Times New Roman" w:eastAsia="Calibri" w:hAnsi="Times New Roman" w:cs="Times New Roman"/>
          <w:sz w:val="24"/>
          <w:szCs w:val="24"/>
        </w:rPr>
        <w:t>B/20</w:t>
      </w:r>
      <w:r w:rsidR="00AD3CA1" w:rsidRPr="00F42559">
        <w:rPr>
          <w:rFonts w:ascii="Times New Roman" w:eastAsia="Calibri" w:hAnsi="Times New Roman" w:cs="Times New Roman"/>
          <w:sz w:val="24"/>
          <w:szCs w:val="24"/>
        </w:rPr>
        <w:t>20</w:t>
      </w:r>
    </w:p>
    <w:p w14:paraId="6BF9A576" w14:textId="77777777" w:rsidR="006452E0" w:rsidRPr="00F42559" w:rsidRDefault="006452E0" w:rsidP="00AD3CA1">
      <w:pPr>
        <w:spacing w:after="0" w:line="240" w:lineRule="auto"/>
        <w:jc w:val="right"/>
        <w:rPr>
          <w:rFonts w:ascii="Times New Roman" w:eastAsia="Calibri" w:hAnsi="Times New Roman" w:cs="Times New Roman"/>
          <w:sz w:val="24"/>
          <w:szCs w:val="24"/>
        </w:rPr>
      </w:pPr>
      <w:r w:rsidRPr="00F42559">
        <w:rPr>
          <w:rFonts w:ascii="Times New Roman" w:eastAsia="Calibri" w:hAnsi="Times New Roman" w:cs="Times New Roman"/>
          <w:sz w:val="24"/>
          <w:szCs w:val="24"/>
        </w:rPr>
        <w:t xml:space="preserve">Załącznik nr </w:t>
      </w:r>
      <w:r w:rsidR="00AD3CA1" w:rsidRPr="00F42559">
        <w:rPr>
          <w:rFonts w:ascii="Times New Roman" w:eastAsia="Calibri" w:hAnsi="Times New Roman" w:cs="Times New Roman"/>
          <w:sz w:val="24"/>
          <w:szCs w:val="24"/>
        </w:rPr>
        <w:t>3</w:t>
      </w:r>
    </w:p>
    <w:p w14:paraId="634D9162" w14:textId="77777777" w:rsidR="006452E0" w:rsidRPr="00F42559" w:rsidRDefault="006452E0" w:rsidP="006452E0">
      <w:pPr>
        <w:suppressAutoHyphens/>
        <w:spacing w:after="0" w:line="240" w:lineRule="auto"/>
        <w:jc w:val="center"/>
        <w:rPr>
          <w:rFonts w:ascii="Times New Roman" w:eastAsia="Calibri" w:hAnsi="Times New Roman" w:cs="Times New Roman"/>
          <w:b/>
          <w:sz w:val="24"/>
          <w:szCs w:val="24"/>
          <w:lang w:eastAsia="ar-SA"/>
        </w:rPr>
      </w:pPr>
      <w:r w:rsidRPr="00F42559">
        <w:rPr>
          <w:rFonts w:ascii="Times New Roman" w:eastAsia="Calibri" w:hAnsi="Times New Roman" w:cs="Times New Roman"/>
          <w:b/>
          <w:bCs/>
          <w:sz w:val="24"/>
          <w:szCs w:val="24"/>
          <w:lang w:eastAsia="ar-SA"/>
        </w:rPr>
        <w:t xml:space="preserve">UMOWA – </w:t>
      </w:r>
      <w:r w:rsidRPr="00F42559">
        <w:rPr>
          <w:rFonts w:ascii="Times New Roman" w:eastAsia="Calibri" w:hAnsi="Times New Roman" w:cs="Times New Roman"/>
          <w:b/>
          <w:sz w:val="24"/>
          <w:szCs w:val="24"/>
          <w:lang w:eastAsia="ar-SA"/>
        </w:rPr>
        <w:t xml:space="preserve"> wzór</w:t>
      </w:r>
    </w:p>
    <w:p w14:paraId="31CF3DA3" w14:textId="77777777" w:rsidR="00AD3CA1" w:rsidRPr="00F42559" w:rsidRDefault="00AD3CA1" w:rsidP="006452E0">
      <w:pPr>
        <w:widowControl w:val="0"/>
        <w:suppressAutoHyphens/>
        <w:spacing w:after="0" w:line="240" w:lineRule="auto"/>
        <w:rPr>
          <w:rFonts w:ascii="Times New Roman" w:eastAsia="Arial Unicode MS" w:hAnsi="Times New Roman" w:cs="Tahoma"/>
          <w:kern w:val="2"/>
          <w:sz w:val="24"/>
          <w:szCs w:val="24"/>
          <w:lang w:eastAsia="hi-IN" w:bidi="hi-IN"/>
        </w:rPr>
      </w:pPr>
    </w:p>
    <w:p w14:paraId="767C524E" w14:textId="77777777" w:rsidR="006452E0" w:rsidRPr="00F42559" w:rsidRDefault="006452E0" w:rsidP="006452E0">
      <w:pPr>
        <w:widowControl w:val="0"/>
        <w:suppressAutoHyphens/>
        <w:spacing w:after="0" w:line="240" w:lineRule="auto"/>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zawarta w dniu ................................ w Katowicach.</w:t>
      </w:r>
    </w:p>
    <w:p w14:paraId="1A6E6E1A" w14:textId="77777777" w:rsidR="006452E0" w:rsidRPr="00F42559" w:rsidRDefault="006452E0" w:rsidP="006452E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14:paraId="1982A75A" w14:textId="77777777" w:rsidR="006452E0" w:rsidRPr="00F42559" w:rsidRDefault="006452E0" w:rsidP="006452E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F42559">
        <w:rPr>
          <w:rFonts w:ascii="Times New Roman" w:eastAsia="Calibri" w:hAnsi="Times New Roman" w:cs="Times New Roman"/>
          <w:sz w:val="24"/>
          <w:szCs w:val="24"/>
          <w:lang w:eastAsia="pl-PL"/>
        </w:rPr>
        <w:t>Strony umowy:</w:t>
      </w:r>
    </w:p>
    <w:p w14:paraId="445ADB3F" w14:textId="77777777" w:rsidR="006452E0" w:rsidRPr="00F42559" w:rsidRDefault="006452E0" w:rsidP="006452E0">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F42559">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F42559">
        <w:rPr>
          <w:rFonts w:ascii="Times New Roman" w:eastAsia="Calibri" w:hAnsi="Times New Roman" w:cs="Times New Roman"/>
          <w:b/>
          <w:sz w:val="24"/>
          <w:szCs w:val="24"/>
          <w:lang w:eastAsia="pl-PL"/>
        </w:rPr>
        <w:t>40-514 Katowice, ul. Ceglana 35</w:t>
      </w:r>
    </w:p>
    <w:p w14:paraId="6C99D886" w14:textId="77777777" w:rsidR="006452E0" w:rsidRPr="00F42559" w:rsidRDefault="006452E0" w:rsidP="006452E0">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F42559">
        <w:rPr>
          <w:rFonts w:ascii="Times New Roman" w:eastAsia="Calibri" w:hAnsi="Times New Roman" w:cs="Times New Roman"/>
          <w:sz w:val="24"/>
          <w:szCs w:val="24"/>
          <w:lang w:eastAsia="pl-PL"/>
        </w:rPr>
        <w:t>KRS 0000049660, NIP 954-22-74-01,  REGON 001325767</w:t>
      </w:r>
    </w:p>
    <w:p w14:paraId="6514884F" w14:textId="77777777" w:rsidR="006452E0" w:rsidRPr="00F42559" w:rsidRDefault="006452E0" w:rsidP="006452E0">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F42559">
        <w:rPr>
          <w:rFonts w:ascii="Times New Roman" w:eastAsia="Calibri" w:hAnsi="Times New Roman" w:cs="Times New Roman"/>
          <w:sz w:val="24"/>
          <w:szCs w:val="24"/>
          <w:lang w:eastAsia="pl-PL"/>
        </w:rPr>
        <w:t>reprezentowane przez:</w:t>
      </w:r>
    </w:p>
    <w:p w14:paraId="5FBE33CF" w14:textId="77777777" w:rsidR="006452E0" w:rsidRPr="00F42559" w:rsidRDefault="006452E0" w:rsidP="006452E0">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p>
    <w:p w14:paraId="1ED688BB" w14:textId="77777777" w:rsidR="006452E0" w:rsidRPr="00F42559" w:rsidRDefault="006452E0" w:rsidP="006452E0">
      <w:pPr>
        <w:overflowPunct w:val="0"/>
        <w:autoSpaceDE w:val="0"/>
        <w:autoSpaceDN w:val="0"/>
        <w:adjustRightInd w:val="0"/>
        <w:spacing w:after="0"/>
        <w:jc w:val="both"/>
        <w:textAlignment w:val="baseline"/>
        <w:rPr>
          <w:rFonts w:ascii="Times New Roman" w:eastAsia="Calibri" w:hAnsi="Times New Roman" w:cs="Times New Roman"/>
          <w:sz w:val="24"/>
          <w:szCs w:val="24"/>
          <w:lang w:eastAsia="pl-PL"/>
        </w:rPr>
      </w:pPr>
      <w:r w:rsidRPr="00F42559">
        <w:rPr>
          <w:rFonts w:ascii="Times New Roman" w:eastAsia="Calibri" w:hAnsi="Times New Roman" w:cs="Times New Roman"/>
          <w:sz w:val="24"/>
          <w:szCs w:val="24"/>
          <w:lang w:eastAsia="pl-PL"/>
        </w:rPr>
        <w:t>……………………………………………..</w:t>
      </w:r>
    </w:p>
    <w:p w14:paraId="2748436E" w14:textId="77777777" w:rsidR="006452E0" w:rsidRPr="00F42559" w:rsidRDefault="006452E0" w:rsidP="006452E0">
      <w:pPr>
        <w:overflowPunct w:val="0"/>
        <w:autoSpaceDE w:val="0"/>
        <w:autoSpaceDN w:val="0"/>
        <w:adjustRightInd w:val="0"/>
        <w:spacing w:after="0"/>
        <w:jc w:val="both"/>
        <w:textAlignment w:val="baseline"/>
        <w:rPr>
          <w:rFonts w:ascii="Times New Roman" w:eastAsia="Calibri" w:hAnsi="Times New Roman" w:cs="Times New Roman"/>
          <w:sz w:val="24"/>
          <w:szCs w:val="24"/>
          <w:lang w:eastAsia="pl-PL"/>
        </w:rPr>
      </w:pPr>
    </w:p>
    <w:p w14:paraId="1A4F901B" w14:textId="77777777" w:rsidR="006452E0" w:rsidRPr="00F42559" w:rsidRDefault="006452E0" w:rsidP="006452E0">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F42559">
        <w:rPr>
          <w:rFonts w:ascii="Times New Roman" w:eastAsia="Calibri" w:hAnsi="Times New Roman" w:cs="Times New Roman"/>
          <w:b/>
          <w:iCs/>
          <w:snapToGrid w:val="0"/>
          <w:sz w:val="24"/>
          <w:szCs w:val="24"/>
          <w:lang w:eastAsia="pl-PL"/>
        </w:rPr>
        <w:t>Wykonawca……………………………………………………………………………..</w:t>
      </w:r>
    </w:p>
    <w:p w14:paraId="795817AC" w14:textId="77777777" w:rsidR="006452E0" w:rsidRPr="00F42559" w:rsidRDefault="006452E0" w:rsidP="006452E0">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F42559">
        <w:rPr>
          <w:rFonts w:ascii="Times New Roman" w:eastAsia="Calibri" w:hAnsi="Times New Roman" w:cs="Times New Roman"/>
          <w:iCs/>
          <w:snapToGrid w:val="0"/>
          <w:sz w:val="24"/>
          <w:szCs w:val="24"/>
          <w:lang w:eastAsia="pl-PL"/>
        </w:rPr>
        <w:t>KRS…………….., REGON …………., NIP …………………………….</w:t>
      </w:r>
    </w:p>
    <w:p w14:paraId="439126B5" w14:textId="77777777" w:rsidR="006452E0" w:rsidRPr="00F42559" w:rsidRDefault="006452E0" w:rsidP="006452E0">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F42559">
        <w:rPr>
          <w:rFonts w:ascii="Times New Roman" w:eastAsia="Calibri" w:hAnsi="Times New Roman" w:cs="Times New Roman"/>
          <w:bCs/>
          <w:iCs/>
          <w:snapToGrid w:val="0"/>
          <w:sz w:val="24"/>
          <w:szCs w:val="24"/>
          <w:lang w:eastAsia="pl-PL"/>
        </w:rPr>
        <w:t>reprezentowany przez:</w:t>
      </w:r>
    </w:p>
    <w:p w14:paraId="3286C618" w14:textId="77777777" w:rsidR="006452E0" w:rsidRPr="00F42559" w:rsidRDefault="006452E0" w:rsidP="006452E0">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F42559">
        <w:rPr>
          <w:rFonts w:ascii="Times New Roman" w:eastAsia="Calibri" w:hAnsi="Times New Roman" w:cs="Times New Roman"/>
          <w:bCs/>
          <w:iCs/>
          <w:sz w:val="24"/>
          <w:szCs w:val="24"/>
          <w:lang w:eastAsia="pl-PL"/>
        </w:rPr>
        <w:t>……………………………………………………………………………</w:t>
      </w:r>
    </w:p>
    <w:p w14:paraId="776A6679" w14:textId="77777777" w:rsidR="006452E0" w:rsidRPr="00F42559" w:rsidRDefault="006452E0" w:rsidP="006452E0">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14:paraId="47EA3567" w14:textId="77777777" w:rsidR="00AD3CA1" w:rsidRPr="00F42559" w:rsidRDefault="00AD3CA1" w:rsidP="00AD3CA1">
      <w:pPr>
        <w:widowControl w:val="0"/>
        <w:suppressAutoHyphens/>
        <w:spacing w:after="120" w:line="200" w:lineRule="atLeast"/>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W wyniku przeprowadzenia przez Zamawiającego postępowania o udzielenie zamówienia publicznego w trybie przetargu nieograniczonego – zgodnie z ustawą z dnia 29 stycznia 2004 r. Prawo zamówień publicznych (</w:t>
      </w:r>
      <w:r w:rsidRPr="00F42559">
        <w:rPr>
          <w:rFonts w:ascii="Times New Roman" w:eastAsia="MS Mincho" w:hAnsi="Times New Roman"/>
          <w:sz w:val="24"/>
          <w:szCs w:val="24"/>
          <w:lang w:eastAsia="pl-PL"/>
        </w:rPr>
        <w:t xml:space="preserve">tekst jednolity: Dz. U. z 2019 r. poz. 1843 z </w:t>
      </w:r>
      <w:proofErr w:type="spellStart"/>
      <w:r w:rsidRPr="00F42559">
        <w:rPr>
          <w:rFonts w:ascii="Times New Roman" w:eastAsia="MS Mincho" w:hAnsi="Times New Roman"/>
          <w:sz w:val="24"/>
          <w:szCs w:val="24"/>
          <w:lang w:eastAsia="pl-PL"/>
        </w:rPr>
        <w:t>późn</w:t>
      </w:r>
      <w:proofErr w:type="spellEnd"/>
      <w:r w:rsidRPr="00F42559">
        <w:rPr>
          <w:rFonts w:ascii="Times New Roman" w:eastAsia="MS Mincho" w:hAnsi="Times New Roman"/>
          <w:sz w:val="24"/>
          <w:szCs w:val="24"/>
          <w:lang w:eastAsia="pl-PL"/>
        </w:rPr>
        <w:t>. zm</w:t>
      </w:r>
      <w:r w:rsidRPr="00F42559">
        <w:rPr>
          <w:rFonts w:ascii="Times New Roman" w:eastAsia="Arial Unicode MS" w:hAnsi="Times New Roman"/>
          <w:kern w:val="2"/>
          <w:sz w:val="24"/>
          <w:szCs w:val="24"/>
          <w:lang w:eastAsia="hi-IN" w:bidi="hi-IN"/>
        </w:rPr>
        <w:t>.) (dalej zwanej: „</w:t>
      </w:r>
      <w:proofErr w:type="spellStart"/>
      <w:r w:rsidRPr="00F42559">
        <w:rPr>
          <w:rFonts w:ascii="Times New Roman" w:eastAsia="Arial Unicode MS" w:hAnsi="Times New Roman"/>
          <w:kern w:val="2"/>
          <w:sz w:val="24"/>
          <w:szCs w:val="24"/>
          <w:lang w:eastAsia="hi-IN" w:bidi="hi-IN"/>
        </w:rPr>
        <w:t>Pzp</w:t>
      </w:r>
      <w:proofErr w:type="spellEnd"/>
      <w:r w:rsidRPr="00F42559">
        <w:rPr>
          <w:rFonts w:ascii="Times New Roman" w:eastAsia="Arial Unicode MS" w:hAnsi="Times New Roman"/>
          <w:kern w:val="2"/>
          <w:sz w:val="24"/>
          <w:szCs w:val="24"/>
          <w:lang w:eastAsia="hi-IN" w:bidi="hi-IN"/>
        </w:rPr>
        <w:t>”) została zawarta umowa następującej treści:</w:t>
      </w:r>
    </w:p>
    <w:p w14:paraId="7F0F9D96"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r w:rsidRPr="00F42559">
        <w:rPr>
          <w:rFonts w:ascii="Times New Roman" w:eastAsia="Arial Unicode MS" w:hAnsi="Times New Roman" w:cs="Tahoma"/>
          <w:b/>
          <w:bCs/>
          <w:kern w:val="2"/>
          <w:sz w:val="24"/>
          <w:szCs w:val="24"/>
          <w:lang w:eastAsia="hi-IN" w:bidi="hi-IN"/>
        </w:rPr>
        <w:t>§ 1.</w:t>
      </w:r>
    </w:p>
    <w:p w14:paraId="151D7649"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Przedmiot umowy</w:t>
      </w:r>
    </w:p>
    <w:p w14:paraId="264F8C7D" w14:textId="77777777" w:rsidR="006452E0" w:rsidRPr="00F42559" w:rsidRDefault="006452E0" w:rsidP="00AB1187">
      <w:pPr>
        <w:widowControl w:val="0"/>
        <w:numPr>
          <w:ilvl w:val="0"/>
          <w:numId w:val="1"/>
        </w:numPr>
        <w:suppressAutoHyphens/>
        <w:spacing w:after="0" w:line="240" w:lineRule="auto"/>
        <w:ind w:left="426"/>
        <w:jc w:val="both"/>
        <w:rPr>
          <w:rFonts w:ascii="Times New Roman" w:eastAsia="Calibri" w:hAnsi="Times New Roman" w:cs="Arial"/>
          <w:kern w:val="2"/>
          <w:sz w:val="24"/>
          <w:szCs w:val="21"/>
          <w:lang w:eastAsia="hi-IN" w:bidi="hi-IN"/>
        </w:rPr>
      </w:pPr>
      <w:r w:rsidRPr="00F42559">
        <w:rPr>
          <w:rFonts w:ascii="Times New Roman" w:eastAsia="Calibri" w:hAnsi="Times New Roman" w:cs="Arial"/>
          <w:kern w:val="2"/>
          <w:sz w:val="24"/>
          <w:szCs w:val="21"/>
          <w:lang w:eastAsia="hi-IN" w:bidi="hi-IN"/>
        </w:rPr>
        <w:t>Przedmiotem umowy jest:</w:t>
      </w:r>
    </w:p>
    <w:p w14:paraId="4DEDD8A3" w14:textId="0689AC38" w:rsidR="009A5FA9" w:rsidRPr="00F42559" w:rsidRDefault="006452E0" w:rsidP="009A5FA9">
      <w:pPr>
        <w:widowControl w:val="0"/>
        <w:numPr>
          <w:ilvl w:val="0"/>
          <w:numId w:val="2"/>
        </w:numPr>
        <w:suppressAutoHyphens/>
        <w:spacing w:after="0" w:line="240" w:lineRule="auto"/>
        <w:jc w:val="both"/>
        <w:rPr>
          <w:rFonts w:ascii="Times New Roman" w:eastAsia="Arial Unicode MS" w:hAnsi="Times New Roman" w:cs="Times New Roman"/>
          <w:kern w:val="2"/>
          <w:sz w:val="24"/>
          <w:szCs w:val="24"/>
          <w:lang w:eastAsia="hi-IN" w:bidi="hi-IN"/>
        </w:rPr>
      </w:pPr>
      <w:r w:rsidRPr="00F42559">
        <w:rPr>
          <w:rFonts w:ascii="Times New Roman" w:eastAsia="Calibri" w:hAnsi="Times New Roman" w:cs="Times New Roman"/>
          <w:kern w:val="2"/>
          <w:sz w:val="24"/>
          <w:szCs w:val="24"/>
          <w:lang w:eastAsia="hi-IN" w:bidi="hi-IN"/>
        </w:rPr>
        <w:t xml:space="preserve">wykonanie przez Wykonawcę wszystkich niezbędnych prac przedprojektowych oraz opracowanie dokumentacji projektowej (zwanej dalej „Projektem”) obejmującej </w:t>
      </w:r>
      <w:r w:rsidR="009A5FA9" w:rsidRPr="00F42559">
        <w:rPr>
          <w:rFonts w:ascii="Times New Roman" w:eastAsia="Times New Roman" w:hAnsi="Times New Roman" w:cs="Times New Roman"/>
          <w:bCs/>
          <w:sz w:val="24"/>
          <w:szCs w:val="24"/>
          <w:lang w:eastAsia="pl-PL"/>
        </w:rPr>
        <w:t>w</w:t>
      </w:r>
      <w:r w:rsidR="009A5FA9" w:rsidRPr="00F42559">
        <w:rPr>
          <w:rFonts w:ascii="Times New Roman" w:hAnsi="Times New Roman" w:cs="Times New Roman"/>
          <w:bCs/>
          <w:sz w:val="24"/>
          <w:szCs w:val="24"/>
        </w:rPr>
        <w:t>ykonani</w:t>
      </w:r>
      <w:r w:rsidR="00A94257">
        <w:rPr>
          <w:rFonts w:ascii="Times New Roman" w:hAnsi="Times New Roman" w:cs="Times New Roman"/>
          <w:bCs/>
          <w:sz w:val="24"/>
          <w:szCs w:val="24"/>
        </w:rPr>
        <w:t>e</w:t>
      </w:r>
      <w:r w:rsidR="009A5FA9" w:rsidRPr="00F42559">
        <w:rPr>
          <w:rFonts w:ascii="Times New Roman" w:hAnsi="Times New Roman" w:cs="Times New Roman"/>
          <w:b/>
          <w:sz w:val="24"/>
          <w:szCs w:val="24"/>
        </w:rPr>
        <w:t xml:space="preserve"> m</w:t>
      </w:r>
      <w:r w:rsidR="009A5FA9" w:rsidRPr="00F42559">
        <w:rPr>
          <w:rFonts w:ascii="Times New Roman" w:hAnsi="Times New Roman" w:cs="Times New Roman"/>
          <w:b/>
          <w:sz w:val="24"/>
          <w:szCs w:val="24"/>
          <w:lang w:eastAsia="pl-PL"/>
        </w:rPr>
        <w:t>odernizacji stacji transformatorowej wnętrzowej ST2 na terenie UCK w Katowicach przy ul. Medyków 14</w:t>
      </w:r>
      <w:r w:rsidR="009A5FA9" w:rsidRPr="00F42559">
        <w:rPr>
          <w:rFonts w:ascii="Times New Roman" w:hAnsi="Times New Roman" w:cs="Times New Roman"/>
          <w:sz w:val="24"/>
          <w:szCs w:val="24"/>
          <w:lang w:eastAsia="pl-PL"/>
        </w:rPr>
        <w:t>.</w:t>
      </w:r>
    </w:p>
    <w:p w14:paraId="1A32D9F8" w14:textId="77777777" w:rsidR="00AD3CA1" w:rsidRPr="00F42559" w:rsidRDefault="006452E0" w:rsidP="00AB1187">
      <w:pPr>
        <w:widowControl w:val="0"/>
        <w:numPr>
          <w:ilvl w:val="0"/>
          <w:numId w:val="2"/>
        </w:numPr>
        <w:suppressAutoHyphens/>
        <w:spacing w:after="0" w:line="240" w:lineRule="auto"/>
        <w:jc w:val="both"/>
        <w:rPr>
          <w:rFonts w:ascii="Times New Roman" w:eastAsia="Arial Unicode MS" w:hAnsi="Times New Roman" w:cs="Times New Roman"/>
          <w:kern w:val="2"/>
          <w:sz w:val="24"/>
          <w:szCs w:val="24"/>
          <w:lang w:eastAsia="hi-IN" w:bidi="hi-IN"/>
        </w:rPr>
      </w:pPr>
      <w:r w:rsidRPr="00F42559">
        <w:rPr>
          <w:rFonts w:ascii="Times New Roman" w:eastAsia="Calibri" w:hAnsi="Times New Roman" w:cs="Times New Roman"/>
          <w:kern w:val="2"/>
          <w:sz w:val="24"/>
          <w:szCs w:val="24"/>
          <w:lang w:eastAsia="hi-IN" w:bidi="hi-IN"/>
        </w:rPr>
        <w:t>zapewnienie nadzoru autorskiego nad realizacją Projektu;</w:t>
      </w:r>
    </w:p>
    <w:p w14:paraId="6E1CFFB5" w14:textId="77777777" w:rsidR="009A5FA9" w:rsidRPr="00F42559" w:rsidRDefault="009A5FA9" w:rsidP="009A5FA9">
      <w:pPr>
        <w:pStyle w:val="Akapitzlist"/>
        <w:widowControl w:val="0"/>
        <w:numPr>
          <w:ilvl w:val="0"/>
          <w:numId w:val="2"/>
        </w:numPr>
        <w:suppressAutoHyphens/>
        <w:spacing w:after="0" w:line="240" w:lineRule="auto"/>
        <w:jc w:val="both"/>
        <w:rPr>
          <w:rFonts w:ascii="Times New Roman" w:eastAsia="Arial" w:hAnsi="Times New Roman"/>
          <w:kern w:val="2"/>
          <w:sz w:val="24"/>
          <w:szCs w:val="24"/>
          <w:lang w:eastAsia="hi-IN" w:bidi="hi-IN"/>
        </w:rPr>
      </w:pPr>
      <w:r w:rsidRPr="00F42559">
        <w:rPr>
          <w:rFonts w:ascii="Times New Roman" w:hAnsi="Times New Roman"/>
          <w:kern w:val="2"/>
          <w:sz w:val="24"/>
          <w:szCs w:val="24"/>
          <w:lang w:eastAsia="hi-IN" w:bidi="hi-IN"/>
        </w:rPr>
        <w:t xml:space="preserve">uzyskanie przez Wykonawcę wszelkich niezbędnych uzgodnień, zatwierdzeń, pozwoleń, </w:t>
      </w:r>
      <w:r w:rsidRPr="00F42559">
        <w:rPr>
          <w:rFonts w:ascii="Times New Roman" w:eastAsia="Arial Unicode MS" w:hAnsi="Times New Roman"/>
          <w:kern w:val="2"/>
          <w:sz w:val="24"/>
          <w:szCs w:val="24"/>
          <w:lang w:eastAsia="hi-IN" w:bidi="hi-IN"/>
        </w:rPr>
        <w:t xml:space="preserve">opinii, decyzji </w:t>
      </w:r>
      <w:r w:rsidRPr="00F42559">
        <w:rPr>
          <w:rFonts w:ascii="Times New Roman" w:hAnsi="Times New Roman"/>
          <w:kern w:val="2"/>
          <w:sz w:val="24"/>
          <w:szCs w:val="24"/>
          <w:lang w:eastAsia="hi-IN" w:bidi="hi-IN"/>
        </w:rPr>
        <w:t xml:space="preserve">w tym </w:t>
      </w:r>
      <w:r w:rsidRPr="00F42559">
        <w:rPr>
          <w:rFonts w:ascii="Times New Roman" w:eastAsia="Arial Unicode MS" w:hAnsi="Times New Roman"/>
          <w:kern w:val="2"/>
          <w:sz w:val="24"/>
          <w:szCs w:val="24"/>
          <w:lang w:eastAsia="hi-IN" w:bidi="hi-IN"/>
        </w:rPr>
        <w:t xml:space="preserve">uzyska dla Zamawiającego prawomocną decyzję zatwierdzającą projekt i udzielającą pozwolenia na budowę </w:t>
      </w:r>
      <w:r w:rsidRPr="00F42559">
        <w:rPr>
          <w:rFonts w:ascii="Times New Roman" w:hAnsi="Times New Roman"/>
          <w:sz w:val="24"/>
          <w:szCs w:val="24"/>
        </w:rPr>
        <w:t xml:space="preserve">w przypadku konieczności posiadania pozwolenia na budowę wynikającego z przepisów prawa lub dokona zgłoszenia wykonania robót budowlanych właściwemu organowi administracji architektoniczno-budowlanej w razie takiej konieczności </w:t>
      </w:r>
      <w:r w:rsidRPr="00F42559">
        <w:rPr>
          <w:rFonts w:ascii="Times New Roman" w:hAnsi="Times New Roman"/>
          <w:kern w:val="2"/>
          <w:sz w:val="24"/>
          <w:szCs w:val="24"/>
          <w:lang w:eastAsia="hi-IN" w:bidi="hi-IN"/>
        </w:rPr>
        <w:t>oraz uzgodnień związanych</w:t>
      </w:r>
      <w:r w:rsidRPr="00F42559">
        <w:rPr>
          <w:rFonts w:ascii="Times New Roman" w:eastAsia="Arial" w:hAnsi="Times New Roman"/>
          <w:kern w:val="2"/>
          <w:sz w:val="24"/>
          <w:szCs w:val="24"/>
          <w:lang w:eastAsia="hi-IN" w:bidi="hi-IN"/>
        </w:rPr>
        <w:t xml:space="preserve"> </w:t>
      </w:r>
      <w:r w:rsidRPr="00F42559">
        <w:rPr>
          <w:rFonts w:ascii="Times New Roman" w:hAnsi="Times New Roman"/>
          <w:kern w:val="2"/>
          <w:sz w:val="24"/>
          <w:szCs w:val="24"/>
          <w:lang w:eastAsia="hi-IN" w:bidi="hi-IN"/>
        </w:rPr>
        <w:t>z wykonaniem robót, dostawami materiałów i urządzeń, sprzętu i siły roboczej niezbędnej dla zrealizowania umowy;</w:t>
      </w:r>
    </w:p>
    <w:p w14:paraId="6AAD28FA" w14:textId="5EC9696C" w:rsidR="006452E0" w:rsidRPr="00F42559" w:rsidRDefault="006452E0" w:rsidP="00AB1187">
      <w:pPr>
        <w:widowControl w:val="0"/>
        <w:numPr>
          <w:ilvl w:val="0"/>
          <w:numId w:val="2"/>
        </w:numPr>
        <w:suppressAutoHyphens/>
        <w:spacing w:after="0" w:line="240" w:lineRule="auto"/>
        <w:jc w:val="both"/>
        <w:rPr>
          <w:rFonts w:ascii="Times New Roman" w:eastAsia="Arial Unicode MS" w:hAnsi="Times New Roman" w:cs="Mangal"/>
          <w:kern w:val="2"/>
          <w:sz w:val="24"/>
          <w:szCs w:val="24"/>
          <w:lang w:eastAsia="hi-IN" w:bidi="hi-IN"/>
        </w:rPr>
      </w:pPr>
      <w:r w:rsidRPr="00F42559">
        <w:rPr>
          <w:rFonts w:ascii="Times New Roman" w:eastAsia="Arial Unicode MS" w:hAnsi="Times New Roman" w:cs="Mangal"/>
          <w:kern w:val="2"/>
          <w:sz w:val="24"/>
          <w:szCs w:val="24"/>
          <w:lang w:eastAsia="hi-IN" w:bidi="hi-IN"/>
        </w:rPr>
        <w:t>wykonanie przez Wykonawcę, przy użyciu własnych materiałów robót budowlanych (zwanych dalej Robotami) według Projektu zatwierdzonego przez Zamawiającego;</w:t>
      </w:r>
    </w:p>
    <w:p w14:paraId="3BB3E864" w14:textId="77777777" w:rsidR="009A5FA9" w:rsidRPr="00F42559" w:rsidRDefault="009A5FA9" w:rsidP="009A5FA9">
      <w:pPr>
        <w:pStyle w:val="Akapitzlist"/>
        <w:widowControl w:val="0"/>
        <w:numPr>
          <w:ilvl w:val="0"/>
          <w:numId w:val="2"/>
        </w:numPr>
        <w:suppressAutoHyphens/>
        <w:spacing w:after="0" w:line="240" w:lineRule="auto"/>
        <w:jc w:val="both"/>
        <w:rPr>
          <w:rFonts w:ascii="Times New Roman" w:eastAsia="Arial" w:hAnsi="Times New Roman"/>
          <w:kern w:val="2"/>
          <w:sz w:val="24"/>
          <w:szCs w:val="24"/>
          <w:lang w:eastAsia="hi-IN" w:bidi="hi-IN"/>
        </w:rPr>
      </w:pPr>
      <w:r w:rsidRPr="00F42559">
        <w:rPr>
          <w:rFonts w:ascii="Times New Roman" w:eastAsia="Arial" w:hAnsi="Times New Roman"/>
          <w:kern w:val="2"/>
          <w:sz w:val="24"/>
          <w:szCs w:val="24"/>
          <w:lang w:eastAsia="hi-IN" w:bidi="hi-IN"/>
        </w:rPr>
        <w:t>wyposażenie przez Wykonawcę przebudowanych pomieszczeń w zakresie opisanym w  Programie funkcjonalno-użytkowym (zwanego dalej PFU);</w:t>
      </w:r>
    </w:p>
    <w:p w14:paraId="1009FFC6" w14:textId="77777777" w:rsidR="006452E0" w:rsidRPr="00F42559" w:rsidRDefault="006452E0" w:rsidP="00AB1187">
      <w:pPr>
        <w:widowControl w:val="0"/>
        <w:numPr>
          <w:ilvl w:val="0"/>
          <w:numId w:val="2"/>
        </w:numPr>
        <w:suppressAutoHyphens/>
        <w:spacing w:after="0" w:line="240" w:lineRule="auto"/>
        <w:jc w:val="both"/>
        <w:rPr>
          <w:rFonts w:ascii="Times New Roman" w:eastAsia="Arial Unicode MS" w:hAnsi="Times New Roman" w:cs="Mangal"/>
          <w:kern w:val="2"/>
          <w:sz w:val="24"/>
          <w:szCs w:val="24"/>
          <w:lang w:eastAsia="hi-IN" w:bidi="hi-IN"/>
        </w:rPr>
      </w:pPr>
      <w:r w:rsidRPr="00F42559">
        <w:rPr>
          <w:rFonts w:ascii="Times New Roman" w:eastAsia="Arial Unicode MS" w:hAnsi="Times New Roman" w:cs="Mangal"/>
          <w:kern w:val="2"/>
          <w:sz w:val="24"/>
          <w:szCs w:val="24"/>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14:paraId="72A88D8F" w14:textId="639DBE84" w:rsidR="00AD5AD1" w:rsidRPr="00F42559" w:rsidRDefault="006452E0" w:rsidP="009F3D1A">
      <w:pPr>
        <w:widowControl w:val="0"/>
        <w:numPr>
          <w:ilvl w:val="0"/>
          <w:numId w:val="2"/>
        </w:numPr>
        <w:suppressAutoHyphens/>
        <w:spacing w:after="0" w:line="240" w:lineRule="auto"/>
        <w:jc w:val="both"/>
        <w:rPr>
          <w:rFonts w:ascii="Times New Roman" w:eastAsia="Arial Unicode MS" w:hAnsi="Times New Roman" w:cs="Mangal"/>
          <w:kern w:val="2"/>
          <w:sz w:val="24"/>
          <w:szCs w:val="24"/>
          <w:lang w:eastAsia="hi-IN" w:bidi="hi-IN"/>
        </w:rPr>
      </w:pPr>
      <w:r w:rsidRPr="00F42559">
        <w:rPr>
          <w:rFonts w:ascii="Times New Roman" w:eastAsia="Arial Unicode MS" w:hAnsi="Times New Roman" w:cs="Mangal"/>
          <w:kern w:val="2"/>
          <w:sz w:val="24"/>
          <w:szCs w:val="24"/>
          <w:lang w:eastAsia="hi-IN" w:bidi="hi-IN"/>
        </w:rPr>
        <w:t>uzyskanie odbiorów w całym procesie inwestycyjnym w tym odbioru końcowego zakończonego protokołem.</w:t>
      </w:r>
    </w:p>
    <w:p w14:paraId="474BA248" w14:textId="77777777" w:rsidR="006452E0" w:rsidRPr="00F42559" w:rsidRDefault="006452E0" w:rsidP="00AB1187">
      <w:pPr>
        <w:widowControl w:val="0"/>
        <w:numPr>
          <w:ilvl w:val="0"/>
          <w:numId w:val="3"/>
        </w:numPr>
        <w:tabs>
          <w:tab w:val="num" w:pos="426"/>
        </w:tabs>
        <w:suppressAutoHyphens/>
        <w:spacing w:after="0" w:line="240" w:lineRule="auto"/>
        <w:ind w:left="426" w:hanging="426"/>
        <w:jc w:val="both"/>
        <w:rPr>
          <w:rFonts w:ascii="Times New Roman" w:eastAsia="Calibri" w:hAnsi="Times New Roman" w:cs="Arial"/>
          <w:kern w:val="2"/>
          <w:sz w:val="24"/>
          <w:szCs w:val="24"/>
          <w:lang w:eastAsia="hi-IN" w:bidi="hi-IN"/>
        </w:rPr>
      </w:pPr>
      <w:r w:rsidRPr="00F42559">
        <w:rPr>
          <w:rFonts w:ascii="Times New Roman" w:eastAsia="Arial Unicode MS" w:hAnsi="Times New Roman" w:cs="Mangal"/>
          <w:kern w:val="2"/>
          <w:sz w:val="24"/>
          <w:szCs w:val="24"/>
          <w:lang w:eastAsia="hi-IN" w:bidi="hi-IN"/>
        </w:rPr>
        <w:lastRenderedPageBreak/>
        <w:t xml:space="preserve">Podstawowe założenia do wykonania Projektu </w:t>
      </w:r>
      <w:r w:rsidRPr="00F42559">
        <w:rPr>
          <w:rFonts w:ascii="Times New Roman" w:eastAsia="Calibri" w:hAnsi="Times New Roman" w:cs="Arial"/>
          <w:kern w:val="2"/>
          <w:sz w:val="24"/>
          <w:szCs w:val="24"/>
          <w:lang w:eastAsia="hi-IN" w:bidi="hi-IN"/>
        </w:rPr>
        <w:t>zawarte są w wytycznych określonych w Programie funkcjonalno-użytkowym (dalej zwanym PFU) stanowiącym załącznik nr 5 do SIWZ.</w:t>
      </w:r>
    </w:p>
    <w:p w14:paraId="3B9D7D65" w14:textId="77777777" w:rsidR="006452E0" w:rsidRPr="00F42559" w:rsidRDefault="006452E0" w:rsidP="00AB1187">
      <w:pPr>
        <w:widowControl w:val="0"/>
        <w:numPr>
          <w:ilvl w:val="0"/>
          <w:numId w:val="3"/>
        </w:numPr>
        <w:tabs>
          <w:tab w:val="num" w:pos="426"/>
        </w:tabs>
        <w:suppressAutoHyphens/>
        <w:spacing w:after="0" w:line="240" w:lineRule="auto"/>
        <w:ind w:left="426" w:hanging="426"/>
        <w:jc w:val="both"/>
        <w:rPr>
          <w:rFonts w:ascii="Times New Roman" w:eastAsia="Arial Unicode MS" w:hAnsi="Times New Roman" w:cs="Mangal"/>
          <w:kern w:val="2"/>
          <w:sz w:val="24"/>
          <w:szCs w:val="24"/>
          <w:lang w:eastAsia="hi-IN" w:bidi="hi-IN"/>
        </w:rPr>
      </w:pPr>
      <w:r w:rsidRPr="00F42559">
        <w:rPr>
          <w:rFonts w:ascii="Times New Roman" w:eastAsia="Arial Unicode MS" w:hAnsi="Times New Roman" w:cs="Mangal"/>
          <w:kern w:val="2"/>
          <w:sz w:val="24"/>
          <w:szCs w:val="24"/>
          <w:lang w:eastAsia="hi-IN" w:bidi="hi-IN"/>
        </w:rPr>
        <w:t>Oferta Wykonawcy stanowi załącznik nr 1 i jest integralną częścią niniejszej umowy.</w:t>
      </w:r>
    </w:p>
    <w:p w14:paraId="23E07258" w14:textId="77777777" w:rsidR="006452E0" w:rsidRPr="00F42559" w:rsidRDefault="006452E0" w:rsidP="00AB1187">
      <w:pPr>
        <w:widowControl w:val="0"/>
        <w:numPr>
          <w:ilvl w:val="0"/>
          <w:numId w:val="3"/>
        </w:numPr>
        <w:tabs>
          <w:tab w:val="num" w:pos="426"/>
        </w:tabs>
        <w:suppressAutoHyphens/>
        <w:spacing w:after="0" w:line="240" w:lineRule="auto"/>
        <w:ind w:left="426"/>
        <w:jc w:val="both"/>
        <w:rPr>
          <w:rFonts w:ascii="Times New Roman" w:eastAsia="Calibri" w:hAnsi="Times New Roman" w:cs="Arial"/>
          <w:kern w:val="2"/>
          <w:sz w:val="24"/>
          <w:szCs w:val="21"/>
          <w:lang w:eastAsia="hi-IN" w:bidi="hi-IN"/>
        </w:rPr>
      </w:pPr>
      <w:r w:rsidRPr="00F42559">
        <w:rPr>
          <w:rFonts w:ascii="Times New Roman" w:eastAsia="Calibri" w:hAnsi="Times New Roman" w:cs="Arial"/>
          <w:kern w:val="2"/>
          <w:sz w:val="24"/>
          <w:szCs w:val="21"/>
          <w:lang w:eastAsia="hi-IN" w:bidi="hi-IN"/>
        </w:rPr>
        <w:t>Wykonawca oświadcza, że:</w:t>
      </w:r>
    </w:p>
    <w:p w14:paraId="748F6DF6" w14:textId="77777777" w:rsidR="006452E0" w:rsidRPr="00F42559" w:rsidRDefault="006452E0" w:rsidP="006452E0">
      <w:pPr>
        <w:widowControl w:val="0"/>
        <w:tabs>
          <w:tab w:val="left" w:pos="-720"/>
        </w:tabs>
        <w:suppressAutoHyphens/>
        <w:spacing w:after="0" w:line="240" w:lineRule="auto"/>
        <w:ind w:left="668" w:hanging="327"/>
        <w:jc w:val="both"/>
        <w:rPr>
          <w:rFonts w:ascii="Times New Roman" w:eastAsia="Calibri" w:hAnsi="Times New Roman" w:cs="Arial"/>
          <w:kern w:val="2"/>
          <w:sz w:val="24"/>
          <w:szCs w:val="24"/>
          <w:lang w:eastAsia="hi-IN" w:bidi="hi-IN"/>
        </w:rPr>
      </w:pPr>
      <w:r w:rsidRPr="00F42559">
        <w:rPr>
          <w:rFonts w:ascii="Times New Roman" w:eastAsia="Calibri" w:hAnsi="Times New Roman" w:cs="Arial"/>
          <w:kern w:val="2"/>
          <w:sz w:val="24"/>
          <w:szCs w:val="24"/>
          <w:lang w:eastAsia="hi-IN" w:bidi="hi-IN"/>
        </w:rPr>
        <w:t>a) posiada niezbędne umiejętności, wiedzę, środki, sprzęt i doświadczenie do wykonania umowy i zobowiązuje się wykonać swoje obowiązki z należytą starannością oraz aktualnym poziomem wiedzy i techniki;</w:t>
      </w:r>
    </w:p>
    <w:p w14:paraId="3D7A67F5" w14:textId="77777777" w:rsidR="006452E0" w:rsidRPr="00F42559" w:rsidRDefault="006452E0" w:rsidP="006452E0">
      <w:pPr>
        <w:widowControl w:val="0"/>
        <w:tabs>
          <w:tab w:val="left" w:pos="-720"/>
        </w:tabs>
        <w:suppressAutoHyphens/>
        <w:spacing w:after="0" w:line="240" w:lineRule="auto"/>
        <w:ind w:left="668" w:hanging="327"/>
        <w:jc w:val="both"/>
        <w:rPr>
          <w:rFonts w:ascii="Times New Roman" w:eastAsia="Arial Unicode MS" w:hAnsi="Times New Roman" w:cs="Tahoma"/>
          <w:kern w:val="2"/>
          <w:sz w:val="24"/>
          <w:szCs w:val="24"/>
          <w:lang w:eastAsia="hi-IN" w:bidi="hi-IN"/>
        </w:rPr>
      </w:pPr>
      <w:r w:rsidRPr="00F42559">
        <w:rPr>
          <w:rFonts w:ascii="Times New Roman" w:eastAsia="Calibri" w:hAnsi="Times New Roman" w:cs="Arial"/>
          <w:kern w:val="2"/>
          <w:sz w:val="24"/>
          <w:szCs w:val="24"/>
          <w:lang w:eastAsia="hi-IN" w:bidi="hi-IN"/>
        </w:rPr>
        <w:t xml:space="preserve">b) </w:t>
      </w:r>
      <w:r w:rsidRPr="00F42559">
        <w:rPr>
          <w:rFonts w:ascii="Times New Roman" w:eastAsia="Arial Unicode MS" w:hAnsi="Times New Roman" w:cs="Tahoma"/>
          <w:kern w:val="2"/>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14:paraId="1BF309EF" w14:textId="77777777" w:rsidR="006452E0" w:rsidRPr="00F42559" w:rsidRDefault="006452E0" w:rsidP="006452E0">
      <w:pPr>
        <w:widowControl w:val="0"/>
        <w:tabs>
          <w:tab w:val="left" w:pos="-720"/>
        </w:tabs>
        <w:suppressAutoHyphens/>
        <w:spacing w:after="0" w:line="240" w:lineRule="auto"/>
        <w:ind w:left="668" w:hanging="327"/>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c) dokładnie zapoznał się z wymaganiami Zamawiającego, które zgodnie z obowiązującymi przepisami uwzględnił w całości w swojej ofercie, a w szczególności przy wycenie kosztów robót i dostaw;</w:t>
      </w:r>
    </w:p>
    <w:p w14:paraId="55D0C6D4" w14:textId="77777777" w:rsidR="006452E0" w:rsidRPr="00F42559" w:rsidRDefault="006452E0" w:rsidP="006452E0">
      <w:pPr>
        <w:widowControl w:val="0"/>
        <w:tabs>
          <w:tab w:val="left" w:pos="-720"/>
        </w:tabs>
        <w:suppressAutoHyphens/>
        <w:spacing w:after="0" w:line="240" w:lineRule="auto"/>
        <w:ind w:left="668" w:hanging="327"/>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d) szczegółowo i należycie rozważył wszystkie warunki realizacji umowy i wynikające z nich koszty oraz inne okoliczności niezbędne dla należytego zrealizowania umowy.</w:t>
      </w:r>
    </w:p>
    <w:p w14:paraId="456884EA" w14:textId="77777777" w:rsidR="006452E0" w:rsidRPr="00F42559" w:rsidRDefault="006452E0" w:rsidP="006452E0">
      <w:pPr>
        <w:widowControl w:val="0"/>
        <w:tabs>
          <w:tab w:val="left" w:pos="-720"/>
        </w:tabs>
        <w:suppressAutoHyphens/>
        <w:spacing w:after="0" w:line="240" w:lineRule="auto"/>
        <w:rPr>
          <w:rFonts w:ascii="Times New Roman" w:eastAsia="Arial Unicode MS" w:hAnsi="Times New Roman" w:cs="Tahoma"/>
          <w:b/>
          <w:kern w:val="2"/>
          <w:sz w:val="24"/>
          <w:szCs w:val="24"/>
          <w:lang w:eastAsia="hi-IN" w:bidi="hi-IN"/>
        </w:rPr>
      </w:pPr>
    </w:p>
    <w:p w14:paraId="55BFCCF0"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2.</w:t>
      </w:r>
    </w:p>
    <w:p w14:paraId="3A25FB6A"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Obowiązki Wykonawcy w zakresie wykonania Projektu.</w:t>
      </w:r>
    </w:p>
    <w:p w14:paraId="5E2ADE62" w14:textId="77777777" w:rsidR="006452E0" w:rsidRPr="00F42559" w:rsidRDefault="006452E0" w:rsidP="00AB1187">
      <w:pPr>
        <w:widowControl w:val="0"/>
        <w:numPr>
          <w:ilvl w:val="0"/>
          <w:numId w:val="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w imieniu Zamawiającego uzyska niezbędne uzgodnienia, informacje, opinie, decyzje, operaty itp. W celu uzyskania w/w dokumentów, Zamawiający przekaże Wykonawcy stosowne pełnomocnictwo.</w:t>
      </w:r>
    </w:p>
    <w:p w14:paraId="2DA23D61" w14:textId="77777777" w:rsidR="006452E0" w:rsidRPr="00F42559" w:rsidRDefault="006452E0" w:rsidP="00AB1187">
      <w:pPr>
        <w:widowControl w:val="0"/>
        <w:numPr>
          <w:ilvl w:val="0"/>
          <w:numId w:val="4"/>
        </w:numPr>
        <w:tabs>
          <w:tab w:val="left" w:pos="-720"/>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jeżeli konieczne ponosi Wykonawca.</w:t>
      </w:r>
    </w:p>
    <w:p w14:paraId="44197BAB" w14:textId="77777777" w:rsidR="006452E0" w:rsidRPr="00F42559" w:rsidRDefault="006452E0" w:rsidP="00AB1187">
      <w:pPr>
        <w:widowControl w:val="0"/>
        <w:numPr>
          <w:ilvl w:val="0"/>
          <w:numId w:val="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sporządzi Projekt oraz zestawienie wyposażenia według wytycznych przedstawionych przez Zamawiającego, w tym wynikających z PFU, z uwzględnieniem specyfiki robót budowlanych oraz wszelkich przepisów prawa związanych z zakresem i celem budowy.</w:t>
      </w:r>
    </w:p>
    <w:p w14:paraId="20AA2943" w14:textId="77777777" w:rsidR="006452E0" w:rsidRPr="00F42559" w:rsidRDefault="006452E0" w:rsidP="00AB1187">
      <w:pPr>
        <w:widowControl w:val="0"/>
        <w:numPr>
          <w:ilvl w:val="0"/>
          <w:numId w:val="4"/>
        </w:numPr>
        <w:tabs>
          <w:tab w:val="left" w:pos="-720"/>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Wszystkie założenia oraz rozwiązania projektowe muszą być zaakceptowane przez Zamawiającego przed przystąpieniem do końcowej fazy prac projektowych.</w:t>
      </w:r>
    </w:p>
    <w:p w14:paraId="3AFDB686" w14:textId="77777777" w:rsidR="006452E0" w:rsidRPr="00F42559" w:rsidRDefault="006452E0" w:rsidP="00AB1187">
      <w:pPr>
        <w:widowControl w:val="0"/>
        <w:numPr>
          <w:ilvl w:val="0"/>
          <w:numId w:val="4"/>
        </w:numPr>
        <w:tabs>
          <w:tab w:val="left" w:pos="-720"/>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Zamawiający zastrzega sobie prawo szczegółowej kontroli wykonanej dokumentacji projektowej w aspekcie zgodności z opisem przedmiotu zamówienia i warunkami umowy oraz obowiązkowych uzgodnień BHP, Sanepid, p.poż..</w:t>
      </w:r>
    </w:p>
    <w:p w14:paraId="324FFB96" w14:textId="77777777" w:rsidR="006452E0" w:rsidRPr="00F42559" w:rsidRDefault="006452E0" w:rsidP="00AB1187">
      <w:pPr>
        <w:widowControl w:val="0"/>
        <w:numPr>
          <w:ilvl w:val="0"/>
          <w:numId w:val="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Wykonawca przekaże Zamawiającemu Projekt oraz zestawienie wyposażenia w celu ich zatwierdzenia. </w:t>
      </w:r>
    </w:p>
    <w:p w14:paraId="41737937" w14:textId="77777777" w:rsidR="006452E0" w:rsidRPr="00F42559" w:rsidRDefault="006452E0" w:rsidP="00AB1187">
      <w:pPr>
        <w:widowControl w:val="0"/>
        <w:numPr>
          <w:ilvl w:val="0"/>
          <w:numId w:val="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Zatwierdzenie Projektu przez Zamawiającego nie zwalnia Wykonawcy od odpowiedzialności za wady dokumentacji projektowej oraz od obowiązków związanych z usunięciem takich wad.</w:t>
      </w:r>
    </w:p>
    <w:p w14:paraId="05FE1703" w14:textId="77777777" w:rsidR="006452E0" w:rsidRPr="00F42559" w:rsidRDefault="006452E0" w:rsidP="00AB1187">
      <w:pPr>
        <w:widowControl w:val="0"/>
        <w:numPr>
          <w:ilvl w:val="0"/>
          <w:numId w:val="4"/>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 miejscu uzgodnionym przez strony, na wniosek którejkolwiek ze stron. Uzgodnienia poczynione w wyniku konsultacji zostaną spisane w notatkach służbowych ze spotkań, </w:t>
      </w:r>
      <w:r w:rsidRPr="00F42559">
        <w:rPr>
          <w:rFonts w:ascii="Times New Roman" w:eastAsia="Arial Unicode MS" w:hAnsi="Times New Roman" w:cs="Tahoma"/>
          <w:kern w:val="2"/>
          <w:sz w:val="24"/>
          <w:szCs w:val="24"/>
          <w:lang w:eastAsia="hi-IN" w:bidi="hi-IN"/>
        </w:rPr>
        <w:lastRenderedPageBreak/>
        <w:t>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14:paraId="7FC5945E" w14:textId="77777777" w:rsidR="006452E0" w:rsidRPr="00F42559" w:rsidRDefault="006452E0" w:rsidP="00AB1187">
      <w:pPr>
        <w:widowControl w:val="0"/>
        <w:numPr>
          <w:ilvl w:val="0"/>
          <w:numId w:val="4"/>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Po zakończeniu prac projektowych wraz z przekazaniem dokumentacji projektowej Wykonawca dostarczy</w:t>
      </w:r>
      <w:r w:rsidRPr="00F42559">
        <w:rPr>
          <w:rFonts w:ascii="Times New Roman" w:eastAsia="Arial Unicode MS" w:hAnsi="Times New Roman" w:cs="Times New Roman"/>
          <w:kern w:val="2"/>
          <w:sz w:val="28"/>
          <w:szCs w:val="24"/>
          <w:lang w:eastAsia="hi-IN" w:bidi="hi-IN"/>
        </w:rPr>
        <w:t xml:space="preserve"> </w:t>
      </w:r>
      <w:r w:rsidRPr="00F42559">
        <w:rPr>
          <w:rFonts w:ascii="Times New Roman" w:eastAsia="Calibri" w:hAnsi="Times New Roman" w:cs="Times New Roman"/>
          <w:sz w:val="24"/>
        </w:rPr>
        <w:t xml:space="preserve">oświadczenie, iż przekazana dokumentacja projektowa: </w:t>
      </w:r>
    </w:p>
    <w:p w14:paraId="59D9E8E3" w14:textId="77777777" w:rsidR="006452E0" w:rsidRPr="00F42559" w:rsidRDefault="006452E0" w:rsidP="00AB1187">
      <w:pPr>
        <w:widowControl w:val="0"/>
        <w:numPr>
          <w:ilvl w:val="0"/>
          <w:numId w:val="5"/>
        </w:numPr>
        <w:tabs>
          <w:tab w:val="left" w:pos="-720"/>
        </w:tabs>
        <w:suppressAutoHyphens/>
        <w:spacing w:after="0" w:line="240" w:lineRule="auto"/>
        <w:ind w:left="851"/>
        <w:contextualSpacing/>
        <w:jc w:val="both"/>
        <w:rPr>
          <w:rFonts w:ascii="Times New Roman" w:eastAsia="Calibri" w:hAnsi="Times New Roman" w:cs="Times New Roman"/>
          <w:sz w:val="24"/>
        </w:rPr>
      </w:pPr>
      <w:r w:rsidRPr="00F42559">
        <w:rPr>
          <w:rFonts w:ascii="Times New Roman" w:eastAsia="Calibri" w:hAnsi="Times New Roman" w:cs="Times New Roman"/>
          <w:sz w:val="24"/>
        </w:rPr>
        <w:t>została wykonana zgodnie z obowiązującymi rozporządzeniami, warunkami technicznymi i prawem budowlanym,</w:t>
      </w:r>
    </w:p>
    <w:p w14:paraId="17C8275B" w14:textId="77777777" w:rsidR="006452E0" w:rsidRPr="00F42559" w:rsidRDefault="006452E0" w:rsidP="00AB1187">
      <w:pPr>
        <w:widowControl w:val="0"/>
        <w:numPr>
          <w:ilvl w:val="0"/>
          <w:numId w:val="5"/>
        </w:numPr>
        <w:tabs>
          <w:tab w:val="left" w:pos="-720"/>
        </w:tabs>
        <w:suppressAutoHyphens/>
        <w:spacing w:after="0" w:line="240" w:lineRule="auto"/>
        <w:ind w:left="851"/>
        <w:contextualSpacing/>
        <w:jc w:val="both"/>
        <w:rPr>
          <w:rFonts w:ascii="Times New Roman" w:eastAsia="Arial Unicode MS" w:hAnsi="Times New Roman" w:cs="Tahoma"/>
          <w:kern w:val="2"/>
          <w:sz w:val="24"/>
          <w:szCs w:val="24"/>
          <w:lang w:eastAsia="hi-IN" w:bidi="hi-IN"/>
        </w:rPr>
      </w:pPr>
      <w:r w:rsidRPr="00F42559">
        <w:rPr>
          <w:rFonts w:ascii="Times New Roman" w:eastAsia="Calibri" w:hAnsi="Times New Roman" w:cs="Times New Roman"/>
          <w:sz w:val="24"/>
        </w:rPr>
        <w:t xml:space="preserve">jest kompletna i zdatna do celu, któremu ma służyć, </w:t>
      </w:r>
    </w:p>
    <w:p w14:paraId="749A8E32" w14:textId="77777777" w:rsidR="006452E0" w:rsidRPr="00F42559" w:rsidRDefault="006452E0" w:rsidP="00AB1187">
      <w:pPr>
        <w:widowControl w:val="0"/>
        <w:numPr>
          <w:ilvl w:val="0"/>
          <w:numId w:val="5"/>
        </w:numPr>
        <w:tabs>
          <w:tab w:val="left" w:pos="-720"/>
        </w:tabs>
        <w:suppressAutoHyphens/>
        <w:spacing w:after="0" w:line="240" w:lineRule="auto"/>
        <w:ind w:left="851"/>
        <w:contextualSpacing/>
        <w:jc w:val="both"/>
        <w:rPr>
          <w:rFonts w:ascii="Times New Roman" w:eastAsia="Arial Unicode MS" w:hAnsi="Times New Roman" w:cs="Tahoma"/>
          <w:kern w:val="2"/>
          <w:sz w:val="24"/>
          <w:szCs w:val="24"/>
          <w:lang w:eastAsia="hi-IN" w:bidi="hi-IN"/>
        </w:rPr>
      </w:pPr>
      <w:r w:rsidRPr="00F42559">
        <w:rPr>
          <w:rFonts w:ascii="Times New Roman" w:eastAsia="Calibri" w:hAnsi="Times New Roman" w:cs="Times New Roman"/>
          <w:sz w:val="24"/>
        </w:rPr>
        <w:t>jest całkowicie oryginalna i nie narusza autorskich praw osobistych i majątkowych innych podmiotów,</w:t>
      </w:r>
    </w:p>
    <w:p w14:paraId="684E0095" w14:textId="77777777" w:rsidR="006452E0" w:rsidRPr="00F42559" w:rsidRDefault="006452E0" w:rsidP="00AB1187">
      <w:pPr>
        <w:widowControl w:val="0"/>
        <w:numPr>
          <w:ilvl w:val="0"/>
          <w:numId w:val="5"/>
        </w:numPr>
        <w:tabs>
          <w:tab w:val="left" w:pos="-720"/>
        </w:tabs>
        <w:suppressAutoHyphens/>
        <w:spacing w:after="0" w:line="240" w:lineRule="auto"/>
        <w:ind w:left="851"/>
        <w:contextualSpacing/>
        <w:jc w:val="both"/>
        <w:rPr>
          <w:rFonts w:ascii="Times New Roman" w:eastAsia="Arial Unicode MS" w:hAnsi="Times New Roman" w:cs="Tahoma"/>
          <w:kern w:val="2"/>
          <w:sz w:val="24"/>
          <w:szCs w:val="24"/>
          <w:lang w:eastAsia="hi-IN" w:bidi="hi-IN"/>
        </w:rPr>
      </w:pPr>
      <w:r w:rsidRPr="00F42559">
        <w:rPr>
          <w:rFonts w:ascii="Times New Roman" w:eastAsia="Calibri" w:hAnsi="Times New Roman" w:cs="Times New Roman"/>
          <w:sz w:val="24"/>
        </w:rPr>
        <w:t>jest wolna od wad prawnych i fizycznych, które mogłyby spowodować odpowiedzialności Zamawiającego.</w:t>
      </w:r>
    </w:p>
    <w:p w14:paraId="2FB39D6A"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p>
    <w:p w14:paraId="18AAC5CD"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xml:space="preserve">§ 3. </w:t>
      </w:r>
    </w:p>
    <w:p w14:paraId="6A72F83A"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Obowiązki Wykonawcy w zakresie wykonania Robót.</w:t>
      </w:r>
    </w:p>
    <w:p w14:paraId="57A9B018" w14:textId="77777777" w:rsidR="006452E0" w:rsidRPr="00F42559" w:rsidRDefault="006452E0" w:rsidP="006452E0">
      <w:pPr>
        <w:widowControl w:val="0"/>
        <w:suppressAutoHyphens/>
        <w:spacing w:after="0" w:line="240" w:lineRule="auto"/>
        <w:ind w:left="284" w:hanging="284"/>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1. Wykonawca zobowiązany jest do kompleksowego i zgodnego z prawem zrealizowania niniejszej umowy, a w szczególności do:</w:t>
      </w:r>
    </w:p>
    <w:p w14:paraId="23D57F8F" w14:textId="77777777" w:rsidR="006452E0" w:rsidRPr="00F42559" w:rsidRDefault="006452E0" w:rsidP="00AB1187">
      <w:pPr>
        <w:widowControl w:val="0"/>
        <w:numPr>
          <w:ilvl w:val="0"/>
          <w:numId w:val="6"/>
        </w:numPr>
        <w:tabs>
          <w:tab w:val="left" w:pos="-993"/>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należytego utrzymania terenu, na którym prowadzone są Roboty;</w:t>
      </w:r>
    </w:p>
    <w:p w14:paraId="508B4792" w14:textId="77777777" w:rsidR="006452E0" w:rsidRPr="00F42559" w:rsidRDefault="006452E0" w:rsidP="00AB1187">
      <w:pPr>
        <w:widowControl w:val="0"/>
        <w:numPr>
          <w:ilvl w:val="0"/>
          <w:numId w:val="6"/>
        </w:numPr>
        <w:tabs>
          <w:tab w:val="left" w:pos="-567"/>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prowadzenia wszelkich prac i Robót w sposób zapewniający Zamawiającemu możliwość nieprzerwanego funkcjonowania;</w:t>
      </w:r>
    </w:p>
    <w:p w14:paraId="0A4595D7" w14:textId="77777777" w:rsidR="006452E0" w:rsidRPr="00F42559" w:rsidRDefault="006452E0" w:rsidP="00AB1187">
      <w:pPr>
        <w:widowControl w:val="0"/>
        <w:numPr>
          <w:ilvl w:val="0"/>
          <w:numId w:val="6"/>
        </w:numPr>
        <w:tabs>
          <w:tab w:val="left" w:pos="-284"/>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14:paraId="2A921EDE" w14:textId="77777777" w:rsidR="006452E0" w:rsidRPr="00F42559" w:rsidRDefault="006452E0" w:rsidP="00AB1187">
      <w:pPr>
        <w:widowControl w:val="0"/>
        <w:numPr>
          <w:ilvl w:val="0"/>
          <w:numId w:val="6"/>
        </w:numPr>
        <w:tabs>
          <w:tab w:val="left" w:pos="-284"/>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ustanowienia kierownika budowy posiadającego odpowiednie uprawnienia, kwalifikacje i umiejętności;</w:t>
      </w:r>
    </w:p>
    <w:p w14:paraId="42B6E23F" w14:textId="77777777" w:rsidR="006452E0" w:rsidRPr="00F42559" w:rsidRDefault="006452E0" w:rsidP="00AB1187">
      <w:pPr>
        <w:widowControl w:val="0"/>
        <w:numPr>
          <w:ilvl w:val="0"/>
          <w:numId w:val="6"/>
        </w:numPr>
        <w:tabs>
          <w:tab w:val="left" w:pos="-426"/>
          <w:tab w:val="left" w:pos="-142"/>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14:paraId="7D125C2E" w14:textId="77777777" w:rsidR="006452E0" w:rsidRPr="00F42559" w:rsidRDefault="006452E0" w:rsidP="00AB1187">
      <w:pPr>
        <w:widowControl w:val="0"/>
        <w:numPr>
          <w:ilvl w:val="0"/>
          <w:numId w:val="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należytego zabezpieczenia i oznakowania prac, dbania o stan techniczny i prawidłowość oznakowania przez cały czas realizacji przedmiotu umowy oraz zapewnienia wymaganych warunków BHP i ppoż.;</w:t>
      </w:r>
    </w:p>
    <w:p w14:paraId="446753FC" w14:textId="77777777" w:rsidR="006452E0" w:rsidRPr="00F42559" w:rsidRDefault="006452E0" w:rsidP="00AB1187">
      <w:pPr>
        <w:widowControl w:val="0"/>
        <w:numPr>
          <w:ilvl w:val="0"/>
          <w:numId w:val="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zorganizowania i wykonania niezbędnych prób, badań i odbiorów lub uzupełnień dokumentacji odbiorowej, dla potwierdzenia właściwej jakości prac;</w:t>
      </w:r>
    </w:p>
    <w:p w14:paraId="4B0DCD60" w14:textId="77777777" w:rsidR="006452E0" w:rsidRPr="00F42559" w:rsidRDefault="006452E0" w:rsidP="00AB1187">
      <w:pPr>
        <w:widowControl w:val="0"/>
        <w:numPr>
          <w:ilvl w:val="0"/>
          <w:numId w:val="6"/>
        </w:numPr>
        <w:tabs>
          <w:tab w:val="left" w:pos="-426"/>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niezwłocznego doprowadzenia terenu do stanu pierwotnego po zakończeniu Robót, a w tym demontażu zaplecza, obiektów tymczasowych, naprawy uszkodzonych nawierzchni; prace te muszą być wykonane przed końcowym odbiorem robót;</w:t>
      </w:r>
    </w:p>
    <w:p w14:paraId="6B8CCC1E" w14:textId="77777777" w:rsidR="006452E0" w:rsidRPr="00F42559" w:rsidRDefault="006452E0" w:rsidP="00AB1187">
      <w:pPr>
        <w:widowControl w:val="0"/>
        <w:numPr>
          <w:ilvl w:val="0"/>
          <w:numId w:val="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14:paraId="137F787D" w14:textId="77777777" w:rsidR="006452E0" w:rsidRPr="00F42559" w:rsidRDefault="006452E0" w:rsidP="00AB1187">
      <w:pPr>
        <w:widowControl w:val="0"/>
        <w:numPr>
          <w:ilvl w:val="0"/>
          <w:numId w:val="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naprawienia całości lub części obiektu na własny koszt – w przypadku zniszczenia lub uszkodzenia budynku lub jego części na skutek działań prowadzonych przez Wykonawcę lub jego podwykonawców.</w:t>
      </w:r>
    </w:p>
    <w:p w14:paraId="1C3E01F1" w14:textId="77777777" w:rsidR="006452E0" w:rsidRPr="00F42559" w:rsidRDefault="006452E0" w:rsidP="00AB1187">
      <w:pPr>
        <w:widowControl w:val="0"/>
        <w:numPr>
          <w:ilvl w:val="0"/>
          <w:numId w:val="7"/>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zobowiązany jest do:</w:t>
      </w:r>
    </w:p>
    <w:p w14:paraId="11DD4CAD" w14:textId="77777777" w:rsidR="006452E0" w:rsidRPr="00F42559" w:rsidRDefault="006452E0" w:rsidP="00AB1187">
      <w:pPr>
        <w:widowControl w:val="0"/>
        <w:numPr>
          <w:ilvl w:val="1"/>
          <w:numId w:val="8"/>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lastRenderedPageBreak/>
        <w:t>należytego, zgodnego z zapisami SIWZ  dokumentowania zatrudnienia osób co do których określono w SIWZ wymagania dotyczące ich zatrudnienia;</w:t>
      </w:r>
    </w:p>
    <w:p w14:paraId="71D33F51" w14:textId="77777777" w:rsidR="006452E0" w:rsidRPr="00F42559" w:rsidRDefault="006452E0" w:rsidP="00AB1187">
      <w:pPr>
        <w:widowControl w:val="0"/>
        <w:numPr>
          <w:ilvl w:val="1"/>
          <w:numId w:val="8"/>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14:paraId="503108A7" w14:textId="77777777" w:rsidR="006452E0" w:rsidRPr="00F42559" w:rsidRDefault="006452E0" w:rsidP="00AB1187">
      <w:pPr>
        <w:widowControl w:val="0"/>
        <w:numPr>
          <w:ilvl w:val="1"/>
          <w:numId w:val="8"/>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14:paraId="0425BCD2" w14:textId="77777777" w:rsidR="006452E0" w:rsidRPr="00F42559" w:rsidRDefault="006452E0" w:rsidP="00AB1187">
      <w:pPr>
        <w:widowControl w:val="0"/>
        <w:numPr>
          <w:ilvl w:val="0"/>
          <w:numId w:val="7"/>
        </w:numPr>
        <w:tabs>
          <w:tab w:val="num" w:pos="-851"/>
          <w:tab w:val="left" w:pos="-720"/>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W ramach obowiązków umownych i ustalonego w umowie wynagrodzenia Wykonawca zobowiązany jest również do: </w:t>
      </w:r>
    </w:p>
    <w:p w14:paraId="36C98913" w14:textId="404FE7C8" w:rsidR="00852A7C" w:rsidRPr="00F42559" w:rsidRDefault="00852A7C"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wykonanie i przekazania projektu </w:t>
      </w:r>
      <w:r w:rsidR="009A5FA9" w:rsidRPr="00F42559">
        <w:rPr>
          <w:rFonts w:ascii="Times New Roman" w:eastAsia="Arial Unicode MS" w:hAnsi="Times New Roman" w:cs="Tahoma"/>
          <w:kern w:val="2"/>
          <w:sz w:val="24"/>
          <w:szCs w:val="24"/>
          <w:lang w:eastAsia="hi-IN" w:bidi="hi-IN"/>
        </w:rPr>
        <w:t>budowlanego</w:t>
      </w:r>
      <w:r w:rsidR="007B7B6A" w:rsidRPr="00F42559">
        <w:rPr>
          <w:rFonts w:ascii="Times New Roman" w:eastAsia="Arial Unicode MS" w:hAnsi="Times New Roman" w:cs="Tahoma"/>
          <w:kern w:val="2"/>
          <w:sz w:val="24"/>
          <w:szCs w:val="24"/>
          <w:lang w:eastAsia="hi-IN" w:bidi="hi-IN"/>
        </w:rPr>
        <w:t xml:space="preserve">, wielobranżowego projektu </w:t>
      </w:r>
      <w:r w:rsidRPr="00F42559">
        <w:rPr>
          <w:rFonts w:ascii="Times New Roman" w:eastAsia="Arial Unicode MS" w:hAnsi="Times New Roman" w:cs="Tahoma"/>
          <w:kern w:val="2"/>
          <w:sz w:val="24"/>
          <w:szCs w:val="24"/>
          <w:lang w:eastAsia="hi-IN" w:bidi="hi-IN"/>
        </w:rPr>
        <w:t xml:space="preserve">wykonawczego,   specyfikacji technicznej wykonania i odbioru robót, kosztorysów inwestorskich, przedmiarów robót </w:t>
      </w:r>
    </w:p>
    <w:p w14:paraId="6C9C6E00" w14:textId="77777777" w:rsidR="00852A7C" w:rsidRPr="00F42559" w:rsidRDefault="006452E0"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14:paraId="4834D682" w14:textId="77777777" w:rsidR="00852A7C" w:rsidRPr="00F42559" w:rsidRDefault="006452E0"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dostarczenia atestów, aprobat i </w:t>
      </w:r>
      <w:proofErr w:type="spellStart"/>
      <w:r w:rsidRPr="00F42559">
        <w:rPr>
          <w:rFonts w:ascii="Times New Roman" w:eastAsia="Arial Unicode MS" w:hAnsi="Times New Roman" w:cs="Tahoma"/>
          <w:kern w:val="2"/>
          <w:sz w:val="24"/>
          <w:szCs w:val="24"/>
          <w:lang w:eastAsia="hi-IN" w:bidi="hi-IN"/>
        </w:rPr>
        <w:t>dopuszczeń</w:t>
      </w:r>
      <w:proofErr w:type="spellEnd"/>
      <w:r w:rsidRPr="00F42559">
        <w:rPr>
          <w:rFonts w:ascii="Times New Roman" w:eastAsia="Arial Unicode MS" w:hAnsi="Times New Roman" w:cs="Tahoma"/>
          <w:kern w:val="2"/>
          <w:sz w:val="24"/>
          <w:szCs w:val="24"/>
          <w:lang w:eastAsia="hi-IN" w:bidi="hi-IN"/>
        </w:rPr>
        <w:t xml:space="preserve"> dla poszczególnych materiałów, urządzeń i wyposażenia;</w:t>
      </w:r>
    </w:p>
    <w:p w14:paraId="2E161145" w14:textId="77777777" w:rsidR="00852A7C" w:rsidRPr="00F42559" w:rsidRDefault="006452E0"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wykonania wszelkich, niezbędnych czynności w celu właściwego wykonania robót zgodnie z Projektem zatwierdzonym przez Zamawiającego oraz obowiązującymi normami i przepisami;</w:t>
      </w:r>
    </w:p>
    <w:p w14:paraId="1FA147F4" w14:textId="77777777" w:rsidR="00852A7C" w:rsidRPr="00F42559" w:rsidRDefault="006452E0"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bCs/>
          <w:kern w:val="2"/>
          <w:sz w:val="24"/>
          <w:szCs w:val="24"/>
          <w:lang w:eastAsia="hi-IN" w:bidi="hi-IN"/>
        </w:rPr>
        <w:t>opracowania i przekazania Zamawiającemu dokumentacji powykonawczej w wersji papierowej (2 egzemplarze wydrukowane i oprawione) i elektronicznej w formatach .pdf, .</w:t>
      </w:r>
      <w:proofErr w:type="spellStart"/>
      <w:r w:rsidRPr="00F42559">
        <w:rPr>
          <w:rFonts w:ascii="Times New Roman" w:eastAsia="Arial Unicode MS" w:hAnsi="Times New Roman" w:cs="Tahoma"/>
          <w:bCs/>
          <w:kern w:val="2"/>
          <w:sz w:val="24"/>
          <w:szCs w:val="24"/>
          <w:lang w:eastAsia="hi-IN" w:bidi="hi-IN"/>
        </w:rPr>
        <w:t>doc</w:t>
      </w:r>
      <w:proofErr w:type="spellEnd"/>
      <w:r w:rsidRPr="00F42559">
        <w:rPr>
          <w:rFonts w:ascii="Times New Roman" w:eastAsia="Arial Unicode MS" w:hAnsi="Times New Roman" w:cs="Tahoma"/>
          <w:bCs/>
          <w:kern w:val="2"/>
          <w:sz w:val="24"/>
          <w:szCs w:val="24"/>
          <w:lang w:eastAsia="hi-IN" w:bidi="hi-IN"/>
        </w:rPr>
        <w:t xml:space="preserve"> i .xls i .</w:t>
      </w:r>
      <w:proofErr w:type="spellStart"/>
      <w:r w:rsidRPr="00F42559">
        <w:rPr>
          <w:rFonts w:ascii="Times New Roman" w:eastAsia="Arial Unicode MS" w:hAnsi="Times New Roman" w:cs="Tahoma"/>
          <w:bCs/>
          <w:kern w:val="2"/>
          <w:sz w:val="24"/>
          <w:szCs w:val="24"/>
          <w:lang w:eastAsia="hi-IN" w:bidi="hi-IN"/>
        </w:rPr>
        <w:t>dwg</w:t>
      </w:r>
      <w:proofErr w:type="spellEnd"/>
      <w:r w:rsidRPr="00F42559">
        <w:rPr>
          <w:rFonts w:ascii="Times New Roman" w:eastAsia="Arial Unicode MS" w:hAnsi="Times New Roman" w:cs="Tahoma"/>
          <w:bCs/>
          <w:kern w:val="2"/>
          <w:sz w:val="24"/>
          <w:szCs w:val="24"/>
          <w:lang w:eastAsia="hi-IN" w:bidi="hi-IN"/>
        </w:rPr>
        <w:t xml:space="preserve"> (po 1 egzemplarzu), a  także złożenie Zamawiającemu oryginałów wszelkich dok</w:t>
      </w:r>
      <w:r w:rsidRPr="00F42559">
        <w:rPr>
          <w:rFonts w:ascii="Times New Roman" w:eastAsia="Arial Unicode MS" w:hAnsi="Times New Roman" w:cs="Tahoma"/>
          <w:kern w:val="2"/>
          <w:sz w:val="24"/>
          <w:szCs w:val="24"/>
          <w:lang w:eastAsia="hi-IN" w:bidi="hi-IN"/>
        </w:rPr>
        <w:t>umentów związanych z  realizacją umowy;</w:t>
      </w:r>
    </w:p>
    <w:p w14:paraId="095224D9" w14:textId="77777777" w:rsidR="006452E0" w:rsidRPr="00F42559" w:rsidRDefault="006452E0"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opracowania i przekazania Zamawiającemu zestawienia asortymentowo-cenowego zainstalowanego wyposażenia.</w:t>
      </w:r>
    </w:p>
    <w:p w14:paraId="2F5C5E11" w14:textId="77777777" w:rsidR="006452E0" w:rsidRPr="00F42559" w:rsidRDefault="006452E0" w:rsidP="00AB1187">
      <w:pPr>
        <w:widowControl w:val="0"/>
        <w:numPr>
          <w:ilvl w:val="0"/>
          <w:numId w:val="7"/>
        </w:numPr>
        <w:tabs>
          <w:tab w:val="left" w:pos="-426"/>
          <w:tab w:val="num"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oświadcza, że jest ubezpieczony od odpowiedzialności cywilnej w zakresie prowadzonej działalności związanej z przedmiotem zamówienia na kwotę nie niższą niż wartość brutto niniejszej umowy i zobowiązuje się utrzymać takie ubezpieczenie na nie gorszych warunkach przez cały okres obowiązywania umowy. Wykonawca najpóźniej w terminie 14 dni od dnia podpisania umowy dostarczy Zamawiającemu w/w ubezpieczenie lub jego kopię podpisaną „za zgodność z oryginałem”. W przypadku gdy w/w ubezpieczenie wygasa przed upływem okresu obowiązywania niniejszej umowy, Wykonawca zobowiązany jest do przedłużenia obowiązującego ubezpieczenia lub przedstawienia nowego ubezpieczenia.</w:t>
      </w:r>
    </w:p>
    <w:p w14:paraId="059185BA" w14:textId="77777777" w:rsidR="006452E0" w:rsidRPr="00F42559" w:rsidRDefault="006452E0" w:rsidP="00AB1187">
      <w:pPr>
        <w:widowControl w:val="0"/>
        <w:numPr>
          <w:ilvl w:val="0"/>
          <w:numId w:val="7"/>
        </w:numPr>
        <w:tabs>
          <w:tab w:val="left" w:pos="-720"/>
          <w:tab w:val="num" w:pos="-567"/>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14:paraId="3AC3D1FD" w14:textId="77777777" w:rsidR="006452E0" w:rsidRPr="00F42559" w:rsidRDefault="006452E0" w:rsidP="00AB1187">
      <w:pPr>
        <w:widowControl w:val="0"/>
        <w:numPr>
          <w:ilvl w:val="0"/>
          <w:numId w:val="7"/>
        </w:numPr>
        <w:tabs>
          <w:tab w:val="num" w:pos="-284"/>
        </w:tabs>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W przypadku stosowania przez Wykonawcę nietypowych metod wykonania przedmiotu umowy, technologia wykonania takich robót wymaga zatwierdzenia przez Inspektora Nadzoru </w:t>
      </w:r>
      <w:r w:rsidRPr="00F42559">
        <w:rPr>
          <w:rFonts w:ascii="Times New Roman" w:eastAsia="Arial Unicode MS" w:hAnsi="Times New Roman" w:cs="Mangal"/>
          <w:kern w:val="2"/>
          <w:sz w:val="24"/>
          <w:szCs w:val="21"/>
          <w:lang w:eastAsia="hi-IN" w:bidi="hi-IN"/>
        </w:rPr>
        <w:lastRenderedPageBreak/>
        <w:t>Inwestorskiego, przy czym takie zatwierdzenie nie zwalnia Wykonawcy z odpowiedzialności za wykonywane roboty i ich jakość.</w:t>
      </w:r>
    </w:p>
    <w:p w14:paraId="055BB134" w14:textId="77777777" w:rsidR="006452E0" w:rsidRPr="00F42559" w:rsidRDefault="006452E0" w:rsidP="00AB1187">
      <w:pPr>
        <w:widowControl w:val="0"/>
        <w:numPr>
          <w:ilvl w:val="0"/>
          <w:numId w:val="7"/>
        </w:numPr>
        <w:tabs>
          <w:tab w:val="num" w:pos="-567"/>
        </w:tabs>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Zamawiający ma w każdym czasie prawo wglądu we wszelkie dokumenty związane z prowadzonymi Robotami.</w:t>
      </w:r>
    </w:p>
    <w:p w14:paraId="29A9C6A6" w14:textId="77777777" w:rsidR="006452E0" w:rsidRPr="00F42559"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14:paraId="71368EF7" w14:textId="77777777" w:rsidR="006452E0" w:rsidRPr="00F42559"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14:paraId="55179091" w14:textId="77777777" w:rsidR="006452E0" w:rsidRPr="00F42559"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14:paraId="0411E7D1" w14:textId="77777777" w:rsidR="006452E0" w:rsidRPr="00F42559"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14:paraId="3DF6E7EF" w14:textId="77777777" w:rsidR="006452E0" w:rsidRPr="00F42559"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Wykonawca ponosi pełną odpowiedzialność za szkody powstałe na skutek nieprzestrzegania przepisów BHP przez osoby, którymi się posługuje przy realizacji Umowy. </w:t>
      </w:r>
    </w:p>
    <w:p w14:paraId="442C9FB4" w14:textId="77777777" w:rsidR="006452E0" w:rsidRPr="00F42559"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14:paraId="7EF79B19" w14:textId="77777777" w:rsidR="006452E0" w:rsidRPr="00F42559" w:rsidRDefault="006452E0" w:rsidP="00AB1187">
      <w:pPr>
        <w:widowControl w:val="0"/>
        <w:numPr>
          <w:ilvl w:val="0"/>
          <w:numId w:val="7"/>
        </w:numPr>
        <w:tabs>
          <w:tab w:val="left" w:pos="-284"/>
        </w:tabs>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14:paraId="7C05FEB2" w14:textId="77777777" w:rsidR="006452E0" w:rsidRPr="00F42559"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14:paraId="0D08F32B"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p>
    <w:p w14:paraId="2B657FE1"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4.</w:t>
      </w:r>
    </w:p>
    <w:p w14:paraId="6FE7AA9C"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Obowiązki Wykonawcy w zakresie nadzoru autorskiego</w:t>
      </w:r>
    </w:p>
    <w:p w14:paraId="258914A4" w14:textId="77777777" w:rsidR="006452E0" w:rsidRPr="00F42559" w:rsidRDefault="006452E0" w:rsidP="00AB1187">
      <w:pPr>
        <w:widowControl w:val="0"/>
        <w:numPr>
          <w:ilvl w:val="2"/>
          <w:numId w:val="3"/>
        </w:numPr>
        <w:tabs>
          <w:tab w:val="left" w:pos="-720"/>
          <w:tab w:val="num" w:pos="426"/>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Nadzór autorski będzie sprawowany przez Wykonawcę w trakcie inwestycji realizowanej na podstawie dokumentacji projektowej sporządzonej w ramach niniejszej umowy.</w:t>
      </w:r>
    </w:p>
    <w:p w14:paraId="16E995B2" w14:textId="77777777" w:rsidR="006452E0" w:rsidRPr="00F42559" w:rsidRDefault="006452E0" w:rsidP="00AB1187">
      <w:pPr>
        <w:widowControl w:val="0"/>
        <w:numPr>
          <w:ilvl w:val="2"/>
          <w:numId w:val="3"/>
        </w:numPr>
        <w:tabs>
          <w:tab w:val="left" w:pos="-720"/>
          <w:tab w:val="num" w:pos="426"/>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Wykonawca zobowiązuje się do pełnienia nadzoru autorskiego przez cały okres </w:t>
      </w:r>
      <w:r w:rsidRPr="00F42559">
        <w:rPr>
          <w:rFonts w:ascii="Times New Roman" w:eastAsia="Arial Unicode MS" w:hAnsi="Times New Roman" w:cs="Tahoma"/>
          <w:kern w:val="2"/>
          <w:sz w:val="24"/>
          <w:szCs w:val="24"/>
          <w:lang w:eastAsia="hi-IN" w:bidi="hi-IN"/>
        </w:rPr>
        <w:lastRenderedPageBreak/>
        <w:t>inwestycji realizowanej na podstawie dokumentacji projektowej sporządzonej w ramach niniejszej umowy to jest: od daty rozpoczęcia prac na terenie robót do chwili podpisania bezusterkowego protokołu odbioru końcowego robót.</w:t>
      </w:r>
    </w:p>
    <w:p w14:paraId="1A209765" w14:textId="77777777" w:rsidR="006452E0" w:rsidRPr="00F42559" w:rsidRDefault="006452E0" w:rsidP="00AB1187">
      <w:pPr>
        <w:widowControl w:val="0"/>
        <w:numPr>
          <w:ilvl w:val="2"/>
          <w:numId w:val="3"/>
        </w:numPr>
        <w:tabs>
          <w:tab w:val="left" w:pos="-720"/>
          <w:tab w:val="num" w:pos="426"/>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 ramach nadzoru autorskiego Wykonawca jest zobowiązany do:</w:t>
      </w:r>
    </w:p>
    <w:p w14:paraId="6F5CCD56" w14:textId="77777777" w:rsidR="006452E0" w:rsidRPr="00F42559" w:rsidRDefault="006452E0" w:rsidP="00AB1187">
      <w:pPr>
        <w:widowControl w:val="0"/>
        <w:numPr>
          <w:ilvl w:val="0"/>
          <w:numId w:val="9"/>
        </w:numPr>
        <w:tabs>
          <w:tab w:val="left" w:pos="-72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wyjaśniania wątpliwości Zamawiającego i Wykonawcy robót budowlanych dotyczących dokumentacji projektowej i zawartych w niej rozwiązań,</w:t>
      </w:r>
    </w:p>
    <w:p w14:paraId="563E5FAA" w14:textId="77777777" w:rsidR="006452E0" w:rsidRPr="00F42559" w:rsidRDefault="006452E0" w:rsidP="00AB1187">
      <w:pPr>
        <w:widowControl w:val="0"/>
        <w:numPr>
          <w:ilvl w:val="0"/>
          <w:numId w:val="9"/>
        </w:numPr>
        <w:tabs>
          <w:tab w:val="left" w:pos="-72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uzgadniania możliwości wprowadzania rozwiązań zamiennych,</w:t>
      </w:r>
    </w:p>
    <w:p w14:paraId="31E8EDAD" w14:textId="77777777" w:rsidR="006452E0" w:rsidRPr="00F42559" w:rsidRDefault="006452E0" w:rsidP="00AB1187">
      <w:pPr>
        <w:widowControl w:val="0"/>
        <w:numPr>
          <w:ilvl w:val="0"/>
          <w:numId w:val="9"/>
        </w:numPr>
        <w:tabs>
          <w:tab w:val="left" w:pos="-72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uzupełniania dokumentacji projektowej w zakresie pozwalającym na należyte zrealizowanie inwestycji,</w:t>
      </w:r>
    </w:p>
    <w:p w14:paraId="4FF2D56C" w14:textId="77777777" w:rsidR="006452E0" w:rsidRPr="00F42559" w:rsidRDefault="006452E0" w:rsidP="00AB1187">
      <w:pPr>
        <w:widowControl w:val="0"/>
        <w:numPr>
          <w:ilvl w:val="2"/>
          <w:numId w:val="3"/>
        </w:numPr>
        <w:tabs>
          <w:tab w:val="left" w:pos="-720"/>
          <w:tab w:val="num" w:pos="709"/>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14:paraId="31F26654" w14:textId="77777777" w:rsidR="00387D3B" w:rsidRPr="00F42559" w:rsidRDefault="00387D3B" w:rsidP="00AB1187">
      <w:pPr>
        <w:widowControl w:val="0"/>
        <w:numPr>
          <w:ilvl w:val="2"/>
          <w:numId w:val="3"/>
        </w:numPr>
        <w:tabs>
          <w:tab w:val="left" w:pos="-720"/>
        </w:tabs>
        <w:suppressAutoHyphens/>
        <w:spacing w:after="0" w:line="240" w:lineRule="auto"/>
        <w:ind w:left="426" w:hanging="426"/>
        <w:contextualSpacing/>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 xml:space="preserve">W sytuacji, gdy obowiązki określone w ust. 2 będą realizowane bez obecności przedstawiciela Wykonawcy na budowie, przy użyciu technicznych środków komunikacji, Wykonawca zobowiązuje się do ich wykonania w ciągu 3  dni roboczych po otrzymaniu zapytania od Zamawiającego. </w:t>
      </w:r>
      <w:r w:rsidRPr="00F42559">
        <w:rPr>
          <w:rFonts w:ascii="Times New Roman" w:eastAsia="Arial Unicode MS" w:hAnsi="Times New Roman"/>
          <w:spacing w:val="-3"/>
          <w:kern w:val="2"/>
          <w:sz w:val="24"/>
          <w:szCs w:val="24"/>
          <w:lang w:eastAsia="hi-IN" w:bidi="hi-IN"/>
        </w:rPr>
        <w:t>Zakończenie takich prac w terminie późniejszym wymaga każdorazowo uzyskania przez Wykonawcę uprzedniej, pisemnej zgody Zamawiającego.</w:t>
      </w:r>
    </w:p>
    <w:p w14:paraId="7EE62E41" w14:textId="77777777" w:rsidR="00387D3B" w:rsidRPr="00F42559" w:rsidRDefault="00387D3B" w:rsidP="00387D3B">
      <w:pPr>
        <w:widowControl w:val="0"/>
        <w:tabs>
          <w:tab w:val="left" w:pos="-720"/>
          <w:tab w:val="num" w:pos="1440"/>
        </w:tabs>
        <w:suppressAutoHyphens/>
        <w:spacing w:after="0" w:line="240" w:lineRule="auto"/>
        <w:ind w:left="426"/>
        <w:contextualSpacing/>
        <w:jc w:val="both"/>
        <w:rPr>
          <w:rFonts w:ascii="Times New Roman" w:eastAsia="Arial Unicode MS" w:hAnsi="Times New Roman"/>
          <w:kern w:val="2"/>
          <w:sz w:val="24"/>
          <w:szCs w:val="24"/>
          <w:lang w:eastAsia="hi-IN" w:bidi="hi-IN"/>
        </w:rPr>
      </w:pPr>
    </w:p>
    <w:p w14:paraId="5F897BD5" w14:textId="77777777" w:rsidR="006452E0" w:rsidRPr="00F42559" w:rsidRDefault="006452E0" w:rsidP="006452E0">
      <w:pPr>
        <w:widowControl w:val="0"/>
        <w:tabs>
          <w:tab w:val="left" w:pos="-720"/>
        </w:tabs>
        <w:suppressAutoHyphens/>
        <w:spacing w:after="0" w:line="240" w:lineRule="auto"/>
        <w:ind w:left="426"/>
        <w:contextualSpacing/>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5.</w:t>
      </w:r>
    </w:p>
    <w:p w14:paraId="38607CE9" w14:textId="77777777" w:rsidR="006452E0" w:rsidRPr="00F42559" w:rsidRDefault="006452E0" w:rsidP="006452E0">
      <w:pPr>
        <w:widowControl w:val="0"/>
        <w:suppressAutoHyphens/>
        <w:spacing w:after="0" w:line="240" w:lineRule="auto"/>
        <w:ind w:left="426"/>
        <w:jc w:val="center"/>
        <w:rPr>
          <w:rFonts w:ascii="Times New Roman" w:eastAsia="Arial Unicode MS" w:hAnsi="Times New Roman" w:cs="Mangal"/>
          <w:b/>
          <w:kern w:val="2"/>
          <w:sz w:val="24"/>
          <w:szCs w:val="21"/>
          <w:lang w:eastAsia="hi-IN" w:bidi="hi-IN"/>
        </w:rPr>
      </w:pPr>
      <w:r w:rsidRPr="00F42559">
        <w:rPr>
          <w:rFonts w:ascii="Times New Roman" w:eastAsia="Arial Unicode MS" w:hAnsi="Times New Roman" w:cs="Mangal"/>
          <w:b/>
          <w:kern w:val="2"/>
          <w:sz w:val="24"/>
          <w:szCs w:val="21"/>
          <w:lang w:eastAsia="hi-IN" w:bidi="hi-IN"/>
        </w:rPr>
        <w:t>Podwykonawcy</w:t>
      </w:r>
    </w:p>
    <w:p w14:paraId="68A4CB03" w14:textId="77777777" w:rsidR="006452E0" w:rsidRPr="00F42559" w:rsidRDefault="006452E0" w:rsidP="00AB1187">
      <w:pPr>
        <w:widowControl w:val="0"/>
        <w:numPr>
          <w:ilvl w:val="0"/>
          <w:numId w:val="10"/>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14:paraId="150D202A" w14:textId="77777777" w:rsidR="006452E0" w:rsidRPr="00F42559" w:rsidRDefault="006452E0" w:rsidP="00AB1187">
      <w:pPr>
        <w:widowControl w:val="0"/>
        <w:numPr>
          <w:ilvl w:val="0"/>
          <w:numId w:val="10"/>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 wszelkich zmianach danych, o których mowa w zdaniu pierwszym, w trakcie realizacji zamówienia, a także przekazać informacje na temat nowych podwykonawców, którym w późniejszym okresie zamierza powierzyć realizację części prac.</w:t>
      </w:r>
    </w:p>
    <w:p w14:paraId="33979837" w14:textId="77777777" w:rsidR="006452E0" w:rsidRPr="00F42559" w:rsidRDefault="006452E0" w:rsidP="00AB1187">
      <w:pPr>
        <w:widowControl w:val="0"/>
        <w:numPr>
          <w:ilvl w:val="0"/>
          <w:numId w:val="10"/>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Wykonawca w trakcie wykonywania umowy może:</w:t>
      </w:r>
    </w:p>
    <w:p w14:paraId="59B74F38" w14:textId="77777777" w:rsidR="006452E0" w:rsidRPr="00F42559" w:rsidRDefault="006452E0" w:rsidP="00AB1187">
      <w:pPr>
        <w:widowControl w:val="0"/>
        <w:numPr>
          <w:ilvl w:val="1"/>
          <w:numId w:val="11"/>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powierzyć wykonanie części robót budowlanych podwykonawcom, mimo niewskazania w ofercie takiej części do powierzenia podwykonawcom,</w:t>
      </w:r>
    </w:p>
    <w:p w14:paraId="6866FDFE" w14:textId="77777777" w:rsidR="006452E0" w:rsidRPr="00F42559" w:rsidRDefault="006452E0" w:rsidP="00AB1187">
      <w:pPr>
        <w:widowControl w:val="0"/>
        <w:numPr>
          <w:ilvl w:val="1"/>
          <w:numId w:val="11"/>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wskazać inny zakres podwykonawstwa niż przedstawiony w ofercie,</w:t>
      </w:r>
    </w:p>
    <w:p w14:paraId="522AF3A1" w14:textId="77777777" w:rsidR="006452E0" w:rsidRPr="00F42559" w:rsidRDefault="006452E0" w:rsidP="00AB1187">
      <w:pPr>
        <w:widowControl w:val="0"/>
        <w:numPr>
          <w:ilvl w:val="1"/>
          <w:numId w:val="11"/>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zrezygnować z podwykonawstwa,</w:t>
      </w:r>
    </w:p>
    <w:p w14:paraId="54D15914" w14:textId="77777777" w:rsidR="006452E0" w:rsidRPr="00F42559" w:rsidRDefault="006452E0" w:rsidP="00AB1187">
      <w:pPr>
        <w:widowControl w:val="0"/>
        <w:numPr>
          <w:ilvl w:val="1"/>
          <w:numId w:val="11"/>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zmienić podwykonawcę.</w:t>
      </w:r>
    </w:p>
    <w:p w14:paraId="7E533C30" w14:textId="77777777" w:rsidR="006452E0" w:rsidRPr="00F42559" w:rsidRDefault="006452E0" w:rsidP="006452E0">
      <w:pPr>
        <w:widowControl w:val="0"/>
        <w:suppressAutoHyphens/>
        <w:spacing w:after="0" w:line="240" w:lineRule="auto"/>
        <w:ind w:left="491"/>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Czynności, o których mowa powyżej w pkt a) – d) nie mogą powodować naruszenia zasady określonej w ust. 2.</w:t>
      </w:r>
    </w:p>
    <w:p w14:paraId="5A38FB2A"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570872AB"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Jeżeli zmiana lub rezygnacja z podwykonawcy dotyczy podmiotu, na którego zasoby wykonawca powoływał się, na zasadach określonych w art. 22a ust. 1 PZP, w celu </w:t>
      </w:r>
      <w:r w:rsidRPr="00F42559">
        <w:rPr>
          <w:rFonts w:ascii="Times New Roman" w:eastAsia="Arial Unicode MS" w:hAnsi="Times New Roman" w:cs="Mangal"/>
          <w:kern w:val="2"/>
          <w:sz w:val="24"/>
          <w:szCs w:val="21"/>
          <w:lang w:eastAsia="hi-IN" w:bidi="hi-IN"/>
        </w:rPr>
        <w:lastRenderedPageBreak/>
        <w:t>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7A23DFFC"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Zawarcie przez Wykonawcę lub podwykonawcę umowy o podwykonawstwo wymaga zaakceptowania umowy lub jej projektu przez Zamawiającego. </w:t>
      </w:r>
    </w:p>
    <w:p w14:paraId="4D54CCE5"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zadań.</w:t>
      </w:r>
    </w:p>
    <w:p w14:paraId="49453AE4"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14:paraId="7FF12486"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w:t>
      </w:r>
      <w:r w:rsidR="00852A7C" w:rsidRPr="00F42559">
        <w:rPr>
          <w:rFonts w:ascii="Times New Roman" w:eastAsia="Arial Unicode MS" w:hAnsi="Times New Roman" w:cs="Mangal"/>
          <w:kern w:val="2"/>
          <w:sz w:val="24"/>
          <w:szCs w:val="21"/>
          <w:lang w:eastAsia="hi-IN" w:bidi="hi-IN"/>
        </w:rPr>
        <w:t>7</w:t>
      </w:r>
      <w:r w:rsidRPr="00F42559">
        <w:rPr>
          <w:rFonts w:ascii="Times New Roman" w:eastAsia="Arial Unicode MS" w:hAnsi="Times New Roman" w:cs="Mangal"/>
          <w:kern w:val="2"/>
          <w:sz w:val="24"/>
          <w:szCs w:val="21"/>
          <w:lang w:eastAsia="hi-IN" w:bidi="hi-IN"/>
        </w:rPr>
        <w:t>. Niezgłoszenie przez Zamawiającego w terminie określonym w zdaniu pierwszym pisemnych zastrzeżeń do projektu umowy uważa się za akceptację projektu umowy przez Zamawiającego.</w:t>
      </w:r>
    </w:p>
    <w:p w14:paraId="611337DE"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14:paraId="39531DFC"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sidRPr="00F42559">
        <w:rPr>
          <w:rFonts w:ascii="Times New Roman" w:eastAsia="Arial Unicode MS" w:hAnsi="Times New Roman" w:cs="Mangal"/>
          <w:kern w:val="2"/>
          <w:sz w:val="24"/>
          <w:szCs w:val="21"/>
          <w:lang w:eastAsia="hi-IN" w:bidi="hi-IN"/>
        </w:rPr>
        <w:t>Wyłączeń</w:t>
      </w:r>
      <w:proofErr w:type="spellEnd"/>
      <w:r w:rsidRPr="00F42559">
        <w:rPr>
          <w:rFonts w:ascii="Times New Roman" w:eastAsia="Arial Unicode MS" w:hAnsi="Times New Roman" w:cs="Mangal"/>
          <w:kern w:val="2"/>
          <w:sz w:val="24"/>
          <w:szCs w:val="21"/>
          <w:lang w:eastAsia="hi-IN" w:bidi="hi-IN"/>
        </w:rPr>
        <w:t>, o których mowa w zdaniu drugim niniejszego akapitu nie stosuje się do umów o podwykonawstwo o wartości większej niż 50.000,00 zł.</w:t>
      </w:r>
    </w:p>
    <w:p w14:paraId="44B21A53"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 przypadku, o którym mowa w ust. 1</w:t>
      </w:r>
      <w:r w:rsidR="00852A7C" w:rsidRPr="00F42559">
        <w:rPr>
          <w:rFonts w:ascii="Times New Roman" w:eastAsia="Arial Unicode MS" w:hAnsi="Times New Roman" w:cs="Mangal"/>
          <w:kern w:val="2"/>
          <w:sz w:val="24"/>
          <w:szCs w:val="21"/>
          <w:lang w:eastAsia="hi-IN" w:bidi="hi-IN"/>
        </w:rPr>
        <w:t>1</w:t>
      </w:r>
      <w:r w:rsidRPr="00F42559">
        <w:rPr>
          <w:rFonts w:ascii="Times New Roman" w:eastAsia="Arial Unicode MS" w:hAnsi="Times New Roman" w:cs="Mangal"/>
          <w:kern w:val="2"/>
          <w:sz w:val="24"/>
          <w:szCs w:val="21"/>
          <w:lang w:eastAsia="hi-IN" w:bidi="hi-IN"/>
        </w:rPr>
        <w:t xml:space="preserve">, jeżeli termin zapłaty jest dłuższy niż określony w ust. </w:t>
      </w:r>
      <w:r w:rsidR="00852A7C" w:rsidRPr="00F42559">
        <w:rPr>
          <w:rFonts w:ascii="Times New Roman" w:eastAsia="Arial Unicode MS" w:hAnsi="Times New Roman" w:cs="Mangal"/>
          <w:kern w:val="2"/>
          <w:sz w:val="24"/>
          <w:szCs w:val="21"/>
          <w:lang w:eastAsia="hi-IN" w:bidi="hi-IN"/>
        </w:rPr>
        <w:t>7</w:t>
      </w:r>
      <w:r w:rsidRPr="00F42559">
        <w:rPr>
          <w:rFonts w:ascii="Times New Roman" w:eastAsia="Arial Unicode MS" w:hAnsi="Times New Roman" w:cs="Mangal"/>
          <w:kern w:val="2"/>
          <w:sz w:val="24"/>
          <w:szCs w:val="21"/>
          <w:lang w:eastAsia="hi-IN" w:bidi="hi-IN"/>
        </w:rPr>
        <w:t xml:space="preserve"> Zamawiający informuje o tym Wykonawcę i wzywa go do doprowadzenia do zmiany tej umowy pod rygorem obciążenia Wykonawcy karą umowną.</w:t>
      </w:r>
    </w:p>
    <w:p w14:paraId="7FA8AA74"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Postanowienia ust. </w:t>
      </w:r>
      <w:r w:rsidR="00852A7C" w:rsidRPr="00F42559">
        <w:rPr>
          <w:rFonts w:ascii="Times New Roman" w:eastAsia="Arial Unicode MS" w:hAnsi="Times New Roman" w:cs="Mangal"/>
          <w:kern w:val="2"/>
          <w:sz w:val="24"/>
          <w:szCs w:val="21"/>
          <w:lang w:eastAsia="hi-IN" w:bidi="hi-IN"/>
        </w:rPr>
        <w:t>7</w:t>
      </w:r>
      <w:r w:rsidRPr="00F42559">
        <w:rPr>
          <w:rFonts w:ascii="Times New Roman" w:eastAsia="Arial Unicode MS" w:hAnsi="Times New Roman" w:cs="Mangal"/>
          <w:kern w:val="2"/>
          <w:sz w:val="24"/>
          <w:szCs w:val="21"/>
          <w:lang w:eastAsia="hi-IN" w:bidi="hi-IN"/>
        </w:rPr>
        <w:t xml:space="preserve"> – 1</w:t>
      </w:r>
      <w:r w:rsidR="00852A7C" w:rsidRPr="00F42559">
        <w:rPr>
          <w:rFonts w:ascii="Times New Roman" w:eastAsia="Arial Unicode MS" w:hAnsi="Times New Roman" w:cs="Mangal"/>
          <w:kern w:val="2"/>
          <w:sz w:val="24"/>
          <w:szCs w:val="21"/>
          <w:lang w:eastAsia="hi-IN" w:bidi="hi-IN"/>
        </w:rPr>
        <w:t>2</w:t>
      </w:r>
      <w:r w:rsidRPr="00F42559">
        <w:rPr>
          <w:rFonts w:ascii="Times New Roman" w:eastAsia="Arial Unicode MS" w:hAnsi="Times New Roman" w:cs="Mangal"/>
          <w:kern w:val="2"/>
          <w:sz w:val="24"/>
          <w:szCs w:val="21"/>
          <w:lang w:eastAsia="hi-IN" w:bidi="hi-IN"/>
        </w:rPr>
        <w:t xml:space="preserve"> stosuje się odpowiednio do projektu zmian umowy o podwykonawstwo oraz do zmian zawartej umowy o podwykonawstwo.</w:t>
      </w:r>
    </w:p>
    <w:p w14:paraId="04A02F36"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w:t>
      </w:r>
      <w:r w:rsidRPr="00F42559">
        <w:rPr>
          <w:rFonts w:ascii="Times New Roman" w:eastAsia="Arial Unicode MS" w:hAnsi="Times New Roman" w:cs="Mangal"/>
          <w:kern w:val="2"/>
          <w:sz w:val="24"/>
          <w:szCs w:val="21"/>
          <w:lang w:eastAsia="hi-IN" w:bidi="hi-IN"/>
        </w:rPr>
        <w:lastRenderedPageBreak/>
        <w:t>lub dalszego podwykonawcę zamówienia.</w:t>
      </w:r>
    </w:p>
    <w:p w14:paraId="103FE2E4"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Wynagrodzenie, o którym mowa w ust. 1</w:t>
      </w:r>
      <w:r w:rsidR="00852A7C" w:rsidRPr="00F42559">
        <w:rPr>
          <w:rFonts w:ascii="Times New Roman" w:eastAsia="Arial Unicode MS" w:hAnsi="Times New Roman" w:cs="Mangal"/>
          <w:kern w:val="2"/>
          <w:sz w:val="24"/>
          <w:szCs w:val="21"/>
          <w:lang w:eastAsia="hi-IN" w:bidi="hi-IN"/>
        </w:rPr>
        <w:t>4</w:t>
      </w:r>
      <w:r w:rsidRPr="00F42559">
        <w:rPr>
          <w:rFonts w:ascii="Times New Roman" w:eastAsia="Arial Unicode MS" w:hAnsi="Times New Roman" w:cs="Mangal"/>
          <w:kern w:val="2"/>
          <w:sz w:val="24"/>
          <w:szCs w:val="21"/>
          <w:lang w:eastAsia="hi-IN" w:bidi="hi-I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7DF0081C"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 ust  1</w:t>
      </w:r>
      <w:r w:rsidR="00504E50" w:rsidRPr="00F42559">
        <w:rPr>
          <w:rFonts w:ascii="Times New Roman" w:eastAsia="Arial Unicode MS" w:hAnsi="Times New Roman" w:cs="Mangal"/>
          <w:kern w:val="2"/>
          <w:sz w:val="24"/>
          <w:szCs w:val="21"/>
          <w:lang w:eastAsia="hi-IN" w:bidi="hi-IN"/>
        </w:rPr>
        <w:t>5</w:t>
      </w:r>
      <w:r w:rsidRPr="00F42559">
        <w:rPr>
          <w:rFonts w:ascii="Times New Roman" w:eastAsia="Arial Unicode MS" w:hAnsi="Times New Roman" w:cs="Mangal"/>
          <w:kern w:val="2"/>
          <w:sz w:val="24"/>
          <w:szCs w:val="21"/>
          <w:lang w:eastAsia="hi-IN" w:bidi="hi-IN"/>
        </w:rPr>
        <w:t>. Zamawiający poinformuje Wykonawcę o terminie zgłaszania uwag, nie krótszym niż 7 dni od dnia doręczenia tej informacji.</w:t>
      </w:r>
    </w:p>
    <w:p w14:paraId="7C741EB7"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 przypadku zgłoszenia uwag, o których mowa w ust. 1</w:t>
      </w:r>
      <w:r w:rsidR="00852A7C" w:rsidRPr="00F42559">
        <w:rPr>
          <w:rFonts w:ascii="Times New Roman" w:eastAsia="Arial Unicode MS" w:hAnsi="Times New Roman" w:cs="Mangal"/>
          <w:kern w:val="2"/>
          <w:sz w:val="24"/>
          <w:szCs w:val="21"/>
          <w:lang w:eastAsia="hi-IN" w:bidi="hi-IN"/>
        </w:rPr>
        <w:t>6</w:t>
      </w:r>
      <w:r w:rsidRPr="00F42559">
        <w:rPr>
          <w:rFonts w:ascii="Times New Roman" w:eastAsia="Arial Unicode MS" w:hAnsi="Times New Roman" w:cs="Mangal"/>
          <w:kern w:val="2"/>
          <w:sz w:val="24"/>
          <w:szCs w:val="21"/>
          <w:lang w:eastAsia="hi-IN" w:bidi="hi-IN"/>
        </w:rPr>
        <w:t xml:space="preserve"> Zamawiający może:</w:t>
      </w:r>
    </w:p>
    <w:p w14:paraId="0DCB5F20" w14:textId="77777777" w:rsidR="006452E0" w:rsidRPr="00F42559" w:rsidRDefault="006452E0" w:rsidP="006452E0">
      <w:pPr>
        <w:widowControl w:val="0"/>
        <w:suppressAutoHyphens/>
        <w:spacing w:after="0" w:line="240" w:lineRule="auto"/>
        <w:ind w:left="709" w:hanging="283"/>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a)</w:t>
      </w:r>
      <w:r w:rsidRPr="00F42559">
        <w:rPr>
          <w:rFonts w:ascii="Times New Roman" w:eastAsia="Arial Unicode MS" w:hAnsi="Times New Roman" w:cs="Mangal"/>
          <w:kern w:val="2"/>
          <w:sz w:val="24"/>
          <w:szCs w:val="21"/>
          <w:lang w:eastAsia="hi-IN" w:bidi="hi-IN"/>
        </w:rPr>
        <w:tab/>
        <w:t>nie dokonać bezpośredniej zapłaty wynagrodzenia podwykonawcy lub dalszemu podwykonawcy, jeżeli Wykonawca wykaże niezasadność takiej zapłaty albo</w:t>
      </w:r>
    </w:p>
    <w:p w14:paraId="4E0CFFDA" w14:textId="77777777" w:rsidR="006452E0" w:rsidRPr="00F42559" w:rsidRDefault="006452E0" w:rsidP="006452E0">
      <w:pPr>
        <w:widowControl w:val="0"/>
        <w:suppressAutoHyphens/>
        <w:spacing w:after="0" w:line="240" w:lineRule="auto"/>
        <w:ind w:left="709" w:hanging="283"/>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b)</w:t>
      </w:r>
      <w:r w:rsidRPr="00F42559">
        <w:rPr>
          <w:rFonts w:ascii="Times New Roman" w:eastAsia="Arial Unicode MS" w:hAnsi="Times New Roman" w:cs="Mangal"/>
          <w:kern w:val="2"/>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C034FF" w14:textId="77777777" w:rsidR="006452E0" w:rsidRPr="00F42559" w:rsidRDefault="006452E0" w:rsidP="006452E0">
      <w:pPr>
        <w:widowControl w:val="0"/>
        <w:suppressAutoHyphens/>
        <w:spacing w:after="0" w:line="240" w:lineRule="auto"/>
        <w:ind w:left="709" w:hanging="283"/>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c)</w:t>
      </w:r>
      <w:r w:rsidRPr="00F42559">
        <w:rPr>
          <w:rFonts w:ascii="Times New Roman" w:eastAsia="Arial Unicode MS" w:hAnsi="Times New Roman" w:cs="Mangal"/>
          <w:kern w:val="2"/>
          <w:sz w:val="24"/>
          <w:szCs w:val="21"/>
          <w:lang w:eastAsia="hi-IN" w:bidi="hi-IN"/>
        </w:rPr>
        <w:tab/>
        <w:t>dokonać bezpośredniej zapłaty wynagrodzenia podwykonawcy lub dalszemu podwykonawcy, jeżeli podwykonawca lub dalszy podwykonawca wykaże zasadność takiej zapłaty.</w:t>
      </w:r>
    </w:p>
    <w:p w14:paraId="5FBDFC91"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 przypadku dokonania bezpośredniej zapłaty podwykonawcy lub dalszemu podwykonawcy, Zamawiający potrąci kwotę wypłaconego wynagrodzenia z wynagrodzenia należnego Wykonawcy.</w:t>
      </w:r>
    </w:p>
    <w:p w14:paraId="168F3007"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 Zapisy niniejszego paragrafu nie naruszają praw i obowiązków Zamawiającego, Wykonawcy, podwykonawcy i dalszego podwykonawcy wynikających z przepisów art. 647</w:t>
      </w:r>
      <w:r w:rsidRPr="00F42559">
        <w:rPr>
          <w:rFonts w:ascii="Times New Roman" w:eastAsia="Arial Unicode MS" w:hAnsi="Times New Roman" w:cs="Mangal"/>
          <w:kern w:val="2"/>
          <w:sz w:val="24"/>
          <w:szCs w:val="21"/>
          <w:vertAlign w:val="superscript"/>
          <w:lang w:eastAsia="hi-IN" w:bidi="hi-IN"/>
        </w:rPr>
        <w:t>1</w:t>
      </w:r>
      <w:r w:rsidRPr="00F42559">
        <w:rPr>
          <w:rFonts w:ascii="Times New Roman" w:eastAsia="Arial Unicode MS" w:hAnsi="Times New Roman" w:cs="Mangal"/>
          <w:kern w:val="2"/>
          <w:sz w:val="24"/>
          <w:szCs w:val="21"/>
          <w:lang w:eastAsia="hi-IN" w:bidi="hi-IN"/>
        </w:rPr>
        <w:t xml:space="preserve"> Kodeksu cywilnego.</w:t>
      </w:r>
    </w:p>
    <w:p w14:paraId="0E323EDC"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Wykonawca zobowiązuje się do wprowadzenia w umowach o podwykonawstwo zapisów gwarantujących, że umowy o dalsze podwykonawstwo zawierane będą na zasadach określonych w niniejszej umowie.</w:t>
      </w:r>
    </w:p>
    <w:p w14:paraId="38A227E2" w14:textId="77777777" w:rsidR="006452E0" w:rsidRPr="00F42559"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Przedkładane Zamawiającemu kopie umowy o podwykonawstwo mogą być poświadczone za zgodność z oryginałem przez przedkładającego kopię.</w:t>
      </w:r>
    </w:p>
    <w:p w14:paraId="3FE0D827" w14:textId="77777777" w:rsidR="006452E0" w:rsidRPr="00F42559" w:rsidRDefault="006452E0" w:rsidP="006452E0">
      <w:pPr>
        <w:widowControl w:val="0"/>
        <w:suppressAutoHyphens/>
        <w:spacing w:after="0" w:line="240" w:lineRule="auto"/>
        <w:jc w:val="both"/>
        <w:rPr>
          <w:rFonts w:ascii="Times New Roman" w:eastAsia="Arial Unicode MS" w:hAnsi="Times New Roman" w:cs="Mangal"/>
          <w:kern w:val="2"/>
          <w:sz w:val="24"/>
          <w:szCs w:val="21"/>
          <w:lang w:eastAsia="hi-IN" w:bidi="hi-IN"/>
        </w:rPr>
      </w:pPr>
    </w:p>
    <w:p w14:paraId="2FD11BD9"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xml:space="preserve">§ 6. </w:t>
      </w:r>
    </w:p>
    <w:p w14:paraId="042618D8"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Obowiązki Zamawiającego.</w:t>
      </w:r>
    </w:p>
    <w:p w14:paraId="4493D51C" w14:textId="77777777" w:rsidR="006452E0" w:rsidRPr="00F42559" w:rsidRDefault="006452E0" w:rsidP="006452E0">
      <w:pPr>
        <w:widowControl w:val="0"/>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Zamawiający przyjmuje na siebie następujące obowiązki:</w:t>
      </w:r>
    </w:p>
    <w:p w14:paraId="76636750" w14:textId="77777777" w:rsidR="006452E0" w:rsidRPr="00F42559" w:rsidRDefault="006452E0" w:rsidP="00AB1187">
      <w:pPr>
        <w:widowControl w:val="0"/>
        <w:numPr>
          <w:ilvl w:val="0"/>
          <w:numId w:val="12"/>
        </w:numPr>
        <w:tabs>
          <w:tab w:val="left" w:pos="-750"/>
          <w:tab w:val="left" w:pos="-210"/>
          <w:tab w:val="left" w:pos="426"/>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ustanowienie Inspektora Nadzoru Inwestorskiego;</w:t>
      </w:r>
    </w:p>
    <w:p w14:paraId="5E7F6797" w14:textId="77777777" w:rsidR="006452E0" w:rsidRPr="00F42559" w:rsidRDefault="006452E0" w:rsidP="00AB1187">
      <w:pPr>
        <w:widowControl w:val="0"/>
        <w:numPr>
          <w:ilvl w:val="0"/>
          <w:numId w:val="12"/>
        </w:numPr>
        <w:tabs>
          <w:tab w:val="left" w:pos="-240"/>
          <w:tab w:val="left" w:pos="426"/>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podejmowanie decyzji związanych ze zmianami w Projekcie oraz innych związanych z realizacją przedmiotu umowy w terminie nie dłuższym niż 7 dni roboczych od daty otrzymania pisemnego wystąpienia Wykonawcy zawierającego uzasadnienie; </w:t>
      </w:r>
    </w:p>
    <w:p w14:paraId="58B5EBB0" w14:textId="77777777" w:rsidR="006452E0" w:rsidRPr="00F42559" w:rsidRDefault="006452E0" w:rsidP="00AB1187">
      <w:pPr>
        <w:widowControl w:val="0"/>
        <w:numPr>
          <w:ilvl w:val="0"/>
          <w:numId w:val="12"/>
        </w:numPr>
        <w:tabs>
          <w:tab w:val="left" w:pos="-240"/>
          <w:tab w:val="left" w:pos="426"/>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pisemne udzielanie odpowiedzi (zajmowanie stanowiska) na inne niż wskazane pod lit. </w:t>
      </w:r>
      <w:r w:rsidR="00504E50" w:rsidRPr="00F42559">
        <w:rPr>
          <w:rFonts w:ascii="Times New Roman" w:eastAsia="Arial Unicode MS" w:hAnsi="Times New Roman" w:cs="Tahoma"/>
          <w:kern w:val="2"/>
          <w:sz w:val="24"/>
          <w:szCs w:val="24"/>
          <w:lang w:eastAsia="hi-IN" w:bidi="hi-IN"/>
        </w:rPr>
        <w:t>b</w:t>
      </w:r>
      <w:r w:rsidRPr="00F42559">
        <w:rPr>
          <w:rFonts w:ascii="Times New Roman" w:eastAsia="Arial Unicode MS" w:hAnsi="Times New Roman" w:cs="Tahoma"/>
          <w:kern w:val="2"/>
          <w:sz w:val="24"/>
          <w:szCs w:val="24"/>
          <w:lang w:eastAsia="hi-IN" w:bidi="hi-IN"/>
        </w:rPr>
        <w:t>) wystąpienia Wykonawcy w terminie nie dłuższym niż 7 dni roboczych, chyba że dana kwestia jest określona w </w:t>
      </w:r>
      <w:r w:rsidR="00504E50" w:rsidRPr="00F42559">
        <w:rPr>
          <w:rFonts w:ascii="Times New Roman" w:eastAsia="Arial Unicode MS" w:hAnsi="Times New Roman" w:cs="Tahoma"/>
          <w:kern w:val="2"/>
          <w:sz w:val="24"/>
          <w:szCs w:val="24"/>
          <w:lang w:eastAsia="hi-IN" w:bidi="hi-IN"/>
        </w:rPr>
        <w:t>PFU</w:t>
      </w:r>
      <w:r w:rsidRPr="00F42559">
        <w:rPr>
          <w:rFonts w:ascii="Times New Roman" w:eastAsia="Arial Unicode MS" w:hAnsi="Times New Roman" w:cs="Tahoma"/>
          <w:kern w:val="2"/>
          <w:sz w:val="24"/>
          <w:szCs w:val="24"/>
          <w:lang w:eastAsia="hi-IN" w:bidi="hi-IN"/>
        </w:rPr>
        <w:t>;</w:t>
      </w:r>
    </w:p>
    <w:p w14:paraId="561FA4FD" w14:textId="77777777" w:rsidR="006452E0" w:rsidRPr="00F42559" w:rsidRDefault="006452E0" w:rsidP="00AB1187">
      <w:pPr>
        <w:widowControl w:val="0"/>
        <w:numPr>
          <w:ilvl w:val="0"/>
          <w:numId w:val="12"/>
        </w:numPr>
        <w:tabs>
          <w:tab w:val="left" w:pos="-270"/>
          <w:tab w:val="left" w:pos="426"/>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dokonanie, zgodnie z niniejszą umową zapłaty za należycie wykonane Roboty, po potwierdzeniu ich jakości przez Inspektora Nadzoru Inwestorskiego oraz po odebraniu ich przez komisję odbiorową.</w:t>
      </w:r>
    </w:p>
    <w:p w14:paraId="170966E3" w14:textId="3DC7DB5F" w:rsidR="006452E0" w:rsidRPr="00F42559" w:rsidRDefault="006452E0" w:rsidP="006452E0">
      <w:pPr>
        <w:widowControl w:val="0"/>
        <w:tabs>
          <w:tab w:val="left" w:pos="-270"/>
          <w:tab w:val="left" w:pos="426"/>
        </w:tabs>
        <w:suppressAutoHyphens/>
        <w:spacing w:after="0" w:line="240" w:lineRule="auto"/>
        <w:jc w:val="both"/>
        <w:rPr>
          <w:rFonts w:ascii="Times New Roman" w:eastAsia="Arial Unicode MS" w:hAnsi="Times New Roman" w:cs="Tahoma"/>
          <w:kern w:val="2"/>
          <w:sz w:val="24"/>
          <w:szCs w:val="24"/>
          <w:lang w:eastAsia="hi-IN" w:bidi="hi-IN"/>
        </w:rPr>
      </w:pPr>
    </w:p>
    <w:p w14:paraId="3737A264" w14:textId="77777777" w:rsidR="007C140F" w:rsidRPr="00F42559" w:rsidRDefault="007C140F" w:rsidP="006452E0">
      <w:pPr>
        <w:widowControl w:val="0"/>
        <w:tabs>
          <w:tab w:val="left" w:pos="-270"/>
          <w:tab w:val="left" w:pos="426"/>
        </w:tabs>
        <w:suppressAutoHyphens/>
        <w:spacing w:after="0" w:line="240" w:lineRule="auto"/>
        <w:jc w:val="both"/>
        <w:rPr>
          <w:rFonts w:ascii="Times New Roman" w:eastAsia="Arial Unicode MS" w:hAnsi="Times New Roman" w:cs="Tahoma"/>
          <w:kern w:val="2"/>
          <w:sz w:val="24"/>
          <w:szCs w:val="24"/>
          <w:lang w:eastAsia="hi-IN" w:bidi="hi-IN"/>
        </w:rPr>
      </w:pPr>
    </w:p>
    <w:p w14:paraId="5EBCD84C"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r w:rsidRPr="00F42559">
        <w:rPr>
          <w:rFonts w:ascii="Times New Roman" w:eastAsia="Arial Unicode MS" w:hAnsi="Times New Roman" w:cs="Arial Unicode MS"/>
          <w:b/>
          <w:bCs/>
          <w:kern w:val="2"/>
          <w:sz w:val="24"/>
          <w:szCs w:val="24"/>
          <w:lang w:eastAsia="hi-IN" w:bidi="hi-IN"/>
        </w:rPr>
        <w:lastRenderedPageBreak/>
        <w:t>§</w:t>
      </w:r>
      <w:r w:rsidRPr="00F42559">
        <w:rPr>
          <w:rFonts w:ascii="Times New Roman" w:eastAsia="Arial Unicode MS" w:hAnsi="Times New Roman" w:cs="Tahoma"/>
          <w:b/>
          <w:bCs/>
          <w:kern w:val="2"/>
          <w:sz w:val="24"/>
          <w:szCs w:val="24"/>
          <w:lang w:eastAsia="hi-IN" w:bidi="hi-IN"/>
        </w:rPr>
        <w:t xml:space="preserve"> 7.</w:t>
      </w:r>
    </w:p>
    <w:p w14:paraId="0DC2C08B"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r w:rsidRPr="00F42559">
        <w:rPr>
          <w:rFonts w:ascii="Times New Roman" w:eastAsia="Arial Unicode MS" w:hAnsi="Times New Roman" w:cs="Tahoma"/>
          <w:b/>
          <w:bCs/>
          <w:kern w:val="2"/>
          <w:sz w:val="24"/>
          <w:szCs w:val="24"/>
          <w:lang w:eastAsia="hi-IN" w:bidi="hi-IN"/>
        </w:rPr>
        <w:t xml:space="preserve">Dziennik </w:t>
      </w:r>
    </w:p>
    <w:p w14:paraId="03613B50" w14:textId="77777777" w:rsidR="006452E0" w:rsidRPr="00F42559" w:rsidRDefault="006452E0" w:rsidP="00AB1187">
      <w:pPr>
        <w:widowControl w:val="0"/>
        <w:numPr>
          <w:ilvl w:val="0"/>
          <w:numId w:val="13"/>
        </w:numPr>
        <w:tabs>
          <w:tab w:val="left" w:pos="0"/>
          <w:tab w:val="left" w:pos="426"/>
        </w:tabs>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jest zobowiązany do prowadzenia dziennika  montażu oraz do udostępniania go osobom upoważnionym, a w szczególności osobom upoważnionym przez Zamawiającego oraz pracownikom nadzoru budowlanego i innych organów uprawnionych do kontroli przestrzegania przepisów na budowie.</w:t>
      </w:r>
    </w:p>
    <w:p w14:paraId="442D22FC" w14:textId="77777777" w:rsidR="006452E0" w:rsidRPr="00F42559" w:rsidRDefault="006452E0" w:rsidP="00AB1187">
      <w:pPr>
        <w:widowControl w:val="0"/>
        <w:numPr>
          <w:ilvl w:val="0"/>
          <w:numId w:val="13"/>
        </w:numPr>
        <w:tabs>
          <w:tab w:val="left" w:pos="0"/>
          <w:tab w:val="left" w:pos="426"/>
        </w:tabs>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jest zobowiązany do takiej organizacji pracy, aby dziennik montażu był dostępny dla osób upoważnionych.</w:t>
      </w:r>
    </w:p>
    <w:p w14:paraId="12A3FCDC" w14:textId="77777777" w:rsidR="006452E0" w:rsidRPr="00F42559" w:rsidRDefault="006452E0" w:rsidP="006452E0">
      <w:pPr>
        <w:widowControl w:val="0"/>
        <w:tabs>
          <w:tab w:val="left" w:pos="0"/>
          <w:tab w:val="left" w:pos="426"/>
        </w:tabs>
        <w:suppressAutoHyphens/>
        <w:spacing w:after="0" w:line="240" w:lineRule="auto"/>
        <w:jc w:val="both"/>
        <w:rPr>
          <w:rFonts w:ascii="Times New Roman" w:eastAsia="Arial Unicode MS" w:hAnsi="Times New Roman" w:cs="Tahoma"/>
          <w:kern w:val="2"/>
          <w:sz w:val="24"/>
          <w:szCs w:val="24"/>
          <w:lang w:eastAsia="hi-IN" w:bidi="hi-IN"/>
        </w:rPr>
      </w:pPr>
    </w:p>
    <w:p w14:paraId="38283932"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xml:space="preserve">§ 8. </w:t>
      </w:r>
    </w:p>
    <w:p w14:paraId="7A27129F"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Terminy realizacji.</w:t>
      </w:r>
    </w:p>
    <w:p w14:paraId="48024756" w14:textId="77777777" w:rsidR="006452E0" w:rsidRPr="00F42559" w:rsidRDefault="006452E0" w:rsidP="00AB1187">
      <w:pPr>
        <w:widowControl w:val="0"/>
        <w:numPr>
          <w:ilvl w:val="0"/>
          <w:numId w:val="14"/>
        </w:numPr>
        <w:tabs>
          <w:tab w:val="left" w:pos="-720"/>
          <w:tab w:val="left" w:pos="-360"/>
        </w:tabs>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Strony ustalają następujące terminy realizacji umowy:</w:t>
      </w:r>
    </w:p>
    <w:p w14:paraId="1A778589" w14:textId="2E64C4AD" w:rsidR="006452E0" w:rsidRPr="009A3549" w:rsidRDefault="006452E0" w:rsidP="00AB1187">
      <w:pPr>
        <w:widowControl w:val="0"/>
        <w:numPr>
          <w:ilvl w:val="0"/>
          <w:numId w:val="15"/>
        </w:numPr>
        <w:suppressAutoHyphens/>
        <w:spacing w:after="0" w:line="240" w:lineRule="auto"/>
        <w:jc w:val="both"/>
        <w:rPr>
          <w:rFonts w:ascii="Times New Roman" w:eastAsia="Arial Unicode MS" w:hAnsi="Times New Roman" w:cs="Times New Roman"/>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termin wykonania projektu </w:t>
      </w:r>
      <w:r w:rsidR="007C140F" w:rsidRPr="00F42559">
        <w:rPr>
          <w:rFonts w:ascii="Times New Roman" w:eastAsia="Arial Unicode MS" w:hAnsi="Times New Roman" w:cs="Tahoma"/>
          <w:kern w:val="2"/>
          <w:sz w:val="24"/>
          <w:szCs w:val="24"/>
          <w:lang w:eastAsia="hi-IN" w:bidi="hi-IN"/>
        </w:rPr>
        <w:t xml:space="preserve">budowlanego oraz projektu </w:t>
      </w:r>
      <w:r w:rsidRPr="00F42559">
        <w:rPr>
          <w:rFonts w:ascii="Times New Roman" w:eastAsia="Arial Unicode MS" w:hAnsi="Times New Roman" w:cs="Times New Roman"/>
          <w:kern w:val="2"/>
          <w:sz w:val="24"/>
          <w:szCs w:val="24"/>
          <w:lang w:eastAsia="hi-IN" w:bidi="hi-IN"/>
        </w:rPr>
        <w:t>wykonawczego</w:t>
      </w:r>
      <w:r w:rsidR="001C3528" w:rsidRPr="00F42559">
        <w:rPr>
          <w:rFonts w:ascii="Times New Roman" w:eastAsia="Arial Unicode MS" w:hAnsi="Times New Roman" w:cs="Times New Roman"/>
          <w:kern w:val="2"/>
          <w:sz w:val="24"/>
          <w:szCs w:val="24"/>
          <w:lang w:eastAsia="hi-IN" w:bidi="hi-IN"/>
        </w:rPr>
        <w:t xml:space="preserve">, </w:t>
      </w:r>
      <w:r w:rsidR="00EE339F" w:rsidRPr="00F42559">
        <w:rPr>
          <w:rFonts w:ascii="Times New Roman" w:eastAsia="Arial" w:hAnsi="Times New Roman" w:cs="Times New Roman"/>
          <w:kern w:val="2"/>
          <w:sz w:val="24"/>
          <w:szCs w:val="24"/>
          <w:lang w:eastAsia="hi-IN" w:bidi="hi-IN"/>
        </w:rPr>
        <w:t xml:space="preserve">specyfikacji </w:t>
      </w:r>
      <w:r w:rsidR="00EE339F" w:rsidRPr="009A3549">
        <w:rPr>
          <w:rFonts w:ascii="Times New Roman" w:eastAsia="Arial" w:hAnsi="Times New Roman" w:cs="Times New Roman"/>
          <w:kern w:val="2"/>
          <w:sz w:val="24"/>
          <w:szCs w:val="24"/>
          <w:lang w:eastAsia="hi-IN" w:bidi="hi-IN"/>
        </w:rPr>
        <w:t xml:space="preserve">technicznych wykonania i odbioru robót, </w:t>
      </w:r>
      <w:r w:rsidRPr="009A3549">
        <w:rPr>
          <w:rFonts w:ascii="Times New Roman" w:eastAsia="Arial Unicode MS" w:hAnsi="Times New Roman" w:cs="Times New Roman"/>
          <w:kern w:val="2"/>
          <w:sz w:val="24"/>
          <w:szCs w:val="24"/>
          <w:lang w:eastAsia="hi-IN" w:bidi="hi-IN"/>
        </w:rPr>
        <w:t xml:space="preserve">kosztorysów inwestorskich, przedmiarów robót – nie później </w:t>
      </w:r>
      <w:r w:rsidRPr="009A3549">
        <w:rPr>
          <w:rFonts w:ascii="Times New Roman" w:eastAsia="Arial Unicode MS" w:hAnsi="Times New Roman" w:cs="Times New Roman"/>
          <w:color w:val="FF0000"/>
          <w:kern w:val="2"/>
          <w:sz w:val="24"/>
          <w:szCs w:val="24"/>
          <w:lang w:eastAsia="hi-IN" w:bidi="hi-IN"/>
        </w:rPr>
        <w:t xml:space="preserve">niż </w:t>
      </w:r>
      <w:r w:rsidR="00A94257" w:rsidRPr="009A3549">
        <w:rPr>
          <w:rFonts w:ascii="Times New Roman" w:eastAsia="Arial Unicode MS" w:hAnsi="Times New Roman" w:cs="Times New Roman"/>
          <w:color w:val="FF0000"/>
          <w:kern w:val="2"/>
          <w:sz w:val="24"/>
          <w:szCs w:val="24"/>
          <w:lang w:eastAsia="hi-IN" w:bidi="hi-IN"/>
        </w:rPr>
        <w:t>2</w:t>
      </w:r>
      <w:r w:rsidR="00EE339F" w:rsidRPr="009A3549">
        <w:rPr>
          <w:rFonts w:ascii="Times New Roman" w:eastAsia="Arial Unicode MS" w:hAnsi="Times New Roman" w:cs="Times New Roman"/>
          <w:color w:val="FF0000"/>
          <w:kern w:val="2"/>
          <w:sz w:val="24"/>
          <w:szCs w:val="24"/>
          <w:lang w:eastAsia="hi-IN" w:bidi="hi-IN"/>
        </w:rPr>
        <w:t xml:space="preserve"> miesiąc</w:t>
      </w:r>
      <w:r w:rsidR="00EE339F" w:rsidRPr="009A3549">
        <w:rPr>
          <w:rFonts w:ascii="Times New Roman" w:eastAsia="Arial Unicode MS" w:hAnsi="Times New Roman" w:cs="Times New Roman"/>
          <w:kern w:val="2"/>
          <w:sz w:val="24"/>
          <w:szCs w:val="24"/>
          <w:lang w:eastAsia="hi-IN" w:bidi="hi-IN"/>
        </w:rPr>
        <w:t xml:space="preserve"> </w:t>
      </w:r>
      <w:r w:rsidRPr="009A3549">
        <w:rPr>
          <w:rFonts w:ascii="Times New Roman" w:eastAsia="Arial Unicode MS" w:hAnsi="Times New Roman" w:cs="Times New Roman"/>
          <w:kern w:val="2"/>
          <w:sz w:val="24"/>
          <w:szCs w:val="24"/>
          <w:lang w:eastAsia="hi-IN" w:bidi="hi-IN"/>
        </w:rPr>
        <w:t>od daty zawarcia umowy,</w:t>
      </w:r>
    </w:p>
    <w:p w14:paraId="764AA3B2" w14:textId="59678753" w:rsidR="006452E0" w:rsidRPr="009A3549" w:rsidRDefault="006452E0" w:rsidP="00AB1187">
      <w:pPr>
        <w:widowControl w:val="0"/>
        <w:numPr>
          <w:ilvl w:val="0"/>
          <w:numId w:val="15"/>
        </w:numPr>
        <w:suppressAutoHyphens/>
        <w:spacing w:after="0" w:line="240" w:lineRule="auto"/>
        <w:jc w:val="both"/>
        <w:rPr>
          <w:rFonts w:ascii="Times New Roman" w:eastAsia="Arial Unicode MS" w:hAnsi="Times New Roman" w:cs="Tahoma"/>
          <w:strike/>
          <w:kern w:val="2"/>
          <w:sz w:val="24"/>
          <w:szCs w:val="24"/>
          <w:lang w:eastAsia="hi-IN" w:bidi="hi-IN"/>
        </w:rPr>
      </w:pPr>
      <w:r w:rsidRPr="009A3549">
        <w:rPr>
          <w:rFonts w:ascii="Times New Roman" w:eastAsia="Arial Unicode MS" w:hAnsi="Times New Roman" w:cs="Times New Roman"/>
          <w:kern w:val="2"/>
          <w:sz w:val="24"/>
          <w:szCs w:val="24"/>
          <w:lang w:eastAsia="hi-IN" w:bidi="hi-IN"/>
        </w:rPr>
        <w:t>termin wykonania wszystkich robót oraz uzyskaniem</w:t>
      </w:r>
      <w:r w:rsidRPr="009A3549">
        <w:rPr>
          <w:rFonts w:ascii="Times New Roman" w:eastAsia="Arial Unicode MS" w:hAnsi="Times New Roman" w:cs="Tahoma"/>
          <w:kern w:val="2"/>
          <w:sz w:val="24"/>
          <w:szCs w:val="24"/>
          <w:lang w:eastAsia="hi-IN" w:bidi="hi-IN"/>
        </w:rPr>
        <w:t xml:space="preserve"> niezbędnych odbiorów (w tym odbioru końcowego): nie później </w:t>
      </w:r>
      <w:r w:rsidRPr="009A3549">
        <w:rPr>
          <w:rFonts w:ascii="Times New Roman" w:eastAsia="Arial Unicode MS" w:hAnsi="Times New Roman" w:cs="Tahoma"/>
          <w:color w:val="FF0000"/>
          <w:kern w:val="2"/>
          <w:sz w:val="24"/>
          <w:szCs w:val="24"/>
          <w:lang w:eastAsia="hi-IN" w:bidi="hi-IN"/>
        </w:rPr>
        <w:t xml:space="preserve">niż </w:t>
      </w:r>
      <w:r w:rsidR="00A94257" w:rsidRPr="009A3549">
        <w:rPr>
          <w:rFonts w:ascii="Times New Roman" w:eastAsia="Arial Unicode MS" w:hAnsi="Times New Roman" w:cs="Tahoma"/>
          <w:color w:val="FF0000"/>
          <w:kern w:val="2"/>
          <w:sz w:val="24"/>
          <w:szCs w:val="24"/>
          <w:lang w:eastAsia="hi-IN" w:bidi="hi-IN"/>
        </w:rPr>
        <w:t xml:space="preserve">5 </w:t>
      </w:r>
      <w:r w:rsidRPr="009A3549">
        <w:rPr>
          <w:rFonts w:ascii="Times New Roman" w:eastAsia="Arial Unicode MS" w:hAnsi="Times New Roman" w:cs="Tahoma"/>
          <w:color w:val="FF0000"/>
          <w:kern w:val="2"/>
          <w:sz w:val="24"/>
          <w:szCs w:val="24"/>
          <w:lang w:eastAsia="hi-IN" w:bidi="hi-IN"/>
        </w:rPr>
        <w:t>miesi</w:t>
      </w:r>
      <w:r w:rsidR="00A94257" w:rsidRPr="009A3549">
        <w:rPr>
          <w:rFonts w:ascii="Times New Roman" w:eastAsia="Arial Unicode MS" w:hAnsi="Times New Roman" w:cs="Tahoma"/>
          <w:color w:val="FF0000"/>
          <w:kern w:val="2"/>
          <w:sz w:val="24"/>
          <w:szCs w:val="24"/>
          <w:lang w:eastAsia="hi-IN" w:bidi="hi-IN"/>
        </w:rPr>
        <w:t>ęcy</w:t>
      </w:r>
      <w:r w:rsidR="00A94257" w:rsidRPr="009A3549">
        <w:rPr>
          <w:rFonts w:ascii="Times New Roman" w:eastAsia="Arial Unicode MS" w:hAnsi="Times New Roman" w:cs="Tahoma"/>
          <w:kern w:val="2"/>
          <w:sz w:val="24"/>
          <w:szCs w:val="24"/>
          <w:lang w:eastAsia="hi-IN" w:bidi="hi-IN"/>
        </w:rPr>
        <w:t xml:space="preserve"> </w:t>
      </w:r>
      <w:r w:rsidRPr="009A3549">
        <w:rPr>
          <w:rFonts w:ascii="Times New Roman" w:eastAsia="Arial Unicode MS" w:hAnsi="Times New Roman" w:cs="Tahoma"/>
          <w:kern w:val="2"/>
          <w:sz w:val="24"/>
          <w:szCs w:val="24"/>
          <w:lang w:eastAsia="hi-IN" w:bidi="hi-IN"/>
        </w:rPr>
        <w:t>od daty zawarcia</w:t>
      </w:r>
      <w:r w:rsidR="00463864" w:rsidRPr="009A3549">
        <w:rPr>
          <w:rFonts w:ascii="Times New Roman" w:eastAsia="Arial Unicode MS" w:hAnsi="Times New Roman" w:cs="Tahoma"/>
          <w:kern w:val="2"/>
          <w:sz w:val="24"/>
          <w:szCs w:val="24"/>
          <w:lang w:eastAsia="hi-IN" w:bidi="hi-IN"/>
        </w:rPr>
        <w:t xml:space="preserve"> umowy</w:t>
      </w:r>
      <w:r w:rsidR="00A94257" w:rsidRPr="009A3549">
        <w:rPr>
          <w:rFonts w:ascii="Times New Roman" w:eastAsia="Arial Unicode MS" w:hAnsi="Times New Roman" w:cs="Tahoma"/>
          <w:kern w:val="2"/>
          <w:sz w:val="24"/>
          <w:szCs w:val="24"/>
          <w:lang w:eastAsia="hi-IN" w:bidi="hi-IN"/>
        </w:rPr>
        <w:t>.</w:t>
      </w:r>
      <w:r w:rsidR="007C140F" w:rsidRPr="009A3549">
        <w:rPr>
          <w:rFonts w:ascii="Times New Roman" w:eastAsia="Arial Unicode MS" w:hAnsi="Times New Roman" w:cs="Tahoma"/>
          <w:kern w:val="2"/>
          <w:sz w:val="24"/>
          <w:szCs w:val="24"/>
          <w:lang w:eastAsia="hi-IN" w:bidi="hi-IN"/>
        </w:rPr>
        <w:t xml:space="preserve"> </w:t>
      </w:r>
      <w:r w:rsidRPr="009A3549">
        <w:rPr>
          <w:rFonts w:ascii="Times New Roman" w:eastAsia="Arial Unicode MS" w:hAnsi="Times New Roman" w:cs="Tahoma"/>
          <w:strike/>
          <w:kern w:val="2"/>
          <w:sz w:val="24"/>
          <w:szCs w:val="24"/>
          <w:lang w:eastAsia="hi-IN" w:bidi="hi-IN"/>
        </w:rPr>
        <w:t xml:space="preserve">  </w:t>
      </w:r>
    </w:p>
    <w:p w14:paraId="2876D615"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p>
    <w:p w14:paraId="71FFA530"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ODBIORY</w:t>
      </w:r>
    </w:p>
    <w:p w14:paraId="7771202A"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9.</w:t>
      </w:r>
    </w:p>
    <w:p w14:paraId="49EBE3AB"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Odbiór dokumentacji projektowej.</w:t>
      </w:r>
    </w:p>
    <w:p w14:paraId="7989ED10" w14:textId="77777777" w:rsidR="006452E0" w:rsidRPr="00F42559" w:rsidRDefault="006452E0" w:rsidP="00AB1187">
      <w:pPr>
        <w:widowControl w:val="0"/>
        <w:numPr>
          <w:ilvl w:val="0"/>
          <w:numId w:val="16"/>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Po wykonaniu projektu, wykonawczego i reszty opracowań, Wykonawca przekaże je Zamawiającemu w celu zatwierdzenia.</w:t>
      </w:r>
    </w:p>
    <w:p w14:paraId="3B5865C4" w14:textId="77777777" w:rsidR="006452E0" w:rsidRPr="00F42559" w:rsidRDefault="006452E0" w:rsidP="00AB1187">
      <w:pPr>
        <w:widowControl w:val="0"/>
        <w:numPr>
          <w:ilvl w:val="0"/>
          <w:numId w:val="16"/>
        </w:numPr>
        <w:tabs>
          <w:tab w:val="left" w:pos="-720"/>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Zamawiający zatwierdzi elementy dokumentacji projektowej lub przedstawi swoje uwagi bądź  zastrzeżenia w terminie nie dłuższym niż 7 dni.</w:t>
      </w:r>
    </w:p>
    <w:p w14:paraId="4944D9DB" w14:textId="77777777" w:rsidR="006452E0" w:rsidRPr="00F42559" w:rsidRDefault="006452E0" w:rsidP="00AB1187">
      <w:pPr>
        <w:widowControl w:val="0"/>
        <w:numPr>
          <w:ilvl w:val="0"/>
          <w:numId w:val="16"/>
        </w:numPr>
        <w:tabs>
          <w:tab w:val="left" w:pos="-720"/>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 przypadku zgłoszenia uwag lub zastrzeżeń, o których mowa w ust. 2, Wykonawca  w porozumieniu z Zamawiającym uwzględni je w dokumentacji.</w:t>
      </w:r>
    </w:p>
    <w:p w14:paraId="7166959A" w14:textId="77777777" w:rsidR="006452E0" w:rsidRPr="00F42559" w:rsidRDefault="006452E0" w:rsidP="00AB1187">
      <w:pPr>
        <w:widowControl w:val="0"/>
        <w:numPr>
          <w:ilvl w:val="0"/>
          <w:numId w:val="16"/>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Po zatwierdzeniu elementów dokumentacji projektowej Wykonawca przekaże je Zamawiającemu w ilości i w formie określonej w pkt. 2.1 Programu funkcjonalno-użytkowego.</w:t>
      </w:r>
    </w:p>
    <w:p w14:paraId="07861622" w14:textId="77777777" w:rsidR="006452E0" w:rsidRPr="00F42559" w:rsidRDefault="006452E0" w:rsidP="00AB1187">
      <w:pPr>
        <w:widowControl w:val="0"/>
        <w:numPr>
          <w:ilvl w:val="0"/>
          <w:numId w:val="16"/>
        </w:numPr>
        <w:tabs>
          <w:tab w:val="left" w:pos="-720"/>
        </w:tabs>
        <w:suppressAutoHyphens/>
        <w:spacing w:after="0" w:line="240" w:lineRule="auto"/>
        <w:ind w:left="426"/>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kern w:val="2"/>
          <w:sz w:val="24"/>
          <w:szCs w:val="24"/>
          <w:lang w:eastAsia="hi-IN" w:bidi="hi-IN"/>
        </w:rPr>
        <w:t>Do przekazywanych egzemplarzy Projektu musi być dołączone oświadczenie Wykonawcy, o którym mowa w § 2 ust. 9</w:t>
      </w:r>
      <w:r w:rsidRPr="00F42559">
        <w:rPr>
          <w:rFonts w:ascii="Times New Roman" w:eastAsia="Arial Unicode MS" w:hAnsi="Times New Roman" w:cs="Tahoma"/>
          <w:spacing w:val="-3"/>
          <w:kern w:val="2"/>
          <w:sz w:val="24"/>
          <w:szCs w:val="24"/>
          <w:lang w:eastAsia="hi-IN" w:bidi="hi-IN"/>
        </w:rPr>
        <w:t>.</w:t>
      </w:r>
    </w:p>
    <w:p w14:paraId="3E0BBA18" w14:textId="77777777" w:rsidR="006452E0" w:rsidRPr="00F42559" w:rsidRDefault="006452E0" w:rsidP="00AB1187">
      <w:pPr>
        <w:widowControl w:val="0"/>
        <w:numPr>
          <w:ilvl w:val="0"/>
          <w:numId w:val="16"/>
        </w:numPr>
        <w:tabs>
          <w:tab w:val="left" w:pos="-720"/>
        </w:tabs>
        <w:suppressAutoHyphens/>
        <w:spacing w:after="0" w:line="240" w:lineRule="auto"/>
        <w:ind w:left="368" w:hanging="368"/>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Za datę wykonania Projektu uznaje się datę podpisania bez zastrzeżeń protokołu odbioru Projektu.</w:t>
      </w:r>
    </w:p>
    <w:p w14:paraId="62EEF6D8" w14:textId="77777777" w:rsidR="006452E0" w:rsidRPr="00F42559" w:rsidRDefault="006452E0" w:rsidP="00AB1187">
      <w:pPr>
        <w:widowControl w:val="0"/>
        <w:numPr>
          <w:ilvl w:val="0"/>
          <w:numId w:val="16"/>
        </w:numPr>
        <w:tabs>
          <w:tab w:val="left" w:pos="-720"/>
        </w:tabs>
        <w:suppressAutoHyphens/>
        <w:spacing w:after="0" w:line="240" w:lineRule="auto"/>
        <w:ind w:left="368" w:hanging="368"/>
        <w:jc w:val="both"/>
        <w:rPr>
          <w:rFonts w:ascii="Times New Roman" w:eastAsia="Arial Unicode MS" w:hAnsi="Times New Roman" w:cs="Tahoma"/>
          <w:spacing w:val="-3"/>
          <w:kern w:val="2"/>
          <w:sz w:val="24"/>
          <w:szCs w:val="20"/>
          <w:lang w:eastAsia="hi-IN" w:bidi="hi-IN"/>
        </w:rPr>
      </w:pPr>
      <w:r w:rsidRPr="00F42559">
        <w:rPr>
          <w:rFonts w:ascii="Times New Roman" w:eastAsia="Arial Unicode MS" w:hAnsi="Times New Roman" w:cs="Tahoma"/>
          <w:kern w:val="2"/>
          <w:sz w:val="24"/>
          <w:szCs w:val="24"/>
          <w:lang w:eastAsia="hi-IN" w:bidi="hi-IN"/>
        </w:rPr>
        <w:t>Z chwilą protokolarnego przekazania Projektu wraz z oświadczeniem, o którym mowa w ust. 5, n</w:t>
      </w:r>
      <w:r w:rsidRPr="00F42559">
        <w:rPr>
          <w:rFonts w:ascii="Times New Roman" w:eastAsia="Arial Unicode MS" w:hAnsi="Times New Roman" w:cs="Tahoma"/>
          <w:spacing w:val="-3"/>
          <w:kern w:val="2"/>
          <w:sz w:val="24"/>
          <w:szCs w:val="20"/>
          <w:lang w:eastAsia="hi-IN" w:bidi="hi-IN"/>
        </w:rPr>
        <w:t>a Zamawiającego przechodzą wszelkie majątkowe prawa autorskie do Projektu, dokumentacji oraz innych opracowanych przez Wykonawcę zmian lub uzupełnień do dokumentacji, a także dokumentacji powykonawczej, w szczególności na następujących polach eksploatacji:</w:t>
      </w:r>
    </w:p>
    <w:p w14:paraId="0480AB4B" w14:textId="77777777" w:rsidR="006452E0" w:rsidRPr="00F42559"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utrwalanie,</w:t>
      </w:r>
    </w:p>
    <w:p w14:paraId="57380229" w14:textId="77777777" w:rsidR="006452E0" w:rsidRPr="00F42559"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zwielokrotnienie,</w:t>
      </w:r>
    </w:p>
    <w:p w14:paraId="1AB7B54A" w14:textId="77777777" w:rsidR="006452E0" w:rsidRPr="00F42559"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wprowadzenie do obrotu,</w:t>
      </w:r>
    </w:p>
    <w:p w14:paraId="14B29BEC" w14:textId="77777777" w:rsidR="006452E0" w:rsidRPr="00F42559"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wprowadzenie do pamięci komputera,</w:t>
      </w:r>
    </w:p>
    <w:p w14:paraId="23145D84" w14:textId="77777777" w:rsidR="006452E0" w:rsidRPr="00F42559"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najem,</w:t>
      </w:r>
    </w:p>
    <w:p w14:paraId="5F544DF1" w14:textId="77777777" w:rsidR="006452E0" w:rsidRPr="00F42559"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dzierżawa,</w:t>
      </w:r>
    </w:p>
    <w:p w14:paraId="403F1135" w14:textId="77777777" w:rsidR="006452E0" w:rsidRPr="00F42559" w:rsidRDefault="006452E0" w:rsidP="006452E0">
      <w:pPr>
        <w:widowControl w:val="0"/>
        <w:suppressAutoHyphens/>
        <w:spacing w:after="0" w:line="240" w:lineRule="auto"/>
        <w:ind w:left="360"/>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14:paraId="0DBC4AFE" w14:textId="77777777" w:rsidR="009A3549" w:rsidRDefault="009A3549"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p>
    <w:p w14:paraId="39CE4B80" w14:textId="73BF5211"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lastRenderedPageBreak/>
        <w:t>§ 10.</w:t>
      </w:r>
    </w:p>
    <w:p w14:paraId="3A33465E"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Odbiory Robót. Wady</w:t>
      </w:r>
    </w:p>
    <w:p w14:paraId="5C1F47F5" w14:textId="77777777" w:rsidR="006452E0" w:rsidRPr="00F42559" w:rsidRDefault="006452E0" w:rsidP="00AB1187">
      <w:pPr>
        <w:widowControl w:val="0"/>
        <w:numPr>
          <w:ilvl w:val="0"/>
          <w:numId w:val="18"/>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Strony ustalają następujące rodzaje odbiorów robót:</w:t>
      </w:r>
    </w:p>
    <w:p w14:paraId="37186A9B" w14:textId="77777777" w:rsidR="00504E50" w:rsidRPr="00F42559" w:rsidRDefault="006452E0" w:rsidP="00AB1187">
      <w:pPr>
        <w:widowControl w:val="0"/>
        <w:numPr>
          <w:ilvl w:val="1"/>
          <w:numId w:val="15"/>
        </w:numPr>
        <w:tabs>
          <w:tab w:val="left" w:pos="-720"/>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odbiory robót zanikających i ulegających zakryciu;</w:t>
      </w:r>
    </w:p>
    <w:p w14:paraId="3EBE85AA" w14:textId="77777777" w:rsidR="006452E0" w:rsidRPr="00F42559" w:rsidRDefault="006452E0" w:rsidP="00AB1187">
      <w:pPr>
        <w:widowControl w:val="0"/>
        <w:numPr>
          <w:ilvl w:val="1"/>
          <w:numId w:val="15"/>
        </w:numPr>
        <w:tabs>
          <w:tab w:val="left" w:pos="-720"/>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odbiór końcowy wszystkich Robót objętych umową.</w:t>
      </w:r>
    </w:p>
    <w:p w14:paraId="2E1A9DEE" w14:textId="77777777" w:rsidR="006452E0" w:rsidRPr="00F42559"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 xml:space="preserve">Odbiory robót zanikających i ulegających zakryciu będą dokonywane przez Zamawiającego w terminie nie dłuższym niż 3 dni robocze od daty otrzymania zgłoszenia. </w:t>
      </w:r>
    </w:p>
    <w:p w14:paraId="4E297EC3" w14:textId="77777777" w:rsidR="006452E0" w:rsidRPr="00F42559"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Odbiór końcowy (przy udziale przedstawicieli Zamawiającego) nastąpi w terminie nie dłuższym niż 14 dni od daty otrzymania pisemnego zgłoszenia o gotowości do odbioru końcowego.</w:t>
      </w:r>
    </w:p>
    <w:p w14:paraId="28F0EDBC" w14:textId="77777777" w:rsidR="006452E0" w:rsidRPr="00F42559"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Datą pisemnego zgłoszenia, o którym mowa w ust. 3 jest data otrzymania przez Zamawiającego pisemnego powiadomienia Wykonawcy o gotowości do odbioru.</w:t>
      </w:r>
    </w:p>
    <w:p w14:paraId="3DDD188B" w14:textId="77777777" w:rsidR="006452E0" w:rsidRPr="00F42559"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W czynnościach odbiorowych mogą brać udział także inne wskazane przez Zamawiającego osoby.</w:t>
      </w:r>
    </w:p>
    <w:p w14:paraId="66035EC4" w14:textId="77777777" w:rsidR="006452E0" w:rsidRPr="00F42559"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montażu,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14:paraId="2A576FFA" w14:textId="77777777" w:rsidR="006452E0" w:rsidRPr="00F42559"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Z czynności odbioru sporządzony zostanie pisemny protokół zawierający wszystkie ustalenia Stron poczynione w trakcie odbioru.</w:t>
      </w:r>
    </w:p>
    <w:p w14:paraId="776F9D70" w14:textId="77777777" w:rsidR="006452E0" w:rsidRPr="00F42559"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14:paraId="0FF7C6CE" w14:textId="77777777" w:rsidR="006452E0" w:rsidRPr="00F42559"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14:paraId="2F927CB7" w14:textId="77777777" w:rsidR="006452E0" w:rsidRPr="00F42559" w:rsidRDefault="006452E0" w:rsidP="00AB1187">
      <w:pPr>
        <w:widowControl w:val="0"/>
        <w:numPr>
          <w:ilvl w:val="0"/>
          <w:numId w:val="18"/>
        </w:numPr>
        <w:tabs>
          <w:tab w:val="left" w:pos="-720"/>
          <w:tab w:val="left" w:pos="-426"/>
          <w:tab w:val="left" w:pos="-360"/>
        </w:tabs>
        <w:suppressAutoHyphens/>
        <w:spacing w:after="0" w:line="240" w:lineRule="auto"/>
        <w:ind w:left="284" w:hanging="426"/>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14:paraId="21C754F2" w14:textId="77777777" w:rsidR="006452E0" w:rsidRPr="00F42559" w:rsidRDefault="006452E0" w:rsidP="00AB1187">
      <w:pPr>
        <w:widowControl w:val="0"/>
        <w:numPr>
          <w:ilvl w:val="0"/>
          <w:numId w:val="18"/>
        </w:numPr>
        <w:tabs>
          <w:tab w:val="left" w:pos="-720"/>
          <w:tab w:val="left" w:pos="-426"/>
          <w:tab w:val="left" w:pos="-360"/>
        </w:tabs>
        <w:suppressAutoHyphens/>
        <w:spacing w:after="0" w:line="240" w:lineRule="auto"/>
        <w:ind w:left="284" w:hanging="426"/>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Jeżeli w toku czynności odbioru końcowego zostaną stwierdzone wady nienadające się do usunięcia, Zamawiający może:</w:t>
      </w:r>
    </w:p>
    <w:p w14:paraId="771280EE" w14:textId="77777777" w:rsidR="006452E0" w:rsidRPr="00F42559" w:rsidRDefault="006452E0" w:rsidP="00AB1187">
      <w:pPr>
        <w:widowControl w:val="0"/>
        <w:numPr>
          <w:ilvl w:val="0"/>
          <w:numId w:val="19"/>
        </w:numPr>
        <w:tabs>
          <w:tab w:val="left" w:pos="851"/>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jeżeli wady nie uniemożliwiają użytkowania obiektów zgodnie z ich przeznaczeniem – obniżyć wynagrodzenie Wykonawcy odpowiednio do utraconej wartości użytkowej, estetycznej i technicznej;</w:t>
      </w:r>
    </w:p>
    <w:p w14:paraId="1BE9336F" w14:textId="77777777" w:rsidR="006452E0" w:rsidRPr="00F42559" w:rsidRDefault="006452E0" w:rsidP="00AB1187">
      <w:pPr>
        <w:widowControl w:val="0"/>
        <w:numPr>
          <w:ilvl w:val="0"/>
          <w:numId w:val="19"/>
        </w:numPr>
        <w:tabs>
          <w:tab w:val="left" w:pos="851"/>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jeżeli wady uniemożliwiają użytkowanie obiektów zgodnie z ich przeznaczeniem – zażądać wykonania przedmiotu umowy po raz drugi, zachowując prawo do naliczania Wykonawcy kar umownych i odszkodowań określonych w niniejszej umowie;</w:t>
      </w:r>
    </w:p>
    <w:p w14:paraId="5C66DE4C" w14:textId="77777777" w:rsidR="006452E0" w:rsidRPr="00F42559" w:rsidRDefault="006452E0" w:rsidP="00AB1187">
      <w:pPr>
        <w:widowControl w:val="0"/>
        <w:numPr>
          <w:ilvl w:val="0"/>
          <w:numId w:val="19"/>
        </w:numPr>
        <w:tabs>
          <w:tab w:val="left" w:pos="851"/>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14:paraId="716AF38E" w14:textId="77777777" w:rsidR="006452E0" w:rsidRPr="00F42559" w:rsidRDefault="006452E0" w:rsidP="00AB1187">
      <w:pPr>
        <w:widowControl w:val="0"/>
        <w:numPr>
          <w:ilvl w:val="0"/>
          <w:numId w:val="20"/>
        </w:numPr>
        <w:suppressAutoHyphens/>
        <w:spacing w:after="0" w:line="240" w:lineRule="auto"/>
        <w:ind w:left="28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 xml:space="preserve">Datą zakończenia odbioru końcowego jest data podpisania przez obie strony odpowiedniego </w:t>
      </w:r>
      <w:r w:rsidRPr="00F42559">
        <w:rPr>
          <w:rFonts w:ascii="Times New Roman" w:eastAsia="Arial Unicode MS" w:hAnsi="Times New Roman" w:cs="Tahoma"/>
          <w:spacing w:val="-3"/>
          <w:kern w:val="2"/>
          <w:sz w:val="24"/>
          <w:szCs w:val="24"/>
          <w:lang w:eastAsia="hi-IN" w:bidi="hi-IN"/>
        </w:rPr>
        <w:lastRenderedPageBreak/>
        <w:t>protokołu odbioru końcowego bez zastrzeżeń.</w:t>
      </w:r>
    </w:p>
    <w:p w14:paraId="2F0E88A5" w14:textId="77777777" w:rsidR="006452E0" w:rsidRPr="00F42559" w:rsidRDefault="006452E0" w:rsidP="00AB1187">
      <w:pPr>
        <w:widowControl w:val="0"/>
        <w:numPr>
          <w:ilvl w:val="0"/>
          <w:numId w:val="20"/>
        </w:numPr>
        <w:suppressAutoHyphens/>
        <w:spacing w:after="0" w:line="240" w:lineRule="auto"/>
        <w:ind w:left="284"/>
        <w:contextualSpacing/>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W przypadku wskazanym w ust. 8 datą zakończenia odbioru jest data podpisania protokołu stwierdzającego usunięcie wszystkich stwierdzonych wad.</w:t>
      </w:r>
    </w:p>
    <w:p w14:paraId="5B9CF7BC"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p>
    <w:p w14:paraId="2FD8C050"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11.</w:t>
      </w:r>
    </w:p>
    <w:p w14:paraId="29568ED0"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Wady Projektu.</w:t>
      </w:r>
    </w:p>
    <w:p w14:paraId="78B17B8E" w14:textId="77777777" w:rsidR="006452E0" w:rsidRPr="00F42559" w:rsidRDefault="006452E0" w:rsidP="00AB1187">
      <w:pPr>
        <w:widowControl w:val="0"/>
        <w:numPr>
          <w:ilvl w:val="0"/>
          <w:numId w:val="21"/>
        </w:numPr>
        <w:tabs>
          <w:tab w:val="left" w:pos="-720"/>
        </w:tabs>
        <w:suppressAutoHyphens/>
        <w:spacing w:after="0" w:line="240" w:lineRule="auto"/>
        <w:ind w:left="284" w:hanging="284"/>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spacing w:val="-3"/>
          <w:kern w:val="2"/>
          <w:sz w:val="24"/>
          <w:szCs w:val="24"/>
          <w:lang w:eastAsia="hi-IN" w:bidi="hi-IN"/>
        </w:rPr>
        <w:t>Stwierdzone wady w Projekcie oraz w zestawieniu wyposażenia i w opracowanych przez Wykonawcę lub na jego zlecenie zmianach i uzupełnieniach dokumentacji, Wykonawca będzie usuwał niezwłocznie. Usuwanie takich wad nie może przekraczać pięciu dni roboczych, licząc od daty uzyskania przez Wykonawcę informacji o wadzie. Każdorazowe zakończenie takich prac w terminie późniejszym wymaga pisemnej zgody Zamawiającego.</w:t>
      </w:r>
    </w:p>
    <w:p w14:paraId="4BDDE70E" w14:textId="77777777" w:rsidR="006452E0" w:rsidRPr="00F42559" w:rsidRDefault="006452E0" w:rsidP="00AB1187">
      <w:pPr>
        <w:widowControl w:val="0"/>
        <w:numPr>
          <w:ilvl w:val="0"/>
          <w:numId w:val="21"/>
        </w:numPr>
        <w:tabs>
          <w:tab w:val="left" w:pos="-720"/>
        </w:tabs>
        <w:suppressAutoHyphens/>
        <w:spacing w:after="0" w:line="240" w:lineRule="auto"/>
        <w:ind w:left="284" w:hanging="284"/>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kern w:val="2"/>
          <w:sz w:val="24"/>
          <w:szCs w:val="24"/>
          <w:lang w:eastAsia="hi-IN" w:bidi="hi-IN"/>
        </w:rPr>
        <w:t>Wykonawca ponosi odpowiedzialność za wady Projektu na zasadach określonych w Kodeksie cywilnym.</w:t>
      </w:r>
    </w:p>
    <w:p w14:paraId="1AF5D04A" w14:textId="77777777" w:rsidR="006452E0" w:rsidRPr="00F42559" w:rsidRDefault="006452E0" w:rsidP="00AB1187">
      <w:pPr>
        <w:widowControl w:val="0"/>
        <w:numPr>
          <w:ilvl w:val="0"/>
          <w:numId w:val="21"/>
        </w:numPr>
        <w:tabs>
          <w:tab w:val="left" w:pos="-720"/>
        </w:tabs>
        <w:suppressAutoHyphens/>
        <w:spacing w:after="0" w:line="240" w:lineRule="auto"/>
        <w:ind w:left="284" w:hanging="284"/>
        <w:jc w:val="both"/>
        <w:rPr>
          <w:rFonts w:ascii="Times New Roman" w:eastAsia="Arial Unicode MS" w:hAnsi="Times New Roman" w:cs="Tahoma"/>
          <w:spacing w:val="-3"/>
          <w:kern w:val="2"/>
          <w:sz w:val="24"/>
          <w:szCs w:val="24"/>
          <w:lang w:eastAsia="hi-IN" w:bidi="hi-IN"/>
        </w:rPr>
      </w:pPr>
      <w:r w:rsidRPr="00F42559">
        <w:rPr>
          <w:rFonts w:ascii="Times New Roman" w:eastAsia="Arial Unicode MS" w:hAnsi="Times New Roman" w:cs="Tahoma"/>
          <w:kern w:val="2"/>
          <w:sz w:val="24"/>
          <w:szCs w:val="24"/>
          <w:lang w:eastAsia="hi-IN" w:bidi="hi-IN"/>
        </w:rPr>
        <w:t>Wykonawca obowiązany jest do usunięcia wad Projektu na zasadach określonych w Kodeksie cywilnym.</w:t>
      </w:r>
    </w:p>
    <w:p w14:paraId="6344764E"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12.</w:t>
      </w:r>
    </w:p>
    <w:p w14:paraId="547B7CDB"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Wynagrodzenie Wykonawcy.</w:t>
      </w:r>
    </w:p>
    <w:p w14:paraId="2071B454" w14:textId="77777777" w:rsidR="00CC0375" w:rsidRPr="00F42559" w:rsidRDefault="00DD3D29" w:rsidP="00AB1187">
      <w:pPr>
        <w:pStyle w:val="Akapitzlist"/>
        <w:widowControl w:val="0"/>
        <w:numPr>
          <w:ilvl w:val="1"/>
          <w:numId w:val="21"/>
        </w:numPr>
        <w:tabs>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F42559">
        <w:rPr>
          <w:rFonts w:ascii="Times New Roman" w:eastAsia="Arial Unicode MS" w:hAnsi="Times New Roman" w:cs="Mangal"/>
          <w:kern w:val="2"/>
          <w:sz w:val="24"/>
          <w:szCs w:val="21"/>
          <w:lang w:eastAsia="hi-IN" w:bidi="hi-IN"/>
        </w:rPr>
        <w:t xml:space="preserve">Wynagrodzenie Wykonawcy dla całości zamówienia </w:t>
      </w:r>
      <w:r w:rsidR="00504E50" w:rsidRPr="00F42559">
        <w:rPr>
          <w:rFonts w:ascii="Times New Roman" w:eastAsia="Arial Unicode MS" w:hAnsi="Times New Roman" w:cs="Mangal"/>
          <w:kern w:val="2"/>
          <w:sz w:val="24"/>
          <w:szCs w:val="21"/>
          <w:lang w:eastAsia="hi-IN" w:bidi="hi-IN"/>
        </w:rPr>
        <w:t xml:space="preserve">ryczałtowe i </w:t>
      </w:r>
      <w:r w:rsidRPr="00F42559">
        <w:rPr>
          <w:rFonts w:ascii="Times New Roman" w:eastAsia="Arial Unicode MS" w:hAnsi="Times New Roman" w:cs="Mangal"/>
          <w:kern w:val="2"/>
          <w:sz w:val="24"/>
          <w:szCs w:val="21"/>
          <w:lang w:eastAsia="hi-IN" w:bidi="hi-IN"/>
        </w:rPr>
        <w:t>wyniesie kwotę</w:t>
      </w:r>
      <w:r w:rsidR="00CC0375" w:rsidRPr="00F42559">
        <w:rPr>
          <w:rFonts w:ascii="Times New Roman" w:eastAsia="Arial Unicode MS" w:hAnsi="Times New Roman" w:cs="Mangal"/>
          <w:kern w:val="2"/>
          <w:sz w:val="24"/>
          <w:szCs w:val="21"/>
          <w:lang w:eastAsia="hi-IN" w:bidi="hi-IN"/>
        </w:rPr>
        <w:t>:</w:t>
      </w:r>
    </w:p>
    <w:p w14:paraId="451FBB07" w14:textId="77777777" w:rsidR="00CC0375" w:rsidRPr="00F42559" w:rsidRDefault="00CC0375" w:rsidP="00CC0375">
      <w:pPr>
        <w:widowControl w:val="0"/>
        <w:tabs>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cena netto: ……………..zł</w:t>
      </w:r>
    </w:p>
    <w:p w14:paraId="6D56E471" w14:textId="77777777" w:rsidR="00CC0375" w:rsidRPr="00F42559" w:rsidRDefault="00CC0375" w:rsidP="00CC0375">
      <w:pPr>
        <w:pStyle w:val="Akapitzlist"/>
        <w:widowControl w:val="0"/>
        <w:tabs>
          <w:tab w:val="left" w:pos="-720"/>
          <w:tab w:val="left" w:pos="-375"/>
          <w:tab w:val="left" w:pos="426"/>
        </w:tabs>
        <w:suppressAutoHyphens/>
        <w:spacing w:after="0" w:line="240" w:lineRule="auto"/>
        <w:ind w:left="0"/>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podatek VAT …………………zł</w:t>
      </w:r>
    </w:p>
    <w:p w14:paraId="3986A848" w14:textId="77777777" w:rsidR="00CC0375" w:rsidRPr="00F42559" w:rsidRDefault="00CC0375" w:rsidP="00CC0375">
      <w:pPr>
        <w:pStyle w:val="Akapitzlist"/>
        <w:widowControl w:val="0"/>
        <w:tabs>
          <w:tab w:val="left" w:pos="-720"/>
          <w:tab w:val="left" w:pos="-375"/>
          <w:tab w:val="left" w:pos="426"/>
        </w:tabs>
        <w:suppressAutoHyphens/>
        <w:spacing w:after="0" w:line="240" w:lineRule="auto"/>
        <w:ind w:left="0"/>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cena brutto: ……………………zł</w:t>
      </w:r>
    </w:p>
    <w:p w14:paraId="7DF294EA" w14:textId="77777777" w:rsidR="00CC0375" w:rsidRPr="00F42559" w:rsidRDefault="00CC0375" w:rsidP="00CC0375">
      <w:pPr>
        <w:pStyle w:val="Akapitzlist"/>
        <w:widowControl w:val="0"/>
        <w:tabs>
          <w:tab w:val="left" w:pos="-720"/>
          <w:tab w:val="left" w:pos="-375"/>
          <w:tab w:val="left" w:pos="426"/>
        </w:tabs>
        <w:suppressAutoHyphens/>
        <w:spacing w:after="0" w:line="240" w:lineRule="auto"/>
        <w:ind w:left="0"/>
        <w:jc w:val="both"/>
        <w:rPr>
          <w:rFonts w:ascii="Times New Roman" w:eastAsia="Calibri" w:hAnsi="Times New Roman"/>
          <w:b/>
          <w:bCs/>
          <w:sz w:val="24"/>
        </w:rPr>
      </w:pPr>
      <w:r w:rsidRPr="00F42559">
        <w:rPr>
          <w:rFonts w:ascii="Times New Roman" w:eastAsia="Arial Unicode MS" w:hAnsi="Times New Roman" w:cs="Mangal"/>
          <w:kern w:val="2"/>
          <w:sz w:val="24"/>
          <w:szCs w:val="21"/>
          <w:lang w:eastAsia="hi-IN" w:bidi="hi-IN"/>
        </w:rPr>
        <w:t>(słownie: ………………………………….…… ../100)</w:t>
      </w:r>
    </w:p>
    <w:p w14:paraId="5E47CF24" w14:textId="77777777" w:rsidR="00CC0375" w:rsidRPr="00F42559" w:rsidRDefault="00CC0375" w:rsidP="00CC0375">
      <w:pPr>
        <w:widowControl w:val="0"/>
        <w:tabs>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p>
    <w:p w14:paraId="03E274EB" w14:textId="77777777" w:rsidR="00DD3D29" w:rsidRPr="00F42559" w:rsidRDefault="00DD3D29" w:rsidP="00CC0375">
      <w:pPr>
        <w:widowControl w:val="0"/>
        <w:tabs>
          <w:tab w:val="left" w:pos="-375"/>
          <w:tab w:val="left" w:pos="426"/>
        </w:tabs>
        <w:suppressAutoHyphens/>
        <w:spacing w:after="0" w:line="240" w:lineRule="auto"/>
        <w:jc w:val="both"/>
        <w:rPr>
          <w:rFonts w:ascii="Times New Roman" w:eastAsia="Arial Unicode MS" w:hAnsi="Times New Roman"/>
          <w:b/>
          <w:bCs/>
          <w:kern w:val="2"/>
          <w:sz w:val="24"/>
          <w:szCs w:val="24"/>
          <w:lang w:eastAsia="hi-IN" w:bidi="hi-IN"/>
        </w:rPr>
      </w:pPr>
      <w:r w:rsidRPr="00F42559">
        <w:rPr>
          <w:rFonts w:ascii="Times New Roman" w:eastAsia="Arial Unicode MS" w:hAnsi="Times New Roman"/>
          <w:b/>
          <w:bCs/>
          <w:kern w:val="2"/>
          <w:sz w:val="24"/>
          <w:szCs w:val="24"/>
          <w:lang w:eastAsia="hi-IN" w:bidi="hi-IN"/>
        </w:rPr>
        <w:t>w tym:</w:t>
      </w:r>
    </w:p>
    <w:p w14:paraId="21AC10DF" w14:textId="77777777" w:rsidR="00DD3D29" w:rsidRPr="00F42559" w:rsidRDefault="00DD3D29" w:rsidP="00CC0375">
      <w:pPr>
        <w:widowControl w:val="0"/>
        <w:tabs>
          <w:tab w:val="left" w:pos="-720"/>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a) za wykonanie dokumentacji projektowej</w:t>
      </w:r>
      <w:r w:rsidR="00CC0375" w:rsidRPr="00F42559">
        <w:rPr>
          <w:rFonts w:ascii="Times New Roman" w:eastAsia="Arial Unicode MS" w:hAnsi="Times New Roman"/>
          <w:kern w:val="2"/>
          <w:sz w:val="24"/>
          <w:szCs w:val="24"/>
          <w:lang w:eastAsia="hi-IN" w:bidi="hi-IN"/>
        </w:rPr>
        <w:t>:</w:t>
      </w:r>
    </w:p>
    <w:p w14:paraId="61100903" w14:textId="77777777" w:rsidR="00CC0375" w:rsidRPr="00F42559" w:rsidRDefault="00CC0375" w:rsidP="00CC0375">
      <w:pPr>
        <w:widowControl w:val="0"/>
        <w:tabs>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cena netto: ……………..zł</w:t>
      </w:r>
    </w:p>
    <w:p w14:paraId="3F36954D" w14:textId="77777777" w:rsidR="00DD3D29" w:rsidRPr="00F42559" w:rsidRDefault="00DD3D29" w:rsidP="00CC0375">
      <w:pPr>
        <w:widowControl w:val="0"/>
        <w:tabs>
          <w:tab w:val="left" w:pos="-720"/>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podatek VAT …………………zł</w:t>
      </w:r>
    </w:p>
    <w:p w14:paraId="2C0A8351" w14:textId="77777777" w:rsidR="00CC0375" w:rsidRPr="00F42559" w:rsidRDefault="00DD3D29" w:rsidP="00CC0375">
      <w:pPr>
        <w:widowControl w:val="0"/>
        <w:tabs>
          <w:tab w:val="left" w:pos="-720"/>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cena brutto: ……………………zł</w:t>
      </w:r>
    </w:p>
    <w:p w14:paraId="2A5C73D3" w14:textId="77777777" w:rsidR="00DD3D29" w:rsidRPr="00F42559" w:rsidRDefault="00DD3D29" w:rsidP="00CC0375">
      <w:pPr>
        <w:widowControl w:val="0"/>
        <w:tabs>
          <w:tab w:val="left" w:pos="-720"/>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F42559">
        <w:rPr>
          <w:rFonts w:ascii="Times New Roman" w:eastAsia="Arial Unicode MS" w:hAnsi="Times New Roman" w:cs="Mangal"/>
          <w:kern w:val="2"/>
          <w:sz w:val="24"/>
          <w:szCs w:val="21"/>
          <w:lang w:eastAsia="hi-IN" w:bidi="hi-IN"/>
        </w:rPr>
        <w:t xml:space="preserve">(słownie: …………… </w:t>
      </w:r>
      <w:r w:rsidR="00CC0375" w:rsidRPr="00F42559">
        <w:rPr>
          <w:rFonts w:ascii="Times New Roman" w:eastAsia="Arial Unicode MS" w:hAnsi="Times New Roman" w:cs="Mangal"/>
          <w:kern w:val="2"/>
          <w:sz w:val="24"/>
          <w:szCs w:val="21"/>
          <w:lang w:eastAsia="hi-IN" w:bidi="hi-IN"/>
        </w:rPr>
        <w:t>….</w:t>
      </w:r>
      <w:r w:rsidRPr="00F42559">
        <w:rPr>
          <w:rFonts w:ascii="Times New Roman" w:eastAsia="Arial Unicode MS" w:hAnsi="Times New Roman" w:cs="Mangal"/>
          <w:kern w:val="2"/>
          <w:sz w:val="24"/>
          <w:szCs w:val="21"/>
          <w:lang w:eastAsia="hi-IN" w:bidi="hi-IN"/>
        </w:rPr>
        <w:t>/100)</w:t>
      </w:r>
    </w:p>
    <w:p w14:paraId="37D41E60" w14:textId="219A781B" w:rsidR="00DD3D29" w:rsidRPr="00F42559" w:rsidRDefault="00DD3D29" w:rsidP="00CC0375">
      <w:pPr>
        <w:widowControl w:val="0"/>
        <w:tabs>
          <w:tab w:val="left" w:pos="-720"/>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b) za wykonane roboty budowlan</w:t>
      </w:r>
      <w:r w:rsidR="00504E50" w:rsidRPr="00F42559">
        <w:rPr>
          <w:rFonts w:ascii="Times New Roman" w:eastAsia="Arial Unicode MS" w:hAnsi="Times New Roman"/>
          <w:kern w:val="2"/>
          <w:sz w:val="24"/>
          <w:szCs w:val="24"/>
          <w:lang w:eastAsia="hi-IN" w:bidi="hi-IN"/>
        </w:rPr>
        <w:t>e</w:t>
      </w:r>
      <w:r w:rsidR="00CC0375" w:rsidRPr="00F42559">
        <w:rPr>
          <w:rFonts w:ascii="Times New Roman" w:eastAsia="Arial Unicode MS" w:hAnsi="Times New Roman"/>
          <w:kern w:val="2"/>
          <w:sz w:val="24"/>
          <w:szCs w:val="24"/>
          <w:lang w:eastAsia="hi-IN" w:bidi="hi-IN"/>
        </w:rPr>
        <w:t>:</w:t>
      </w:r>
    </w:p>
    <w:p w14:paraId="5F9E0F9B" w14:textId="77777777" w:rsidR="00CC0375" w:rsidRPr="00F42559" w:rsidRDefault="00CC0375" w:rsidP="00CC0375">
      <w:pPr>
        <w:widowControl w:val="0"/>
        <w:tabs>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cena netto: ……………..zł</w:t>
      </w:r>
    </w:p>
    <w:p w14:paraId="4DC99921" w14:textId="77777777" w:rsidR="00DD3D29" w:rsidRPr="00F42559" w:rsidRDefault="00DD3D29" w:rsidP="00CC0375">
      <w:pPr>
        <w:widowControl w:val="0"/>
        <w:tabs>
          <w:tab w:val="left" w:pos="-720"/>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podatek VAT …………………zł</w:t>
      </w:r>
    </w:p>
    <w:p w14:paraId="4A046F70" w14:textId="77777777" w:rsidR="00DD3D29" w:rsidRPr="00F42559" w:rsidRDefault="00DD3D29" w:rsidP="00CC0375">
      <w:pPr>
        <w:widowControl w:val="0"/>
        <w:tabs>
          <w:tab w:val="left" w:pos="-720"/>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cena brutto: ……………………zł</w:t>
      </w:r>
    </w:p>
    <w:p w14:paraId="2733FD79" w14:textId="77777777" w:rsidR="00DD3D29" w:rsidRPr="00F42559" w:rsidRDefault="00DD3D29" w:rsidP="00DD3D29">
      <w:pPr>
        <w:pStyle w:val="Akapitzlist"/>
        <w:widowControl w:val="0"/>
        <w:tabs>
          <w:tab w:val="left" w:pos="-720"/>
          <w:tab w:val="left" w:pos="-375"/>
          <w:tab w:val="left" w:pos="426"/>
        </w:tabs>
        <w:suppressAutoHyphens/>
        <w:spacing w:after="0" w:line="240" w:lineRule="auto"/>
        <w:ind w:left="0"/>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(słownie: …………… </w:t>
      </w:r>
      <w:r w:rsidR="00CC0375" w:rsidRPr="00F42559">
        <w:rPr>
          <w:rFonts w:ascii="Times New Roman" w:eastAsia="Arial Unicode MS" w:hAnsi="Times New Roman" w:cs="Mangal"/>
          <w:kern w:val="2"/>
          <w:sz w:val="24"/>
          <w:szCs w:val="21"/>
          <w:lang w:eastAsia="hi-IN" w:bidi="hi-IN"/>
        </w:rPr>
        <w:t>….</w:t>
      </w:r>
      <w:r w:rsidRPr="00F42559">
        <w:rPr>
          <w:rFonts w:ascii="Times New Roman" w:eastAsia="Arial Unicode MS" w:hAnsi="Times New Roman" w:cs="Mangal"/>
          <w:kern w:val="2"/>
          <w:sz w:val="24"/>
          <w:szCs w:val="21"/>
          <w:lang w:eastAsia="hi-IN" w:bidi="hi-IN"/>
        </w:rPr>
        <w:t>/100)</w:t>
      </w:r>
    </w:p>
    <w:p w14:paraId="2DAB1696" w14:textId="77777777" w:rsidR="00DD3D29" w:rsidRPr="00F42559" w:rsidRDefault="00DD3D29" w:rsidP="00DD3D29">
      <w:pPr>
        <w:widowControl w:val="0"/>
        <w:tabs>
          <w:tab w:val="left" w:pos="-375"/>
          <w:tab w:val="left" w:pos="426"/>
        </w:tabs>
        <w:suppressAutoHyphens/>
        <w:spacing w:after="0" w:line="240" w:lineRule="auto"/>
        <w:jc w:val="both"/>
        <w:rPr>
          <w:rFonts w:ascii="Times New Roman" w:eastAsia="Arial Unicode MS" w:hAnsi="Times New Roman" w:cs="Mangal"/>
          <w:bCs/>
          <w:kern w:val="2"/>
          <w:sz w:val="24"/>
          <w:szCs w:val="21"/>
          <w:lang w:eastAsia="hi-IN" w:bidi="hi-IN"/>
        </w:rPr>
      </w:pPr>
    </w:p>
    <w:p w14:paraId="178E34D0" w14:textId="77777777" w:rsidR="00CC0375" w:rsidRPr="00F42559" w:rsidRDefault="006452E0" w:rsidP="00AB1187">
      <w:pPr>
        <w:widowControl w:val="0"/>
        <w:numPr>
          <w:ilvl w:val="1"/>
          <w:numId w:val="21"/>
        </w:numPr>
        <w:tabs>
          <w:tab w:val="left" w:pos="426"/>
        </w:tabs>
        <w:suppressAutoHyphens/>
        <w:spacing w:after="0" w:line="240" w:lineRule="auto"/>
        <w:ind w:left="426" w:hanging="360"/>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Wysokość wynagrodzenia odpowiada świadczeniu Wykonawcy na najwyższym możliwym poziomie i stanowi zapłatę dla Wykonawcy za zrealizowanie całej umowy zgodnie z wymogami Zamawiającego.</w:t>
      </w:r>
    </w:p>
    <w:p w14:paraId="458CCB81" w14:textId="77777777" w:rsidR="006452E0" w:rsidRPr="00F42559" w:rsidRDefault="00CC0375" w:rsidP="00AB1187">
      <w:pPr>
        <w:widowControl w:val="0"/>
        <w:numPr>
          <w:ilvl w:val="1"/>
          <w:numId w:val="21"/>
        </w:numPr>
        <w:tabs>
          <w:tab w:val="left" w:pos="426"/>
        </w:tabs>
        <w:suppressAutoHyphens/>
        <w:spacing w:after="0" w:line="240" w:lineRule="auto"/>
        <w:ind w:left="426" w:hanging="360"/>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W wynagrodzeniu zawarte są koszty wszystkich prac i opłat (w tym także administracyjnych) niezbędnych do całkowitego wykonania przedmiotu umowy </w:t>
      </w:r>
      <w:r w:rsidRPr="00F42559">
        <w:rPr>
          <w:rFonts w:ascii="Times New Roman" w:eastAsia="Arial Unicode MS" w:hAnsi="Times New Roman"/>
          <w:kern w:val="2"/>
          <w:sz w:val="24"/>
          <w:szCs w:val="24"/>
          <w:lang w:eastAsia="hi-IN" w:bidi="hi-IN"/>
        </w:rPr>
        <w:t xml:space="preserve">(wraz z nadzorem autorskim) </w:t>
      </w:r>
      <w:r w:rsidRPr="00F42559">
        <w:rPr>
          <w:rFonts w:ascii="Times New Roman" w:eastAsia="Arial Unicode MS" w:hAnsi="Times New Roman" w:cs="Mangal"/>
          <w:kern w:val="2"/>
          <w:sz w:val="24"/>
          <w:szCs w:val="21"/>
          <w:lang w:eastAsia="hi-IN" w:bidi="hi-IN"/>
        </w:rPr>
        <w:t>zawartych w niniejszej umowie, dokumentacji projektowej i specyfikacji istotnych warunków zamówienia.</w:t>
      </w:r>
    </w:p>
    <w:p w14:paraId="4567F9B1" w14:textId="77777777" w:rsidR="006452E0" w:rsidRPr="00F42559" w:rsidRDefault="006452E0" w:rsidP="00AB1187">
      <w:pPr>
        <w:widowControl w:val="0"/>
        <w:numPr>
          <w:ilvl w:val="1"/>
          <w:numId w:val="21"/>
        </w:numPr>
        <w:tabs>
          <w:tab w:val="left" w:pos="426"/>
        </w:tabs>
        <w:suppressAutoHyphens/>
        <w:spacing w:after="0" w:line="240" w:lineRule="auto"/>
        <w:ind w:left="426" w:hanging="360"/>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14:paraId="40E2CF5F" w14:textId="77777777" w:rsidR="006452E0" w:rsidRPr="00F42559" w:rsidRDefault="006452E0" w:rsidP="006452E0">
      <w:pPr>
        <w:widowControl w:val="0"/>
        <w:tabs>
          <w:tab w:val="left" w:pos="-720"/>
          <w:tab w:val="left" w:pos="851"/>
        </w:tabs>
        <w:suppressAutoHyphens/>
        <w:spacing w:after="0" w:line="240" w:lineRule="auto"/>
        <w:jc w:val="center"/>
        <w:rPr>
          <w:rFonts w:ascii="Times New Roman" w:eastAsia="Arial Unicode MS" w:hAnsi="Times New Roman" w:cs="Tahoma"/>
          <w:b/>
          <w:kern w:val="2"/>
          <w:sz w:val="24"/>
          <w:szCs w:val="24"/>
          <w:lang w:eastAsia="hi-IN" w:bidi="hi-IN"/>
        </w:rPr>
      </w:pPr>
    </w:p>
    <w:p w14:paraId="583A41B5" w14:textId="77777777" w:rsidR="006452E0" w:rsidRPr="00F42559" w:rsidRDefault="006452E0" w:rsidP="006452E0">
      <w:pPr>
        <w:widowControl w:val="0"/>
        <w:tabs>
          <w:tab w:val="left" w:pos="-720"/>
          <w:tab w:val="left" w:pos="851"/>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13.</w:t>
      </w:r>
    </w:p>
    <w:p w14:paraId="4DF7A08F" w14:textId="77777777" w:rsidR="006452E0" w:rsidRPr="00F42559" w:rsidRDefault="006452E0" w:rsidP="006452E0">
      <w:pPr>
        <w:widowControl w:val="0"/>
        <w:tabs>
          <w:tab w:val="left" w:pos="-720"/>
          <w:tab w:val="left" w:pos="851"/>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Warunki płatności wynagrodzenia.</w:t>
      </w:r>
    </w:p>
    <w:p w14:paraId="756505AC" w14:textId="23EFE050" w:rsidR="00AC09AC" w:rsidRPr="00F42559" w:rsidRDefault="00AC09AC" w:rsidP="00421E86">
      <w:pPr>
        <w:pStyle w:val="Akapitzlist"/>
        <w:widowControl w:val="0"/>
        <w:numPr>
          <w:ilvl w:val="0"/>
          <w:numId w:val="22"/>
        </w:numPr>
        <w:tabs>
          <w:tab w:val="left" w:pos="-90"/>
          <w:tab w:val="num" w:pos="0"/>
          <w:tab w:val="left" w:pos="426"/>
        </w:tabs>
        <w:suppressAutoHyphens/>
        <w:spacing w:after="0" w:line="240" w:lineRule="auto"/>
        <w:ind w:left="709" w:hanging="283"/>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Zamawiający zapłaci Wykonawcy</w:t>
      </w:r>
      <w:r w:rsidR="00C70871" w:rsidRPr="00F42559">
        <w:rPr>
          <w:rFonts w:ascii="Times New Roman" w:eastAsia="Arial Unicode MS" w:hAnsi="Times New Roman"/>
          <w:kern w:val="2"/>
          <w:sz w:val="24"/>
          <w:szCs w:val="24"/>
          <w:lang w:eastAsia="hi-IN" w:bidi="hi-IN"/>
        </w:rPr>
        <w:t xml:space="preserve"> </w:t>
      </w:r>
      <w:r w:rsidRPr="00F42559">
        <w:rPr>
          <w:rFonts w:ascii="Times New Roman" w:hAnsi="Times New Roman"/>
          <w:sz w:val="24"/>
          <w:szCs w:val="24"/>
        </w:rPr>
        <w:t xml:space="preserve">wynagrodzenie za należyte zrealizowanie całej </w:t>
      </w:r>
      <w:r w:rsidRPr="00F42559">
        <w:rPr>
          <w:rFonts w:ascii="Times New Roman" w:hAnsi="Times New Roman"/>
          <w:sz w:val="24"/>
          <w:szCs w:val="24"/>
        </w:rPr>
        <w:lastRenderedPageBreak/>
        <w:t>umowy będzie wypłacone w całości, na podstawie prawidłowo wystawionej faktury VAT dostarczonej Zamawiającemu po podpisaniu bez zastrzeżeń protokołu odbioru c</w:t>
      </w:r>
      <w:r w:rsidR="0040207B" w:rsidRPr="00F42559">
        <w:rPr>
          <w:rFonts w:ascii="Times New Roman" w:hAnsi="Times New Roman"/>
          <w:sz w:val="24"/>
          <w:szCs w:val="24"/>
        </w:rPr>
        <w:t>ałości dokumentacji projektowej</w:t>
      </w:r>
      <w:r w:rsidRPr="00F42559">
        <w:rPr>
          <w:rFonts w:ascii="Times New Roman" w:hAnsi="Times New Roman"/>
          <w:sz w:val="24"/>
          <w:szCs w:val="24"/>
        </w:rPr>
        <w:t xml:space="preserve">  i po podpisaniu bez zastrzeżeń protokołu odbioru końcowego robót budowlanych.</w:t>
      </w:r>
    </w:p>
    <w:p w14:paraId="359D4CF2" w14:textId="250F4B3A" w:rsidR="006452E0" w:rsidRPr="00F42559" w:rsidRDefault="006452E0" w:rsidP="00AB1187">
      <w:pPr>
        <w:pStyle w:val="Akapitzlist"/>
        <w:widowControl w:val="0"/>
        <w:numPr>
          <w:ilvl w:val="0"/>
          <w:numId w:val="22"/>
        </w:numPr>
        <w:tabs>
          <w:tab w:val="left" w:pos="-90"/>
          <w:tab w:val="num" w:pos="0"/>
          <w:tab w:val="left" w:pos="426"/>
        </w:tabs>
        <w:suppressAutoHyphens/>
        <w:spacing w:after="0" w:line="240" w:lineRule="auto"/>
        <w:ind w:left="426"/>
        <w:jc w:val="both"/>
        <w:rPr>
          <w:rFonts w:ascii="Times New Roman" w:eastAsia="Arial Unicode MS" w:hAnsi="Times New Roman" w:cs="Times New Roman"/>
          <w:kern w:val="2"/>
          <w:sz w:val="24"/>
          <w:szCs w:val="24"/>
          <w:lang w:eastAsia="hi-IN" w:bidi="hi-IN"/>
        </w:rPr>
      </w:pPr>
      <w:r w:rsidRPr="00F42559">
        <w:rPr>
          <w:rFonts w:ascii="Times New Roman" w:eastAsia="Arial Unicode MS" w:hAnsi="Times New Roman" w:cs="Times New Roman"/>
          <w:kern w:val="2"/>
          <w:sz w:val="24"/>
          <w:szCs w:val="24"/>
          <w:lang w:eastAsia="hi-IN" w:bidi="hi-IN"/>
        </w:rPr>
        <w:t xml:space="preserve">Kwota ujęta w fakturze będzie płatna w ciągu </w:t>
      </w:r>
      <w:r w:rsidR="00157788" w:rsidRPr="00646818">
        <w:rPr>
          <w:rFonts w:ascii="Times New Roman" w:eastAsia="Arial Unicode MS" w:hAnsi="Times New Roman" w:cs="Times New Roman"/>
          <w:color w:val="FF0000"/>
          <w:kern w:val="2"/>
          <w:sz w:val="24"/>
          <w:szCs w:val="24"/>
          <w:lang w:eastAsia="hi-IN" w:bidi="hi-IN"/>
        </w:rPr>
        <w:t>……….</w:t>
      </w:r>
      <w:r w:rsidRPr="00646818">
        <w:rPr>
          <w:rFonts w:ascii="Times New Roman" w:eastAsia="Arial Unicode MS" w:hAnsi="Times New Roman" w:cs="Times New Roman"/>
          <w:kern w:val="2"/>
          <w:sz w:val="24"/>
          <w:szCs w:val="24"/>
          <w:lang w:eastAsia="hi-IN" w:bidi="hi-IN"/>
        </w:rPr>
        <w:t xml:space="preserve"> d</w:t>
      </w:r>
      <w:r w:rsidRPr="00F42559">
        <w:rPr>
          <w:rFonts w:ascii="Times New Roman" w:eastAsia="Arial Unicode MS" w:hAnsi="Times New Roman" w:cs="Times New Roman"/>
          <w:kern w:val="2"/>
          <w:sz w:val="24"/>
          <w:szCs w:val="24"/>
          <w:lang w:eastAsia="hi-IN" w:bidi="hi-IN"/>
        </w:rPr>
        <w:t xml:space="preserve">ni od daty otrzymania prawidłowo wypełnionej faktury przez Zamawiającego </w:t>
      </w:r>
      <w:r w:rsidRPr="00F42559">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F42559">
        <w:rPr>
          <w:rFonts w:ascii="Times New Roman" w:eastAsia="Arial Unicode MS" w:hAnsi="Times New Roman" w:cs="Times New Roman"/>
          <w:kern w:val="2"/>
          <w:sz w:val="24"/>
          <w:szCs w:val="24"/>
          <w:lang w:eastAsia="hi-IN" w:bidi="hi-IN"/>
        </w:rPr>
        <w:t>, na rachunek bankowy Wykonawcy ………………………………………………………... Zmiana konta wymaga formy pisemnej w postaci aneksu.</w:t>
      </w:r>
    </w:p>
    <w:p w14:paraId="6E9DA226" w14:textId="77777777" w:rsidR="006452E0" w:rsidRPr="00F42559" w:rsidRDefault="006452E0" w:rsidP="00AB1187">
      <w:pPr>
        <w:pStyle w:val="Akapitzlist"/>
        <w:widowControl w:val="0"/>
        <w:numPr>
          <w:ilvl w:val="0"/>
          <w:numId w:val="22"/>
        </w:numPr>
        <w:tabs>
          <w:tab w:val="left" w:pos="-90"/>
          <w:tab w:val="num" w:pos="0"/>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14:paraId="30627B86" w14:textId="77777777" w:rsidR="006452E0" w:rsidRPr="00F42559" w:rsidRDefault="006452E0" w:rsidP="00AB1187">
      <w:pPr>
        <w:pStyle w:val="Akapitzlist"/>
        <w:widowControl w:val="0"/>
        <w:numPr>
          <w:ilvl w:val="0"/>
          <w:numId w:val="22"/>
        </w:numPr>
        <w:tabs>
          <w:tab w:val="left" w:pos="426"/>
        </w:tabs>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Zasady wstrzymania zapłaty wynagrodzenia w całości lub części oraz zapłaty bezpośrednio podwykonawcom lub dalszym podwykonawcom określone zostały w § 5 umowy.</w:t>
      </w:r>
    </w:p>
    <w:p w14:paraId="4D2996ED" w14:textId="77777777" w:rsidR="006452E0" w:rsidRPr="00F42559" w:rsidRDefault="006452E0" w:rsidP="00AB1187">
      <w:pPr>
        <w:pStyle w:val="Akapitzlist"/>
        <w:widowControl w:val="0"/>
        <w:numPr>
          <w:ilvl w:val="0"/>
          <w:numId w:val="22"/>
        </w:numPr>
        <w:tabs>
          <w:tab w:val="left" w:pos="0"/>
          <w:tab w:val="left" w:pos="142"/>
        </w:tabs>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Warunkiem wypłaty wynagrodzenia Wykonawcy będzie uprzednie przedstawienie przez Wykonawcę oświadczeń podwykonawców, że należne im wynagrodzenie zostało uregulowane oraz, że zrzekają się roszczeń z tego tytułu wobec Zamawiającego.</w:t>
      </w:r>
    </w:p>
    <w:p w14:paraId="0ECEF1A1" w14:textId="77777777" w:rsidR="00F52E82" w:rsidRPr="00F42559" w:rsidRDefault="006452E0" w:rsidP="00F52E82">
      <w:pPr>
        <w:pStyle w:val="Akapitzlist"/>
        <w:widowControl w:val="0"/>
        <w:numPr>
          <w:ilvl w:val="0"/>
          <w:numId w:val="22"/>
        </w:numPr>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14:paraId="4B82E4AA" w14:textId="197DEBE2" w:rsidR="00F52E82" w:rsidRPr="00F42559" w:rsidRDefault="00F52E82" w:rsidP="00F52E82">
      <w:pPr>
        <w:pStyle w:val="Akapitzlist"/>
        <w:widowControl w:val="0"/>
        <w:numPr>
          <w:ilvl w:val="0"/>
          <w:numId w:val="22"/>
        </w:numPr>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hAnsi="Times New Roman"/>
          <w:sz w:val="24"/>
          <w:szCs w:val="24"/>
        </w:rPr>
        <w:t>Na podstawie art. 12 ust. 4i i 4j oraz art. 15d ustawy o podatku dochodowym od osób prawnych (tekst jednolity: DZ.U. 2020 poz. 1406 z późn.zm.):</w:t>
      </w:r>
    </w:p>
    <w:p w14:paraId="778B33A8" w14:textId="77777777" w:rsidR="00F52E82" w:rsidRPr="00F42559" w:rsidRDefault="00F52E82" w:rsidP="00F52E82">
      <w:pPr>
        <w:pStyle w:val="Akapitzlist"/>
        <w:widowControl w:val="0"/>
        <w:numPr>
          <w:ilvl w:val="1"/>
          <w:numId w:val="35"/>
        </w:numPr>
        <w:suppressAutoHyphens/>
        <w:spacing w:after="0" w:line="240" w:lineRule="auto"/>
        <w:ind w:left="567" w:hanging="283"/>
        <w:jc w:val="both"/>
        <w:rPr>
          <w:rFonts w:ascii="Times New Roman" w:eastAsia="Calibri" w:hAnsi="Times New Roman" w:cs="Times New Roman"/>
          <w:sz w:val="24"/>
          <w:szCs w:val="24"/>
        </w:rPr>
      </w:pPr>
      <w:r w:rsidRPr="00F42559">
        <w:rPr>
          <w:rFonts w:ascii="Times New Roman" w:hAnsi="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249B56F" w14:textId="77777777" w:rsidR="00F52E82" w:rsidRPr="00F42559" w:rsidRDefault="00F52E82" w:rsidP="00F52E82">
      <w:pPr>
        <w:widowControl w:val="0"/>
        <w:numPr>
          <w:ilvl w:val="1"/>
          <w:numId w:val="35"/>
        </w:numPr>
        <w:suppressAutoHyphens/>
        <w:spacing w:after="0" w:line="240" w:lineRule="auto"/>
        <w:ind w:left="567" w:hanging="283"/>
        <w:contextualSpacing/>
        <w:jc w:val="both"/>
        <w:rPr>
          <w:rFonts w:ascii="Times New Roman" w:eastAsia="Times New Roman" w:hAnsi="Times New Roman"/>
          <w:sz w:val="24"/>
          <w:szCs w:val="24"/>
        </w:rPr>
      </w:pPr>
      <w:r w:rsidRPr="00F42559">
        <w:rPr>
          <w:rFonts w:ascii="Times New Roman" w:hAnsi="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F42559">
          <w:rPr>
            <w:rStyle w:val="Hipercze"/>
            <w:rFonts w:ascii="Times New Roman" w:hAnsi="Times New Roman"/>
            <w:color w:val="auto"/>
            <w:sz w:val="24"/>
            <w:szCs w:val="24"/>
          </w:rPr>
          <w:t>ksiegowosc@uck.katowice.pl</w:t>
        </w:r>
      </w:hyperlink>
      <w:r w:rsidRPr="00F42559">
        <w:rPr>
          <w:rFonts w:ascii="Times New Roman" w:hAnsi="Times New Roman"/>
          <w:sz w:val="24"/>
          <w:szCs w:val="24"/>
        </w:rPr>
        <w:t xml:space="preserve"> ),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0C23179" w14:textId="77777777" w:rsidR="00F52E82" w:rsidRPr="00F42559" w:rsidRDefault="00F52E82" w:rsidP="00F52E82">
      <w:pPr>
        <w:widowControl w:val="0"/>
        <w:numPr>
          <w:ilvl w:val="1"/>
          <w:numId w:val="35"/>
        </w:numPr>
        <w:suppressAutoHyphens/>
        <w:spacing w:after="0" w:line="240" w:lineRule="auto"/>
        <w:ind w:left="567" w:hanging="283"/>
        <w:contextualSpacing/>
        <w:jc w:val="both"/>
        <w:rPr>
          <w:rFonts w:ascii="Times New Roman" w:eastAsia="Calibri" w:hAnsi="Times New Roman"/>
          <w:sz w:val="24"/>
          <w:szCs w:val="24"/>
        </w:rPr>
      </w:pPr>
      <w:r w:rsidRPr="00F42559">
        <w:rPr>
          <w:rFonts w:ascii="Times New Roman" w:hAnsi="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4F0DA1B" w14:textId="77777777" w:rsidR="00F52E82" w:rsidRPr="00F42559" w:rsidRDefault="00F52E82" w:rsidP="00F52E82">
      <w:pPr>
        <w:pStyle w:val="Akapitzlist"/>
        <w:widowControl w:val="0"/>
        <w:numPr>
          <w:ilvl w:val="1"/>
          <w:numId w:val="35"/>
        </w:numPr>
        <w:suppressAutoHyphens/>
        <w:spacing w:after="0" w:line="240" w:lineRule="auto"/>
        <w:ind w:left="567" w:hanging="283"/>
        <w:jc w:val="both"/>
        <w:rPr>
          <w:rFonts w:ascii="Times New Roman" w:hAnsi="Times New Roman"/>
          <w:sz w:val="24"/>
          <w:szCs w:val="24"/>
        </w:rPr>
      </w:pPr>
      <w:r w:rsidRPr="00F42559">
        <w:rPr>
          <w:rFonts w:ascii="Times New Roman" w:hAnsi="Times New Roman"/>
          <w:sz w:val="24"/>
          <w:szCs w:val="24"/>
        </w:rPr>
        <w:t xml:space="preserve">W przypadku, jeżeli Zamawiający dokona wpłaty na rachunek bankowy Wykonawcy </w:t>
      </w:r>
      <w:r w:rsidRPr="00F42559">
        <w:rPr>
          <w:rFonts w:ascii="Times New Roman" w:hAnsi="Times New Roman"/>
          <w:sz w:val="24"/>
          <w:szCs w:val="24"/>
        </w:rPr>
        <w:lastRenderedPageBreak/>
        <w:t>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812BE8C"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p>
    <w:p w14:paraId="1224DB13"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r w:rsidRPr="00F42559">
        <w:rPr>
          <w:rFonts w:ascii="Times New Roman" w:eastAsia="Arial Unicode MS" w:hAnsi="Times New Roman" w:cs="Tahoma"/>
          <w:b/>
          <w:bCs/>
          <w:kern w:val="2"/>
          <w:sz w:val="24"/>
          <w:szCs w:val="24"/>
          <w:lang w:eastAsia="hi-IN" w:bidi="hi-IN"/>
        </w:rPr>
        <w:t>§ 14.</w:t>
      </w:r>
    </w:p>
    <w:p w14:paraId="2AF5360E"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r w:rsidRPr="00F42559">
        <w:rPr>
          <w:rFonts w:ascii="Times New Roman" w:eastAsia="Arial Unicode MS" w:hAnsi="Times New Roman" w:cs="Tahoma"/>
          <w:b/>
          <w:bCs/>
          <w:kern w:val="2"/>
          <w:sz w:val="24"/>
          <w:szCs w:val="24"/>
          <w:lang w:eastAsia="hi-IN" w:bidi="hi-IN"/>
        </w:rPr>
        <w:t>Osoby koordynujące.</w:t>
      </w:r>
    </w:p>
    <w:p w14:paraId="1C277BDF" w14:textId="77777777" w:rsidR="006452E0" w:rsidRPr="00F42559" w:rsidRDefault="006452E0" w:rsidP="00AB1187">
      <w:pPr>
        <w:widowControl w:val="0"/>
        <w:numPr>
          <w:ilvl w:val="0"/>
          <w:numId w:val="23"/>
        </w:numPr>
        <w:tabs>
          <w:tab w:val="left" w:pos="426"/>
        </w:tabs>
        <w:suppressAutoHyphens/>
        <w:spacing w:after="0" w:line="240" w:lineRule="auto"/>
        <w:ind w:left="355" w:hanging="368"/>
        <w:jc w:val="both"/>
        <w:rPr>
          <w:rFonts w:ascii="Times New Roman" w:eastAsia="Arial Unicode MS" w:hAnsi="Times New Roman" w:cs="Tahoma"/>
          <w:bCs/>
          <w:kern w:val="2"/>
          <w:sz w:val="24"/>
          <w:szCs w:val="24"/>
          <w:lang w:eastAsia="hi-IN" w:bidi="hi-IN"/>
        </w:rPr>
      </w:pPr>
      <w:r w:rsidRPr="00F42559">
        <w:rPr>
          <w:rFonts w:ascii="Times New Roman" w:eastAsia="Arial Unicode MS" w:hAnsi="Times New Roman" w:cs="Tahoma"/>
          <w:kern w:val="2"/>
          <w:sz w:val="24"/>
          <w:szCs w:val="24"/>
          <w:lang w:eastAsia="hi-IN" w:bidi="hi-IN"/>
        </w:rPr>
        <w:t>Zamawiający</w:t>
      </w:r>
      <w:r w:rsidRPr="00F42559">
        <w:rPr>
          <w:rFonts w:ascii="Times New Roman" w:eastAsia="Arial Unicode MS" w:hAnsi="Times New Roman" w:cs="Tahoma"/>
          <w:b/>
          <w:bCs/>
          <w:kern w:val="2"/>
          <w:sz w:val="24"/>
          <w:szCs w:val="24"/>
          <w:lang w:eastAsia="hi-IN" w:bidi="hi-IN"/>
        </w:rPr>
        <w:t xml:space="preserve"> </w:t>
      </w:r>
      <w:r w:rsidRPr="00F42559">
        <w:rPr>
          <w:rFonts w:ascii="Times New Roman" w:eastAsia="Arial Unicode MS" w:hAnsi="Times New Roman" w:cs="Tahoma"/>
          <w:bCs/>
          <w:kern w:val="2"/>
          <w:sz w:val="24"/>
          <w:szCs w:val="24"/>
          <w:lang w:eastAsia="hi-IN" w:bidi="hi-IN"/>
        </w:rPr>
        <w:t>powołuje Inspektora Nadzoru Inwestorskiego w osobie: …………………..</w:t>
      </w:r>
    </w:p>
    <w:p w14:paraId="31C7EA1C" w14:textId="77777777" w:rsidR="006452E0" w:rsidRPr="00F42559" w:rsidRDefault="006452E0" w:rsidP="00AB1187">
      <w:pPr>
        <w:widowControl w:val="0"/>
        <w:numPr>
          <w:ilvl w:val="0"/>
          <w:numId w:val="23"/>
        </w:numPr>
        <w:tabs>
          <w:tab w:val="left" w:pos="426"/>
        </w:tabs>
        <w:suppressAutoHyphens/>
        <w:spacing w:after="0" w:line="240" w:lineRule="auto"/>
        <w:ind w:left="355"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ustanawia Kierownika Budowy w osobie: …………………………………, który jest jednocześnie osobą uprawnioną do kontaktów z Zamawiającym w sprawach związanych z  realizacją umowy.</w:t>
      </w:r>
    </w:p>
    <w:p w14:paraId="5D6D14AE" w14:textId="77777777" w:rsidR="006452E0" w:rsidRPr="00F42559" w:rsidRDefault="006452E0" w:rsidP="00AB1187">
      <w:pPr>
        <w:widowControl w:val="0"/>
        <w:numPr>
          <w:ilvl w:val="0"/>
          <w:numId w:val="23"/>
        </w:numPr>
        <w:tabs>
          <w:tab w:val="left" w:pos="426"/>
        </w:tabs>
        <w:suppressAutoHyphens/>
        <w:spacing w:after="0" w:line="240" w:lineRule="auto"/>
        <w:ind w:left="355"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Zamawiający</w:t>
      </w:r>
      <w:r w:rsidRPr="00F42559">
        <w:rPr>
          <w:rFonts w:ascii="Times New Roman" w:eastAsia="Arial Unicode MS" w:hAnsi="Times New Roman" w:cs="Tahoma"/>
          <w:b/>
          <w:bCs/>
          <w:kern w:val="2"/>
          <w:sz w:val="24"/>
          <w:szCs w:val="24"/>
          <w:lang w:eastAsia="hi-IN" w:bidi="hi-IN"/>
        </w:rPr>
        <w:t xml:space="preserve"> </w:t>
      </w:r>
      <w:r w:rsidRPr="00F42559">
        <w:rPr>
          <w:rFonts w:ascii="Times New Roman" w:eastAsia="Arial Unicode MS" w:hAnsi="Times New Roman" w:cs="Tahoma"/>
          <w:bCs/>
          <w:kern w:val="2"/>
          <w:sz w:val="24"/>
          <w:szCs w:val="24"/>
          <w:lang w:eastAsia="hi-IN" w:bidi="hi-IN"/>
        </w:rPr>
        <w:t>powołuje Koordynatora BHP w osobie: ………………….</w:t>
      </w:r>
    </w:p>
    <w:p w14:paraId="3CBF2F41" w14:textId="77777777" w:rsidR="006452E0" w:rsidRPr="00F42559" w:rsidRDefault="006452E0" w:rsidP="006452E0">
      <w:pPr>
        <w:widowControl w:val="0"/>
        <w:tabs>
          <w:tab w:val="left" w:pos="426"/>
        </w:tabs>
        <w:suppressAutoHyphens/>
        <w:spacing w:after="0" w:line="240" w:lineRule="auto"/>
        <w:ind w:left="-13"/>
        <w:jc w:val="both"/>
        <w:rPr>
          <w:rFonts w:ascii="Times New Roman" w:eastAsia="Arial Unicode MS" w:hAnsi="Times New Roman" w:cs="Tahoma"/>
          <w:kern w:val="2"/>
          <w:sz w:val="24"/>
          <w:szCs w:val="24"/>
          <w:lang w:eastAsia="hi-IN" w:bidi="hi-IN"/>
        </w:rPr>
      </w:pPr>
    </w:p>
    <w:p w14:paraId="0D849480"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15.</w:t>
      </w:r>
    </w:p>
    <w:p w14:paraId="3241BBB5"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Odpowiedzialność za realizację umowy.</w:t>
      </w:r>
    </w:p>
    <w:p w14:paraId="1ECAD3FD" w14:textId="77777777" w:rsidR="006452E0" w:rsidRPr="00F42559"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14:paraId="66336474" w14:textId="77777777" w:rsidR="006452E0" w:rsidRPr="00F42559"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ponosi wobec Zamawiającego odpowiedzialność za wszelkie szkody, będące następstwem nienależytego wykonania czynności objętych umową.</w:t>
      </w:r>
    </w:p>
    <w:p w14:paraId="5CA1A449" w14:textId="77777777" w:rsidR="006452E0" w:rsidRPr="00F42559"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odpowiada w pełni, w całym okresie realizacji umowy, za ochronę terenu budowy i bezpieczeństwo wszystkich uczestników procesu inwestycyjnego oraz osób trzecich.</w:t>
      </w:r>
    </w:p>
    <w:p w14:paraId="40285ECF" w14:textId="77777777" w:rsidR="006452E0" w:rsidRPr="00F42559"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14:paraId="67CA0051" w14:textId="77777777" w:rsidR="006452E0" w:rsidRPr="00F42559"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zobowiązuje się działać zgodnie z wszelkimi obowiązującymi przepisami prawa oraz z zaleceniami inspektora nadzoru w zakresie bezpieczeństwa pracy.</w:t>
      </w:r>
    </w:p>
    <w:p w14:paraId="4B7B0A74" w14:textId="77777777" w:rsidR="006452E0" w:rsidRPr="00F42559"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4A4CD49D" w14:textId="77777777" w:rsidR="006452E0" w:rsidRPr="00F42559" w:rsidRDefault="006452E0" w:rsidP="006452E0">
      <w:pPr>
        <w:widowControl w:val="0"/>
        <w:tabs>
          <w:tab w:val="left" w:pos="426"/>
        </w:tabs>
        <w:suppressAutoHyphens/>
        <w:spacing w:after="0" w:line="240" w:lineRule="auto"/>
        <w:jc w:val="both"/>
        <w:rPr>
          <w:rFonts w:ascii="Times New Roman" w:eastAsia="Arial Unicode MS" w:hAnsi="Times New Roman" w:cs="Tahoma"/>
          <w:kern w:val="2"/>
          <w:sz w:val="24"/>
          <w:szCs w:val="24"/>
          <w:lang w:eastAsia="hi-IN" w:bidi="hi-IN"/>
        </w:rPr>
      </w:pPr>
    </w:p>
    <w:p w14:paraId="00856806"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16.</w:t>
      </w:r>
    </w:p>
    <w:p w14:paraId="18F4719E" w14:textId="77777777" w:rsidR="006452E0" w:rsidRPr="00F42559" w:rsidRDefault="00504E5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G</w:t>
      </w:r>
      <w:r w:rsidR="006452E0" w:rsidRPr="00F42559">
        <w:rPr>
          <w:rFonts w:ascii="Times New Roman" w:eastAsia="Arial Unicode MS" w:hAnsi="Times New Roman" w:cs="Tahoma"/>
          <w:b/>
          <w:kern w:val="2"/>
          <w:sz w:val="24"/>
          <w:szCs w:val="24"/>
          <w:lang w:eastAsia="hi-IN" w:bidi="hi-IN"/>
        </w:rPr>
        <w:t>warancj</w:t>
      </w:r>
      <w:r w:rsidRPr="00F42559">
        <w:rPr>
          <w:rFonts w:ascii="Times New Roman" w:eastAsia="Arial Unicode MS" w:hAnsi="Times New Roman" w:cs="Tahoma"/>
          <w:b/>
          <w:kern w:val="2"/>
          <w:sz w:val="24"/>
          <w:szCs w:val="24"/>
          <w:lang w:eastAsia="hi-IN" w:bidi="hi-IN"/>
        </w:rPr>
        <w:t>a</w:t>
      </w:r>
      <w:r w:rsidR="006452E0" w:rsidRPr="00F42559">
        <w:rPr>
          <w:rFonts w:ascii="Times New Roman" w:eastAsia="Arial Unicode MS" w:hAnsi="Times New Roman" w:cs="Tahoma"/>
          <w:b/>
          <w:kern w:val="2"/>
          <w:sz w:val="24"/>
          <w:szCs w:val="24"/>
          <w:lang w:eastAsia="hi-IN" w:bidi="hi-IN"/>
        </w:rPr>
        <w:t>.</w:t>
      </w:r>
    </w:p>
    <w:p w14:paraId="2519E9FD" w14:textId="77777777" w:rsidR="00C70871" w:rsidRPr="00F42559" w:rsidRDefault="00C70871" w:rsidP="00C70871">
      <w:pPr>
        <w:widowControl w:val="0"/>
        <w:numPr>
          <w:ilvl w:val="0"/>
          <w:numId w:val="25"/>
        </w:numPr>
        <w:tabs>
          <w:tab w:val="clear" w:pos="720"/>
          <w:tab w:val="left" w:pos="-720"/>
          <w:tab w:val="num" w:pos="142"/>
          <w:tab w:val="left" w:pos="284"/>
          <w:tab w:val="left" w:pos="426"/>
        </w:tabs>
        <w:suppressAutoHyphens/>
        <w:spacing w:after="0" w:line="240" w:lineRule="auto"/>
        <w:ind w:left="284" w:hanging="284"/>
        <w:jc w:val="both"/>
        <w:rPr>
          <w:rFonts w:ascii="Times New Roman" w:eastAsia="Arial Unicode MS" w:hAnsi="Times New Roman" w:cs="Times New Roman"/>
          <w:kern w:val="2"/>
          <w:sz w:val="24"/>
          <w:szCs w:val="24"/>
          <w:lang w:eastAsia="hi-IN" w:bidi="hi-IN"/>
        </w:rPr>
      </w:pPr>
      <w:r w:rsidRPr="00F42559">
        <w:rPr>
          <w:rFonts w:ascii="Times New Roman" w:eastAsia="Arial Unicode MS" w:hAnsi="Times New Roman" w:cs="Mangal"/>
          <w:kern w:val="2"/>
          <w:sz w:val="24"/>
          <w:szCs w:val="21"/>
          <w:lang w:eastAsia="hi-IN" w:bidi="hi-IN"/>
        </w:rPr>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14:paraId="3F2FC09A" w14:textId="77777777" w:rsidR="006452E0" w:rsidRPr="00F42559" w:rsidRDefault="006452E0" w:rsidP="00AB1187">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imes New Roman"/>
          <w:kern w:val="2"/>
          <w:sz w:val="24"/>
          <w:szCs w:val="24"/>
          <w:lang w:eastAsia="hi-IN" w:bidi="hi-IN"/>
        </w:rPr>
      </w:pPr>
      <w:r w:rsidRPr="00F42559">
        <w:rPr>
          <w:rFonts w:ascii="Times New Roman" w:eastAsia="Arial Unicode MS" w:hAnsi="Times New Roman" w:cs="Times New Roman"/>
          <w:kern w:val="2"/>
          <w:sz w:val="24"/>
          <w:szCs w:val="24"/>
          <w:lang w:eastAsia="hi-IN" w:bidi="hi-IN"/>
        </w:rPr>
        <w:t>Równolegle do okresu gwarancji określonego wyżej biegnie okres rękojmi na przedmiot umowy, który</w:t>
      </w:r>
      <w:r w:rsidR="002D5AC7" w:rsidRPr="00F42559">
        <w:rPr>
          <w:rFonts w:ascii="Times New Roman" w:eastAsia="Arial Unicode MS" w:hAnsi="Times New Roman" w:cs="Times New Roman"/>
          <w:kern w:val="2"/>
          <w:sz w:val="24"/>
          <w:szCs w:val="24"/>
          <w:lang w:eastAsia="hi-IN" w:bidi="hi-IN"/>
        </w:rPr>
        <w:t xml:space="preserve"> w przypadku robót budowlanych i instalacyjnych </w:t>
      </w:r>
      <w:r w:rsidRPr="00F42559">
        <w:rPr>
          <w:rFonts w:ascii="Times New Roman" w:eastAsia="Arial Unicode MS" w:hAnsi="Times New Roman" w:cs="Times New Roman"/>
          <w:kern w:val="2"/>
          <w:sz w:val="24"/>
          <w:szCs w:val="24"/>
          <w:lang w:eastAsia="hi-IN" w:bidi="hi-IN"/>
        </w:rPr>
        <w:t xml:space="preserve">trwa pięć lat licząc od </w:t>
      </w:r>
      <w:r w:rsidRPr="00F42559">
        <w:rPr>
          <w:rFonts w:ascii="Times New Roman" w:eastAsia="Arial Unicode MS" w:hAnsi="Times New Roman" w:cs="Times New Roman"/>
          <w:kern w:val="2"/>
          <w:sz w:val="24"/>
          <w:szCs w:val="24"/>
          <w:lang w:eastAsia="hi-IN" w:bidi="hi-IN"/>
        </w:rPr>
        <w:lastRenderedPageBreak/>
        <w:t>daty odbioru końcowego przedmiotu umowy.</w:t>
      </w:r>
    </w:p>
    <w:p w14:paraId="25FCB4AE" w14:textId="77777777" w:rsidR="006452E0" w:rsidRPr="00F42559" w:rsidRDefault="006452E0" w:rsidP="00AB1187">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14:paraId="6AAC3DCB" w14:textId="77777777" w:rsidR="006452E0" w:rsidRPr="00F42559" w:rsidRDefault="006452E0" w:rsidP="00AB1187">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Prace polegające na usuwaniu wad i usterek Wykonawca wykonywać będzie przy uwzględnieniu uzasadnionych potrzeb Zamawiającego, po zgłoszeniu z odpowiednim wyprzedzeniem.</w:t>
      </w:r>
    </w:p>
    <w:p w14:paraId="6CCB72A1" w14:textId="77777777" w:rsidR="006452E0" w:rsidRPr="00F42559" w:rsidRDefault="006452E0" w:rsidP="00AB1187">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jakichkolwiek należności Wykonawcy. W przypadku braku możliwości potrącenia Wykonawca zobowiązany będzie do zapłaty Zamawiającemu takich kosztów w terminie 7 dni od daty otrzymania pisemnego wezwania.</w:t>
      </w:r>
    </w:p>
    <w:p w14:paraId="53F97B2E"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kern w:val="2"/>
          <w:sz w:val="24"/>
          <w:szCs w:val="24"/>
          <w:lang w:eastAsia="hi-IN" w:bidi="hi-IN"/>
        </w:rPr>
      </w:pPr>
    </w:p>
    <w:p w14:paraId="24F774BF"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1</w:t>
      </w:r>
      <w:r w:rsidR="00504E50" w:rsidRPr="00F42559">
        <w:rPr>
          <w:rFonts w:ascii="Times New Roman" w:eastAsia="Arial Unicode MS" w:hAnsi="Times New Roman" w:cs="Tahoma"/>
          <w:b/>
          <w:kern w:val="2"/>
          <w:sz w:val="24"/>
          <w:szCs w:val="24"/>
          <w:lang w:eastAsia="hi-IN" w:bidi="hi-IN"/>
        </w:rPr>
        <w:t>7</w:t>
      </w:r>
      <w:r w:rsidRPr="00F42559">
        <w:rPr>
          <w:rFonts w:ascii="Times New Roman" w:eastAsia="Arial Unicode MS" w:hAnsi="Times New Roman" w:cs="Tahoma"/>
          <w:b/>
          <w:kern w:val="2"/>
          <w:sz w:val="24"/>
          <w:szCs w:val="24"/>
          <w:lang w:eastAsia="hi-IN" w:bidi="hi-IN"/>
        </w:rPr>
        <w:t>.</w:t>
      </w:r>
    </w:p>
    <w:p w14:paraId="44467F7B"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b/>
          <w:kern w:val="2"/>
          <w:sz w:val="24"/>
          <w:szCs w:val="24"/>
          <w:lang w:eastAsia="hi-IN" w:bidi="hi-IN"/>
        </w:rPr>
        <w:t>Kary umowne</w:t>
      </w:r>
      <w:r w:rsidRPr="00F42559">
        <w:rPr>
          <w:rFonts w:ascii="Times New Roman" w:eastAsia="Arial Unicode MS" w:hAnsi="Times New Roman" w:cs="Tahoma"/>
          <w:kern w:val="2"/>
          <w:sz w:val="24"/>
          <w:szCs w:val="24"/>
          <w:lang w:eastAsia="hi-IN" w:bidi="hi-IN"/>
        </w:rPr>
        <w:t>.</w:t>
      </w:r>
    </w:p>
    <w:p w14:paraId="5F955F15" w14:textId="77777777" w:rsidR="00AC09AC" w:rsidRPr="00F42559" w:rsidRDefault="00AC09AC" w:rsidP="00AB1187">
      <w:pPr>
        <w:widowControl w:val="0"/>
        <w:numPr>
          <w:ilvl w:val="0"/>
          <w:numId w:val="26"/>
        </w:numPr>
        <w:suppressAutoHyphens/>
        <w:spacing w:after="0" w:line="240" w:lineRule="auto"/>
        <w:ind w:left="426"/>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 przypadku opóźnienia w wykonaniu któregokolwiek z obowiązków Wykonawcy określonych w § 8 ust. 1 lub obowiązków wynikającej z gwarancji i rękojmi, Wykonawca zapłaci Zamawiającemu karę umowną</w:t>
      </w:r>
    </w:p>
    <w:p w14:paraId="006D9AD3" w14:textId="77777777" w:rsidR="00AC09AC" w:rsidRPr="00F42559" w:rsidRDefault="00AC09AC" w:rsidP="00AC09AC">
      <w:pPr>
        <w:widowControl w:val="0"/>
        <w:suppressAutoHyphens/>
        <w:spacing w:after="0" w:line="240" w:lineRule="auto"/>
        <w:ind w:left="709" w:hanging="283"/>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a) w wysokości 0,1 % wynagrodzenia brutto określonego w § 12 ust. </w:t>
      </w:r>
      <w:r w:rsidR="00504E50" w:rsidRPr="00F42559">
        <w:rPr>
          <w:rFonts w:ascii="Times New Roman" w:eastAsia="Arial Unicode MS" w:hAnsi="Times New Roman" w:cs="Tahoma"/>
          <w:kern w:val="2"/>
          <w:sz w:val="24"/>
          <w:szCs w:val="24"/>
          <w:lang w:eastAsia="hi-IN" w:bidi="hi-IN"/>
        </w:rPr>
        <w:t>1</w:t>
      </w:r>
      <w:r w:rsidRPr="00F42559">
        <w:rPr>
          <w:rFonts w:ascii="Times New Roman" w:eastAsia="Arial Unicode MS" w:hAnsi="Times New Roman" w:cs="Tahoma"/>
          <w:kern w:val="2"/>
          <w:sz w:val="24"/>
          <w:szCs w:val="24"/>
          <w:lang w:eastAsia="hi-IN" w:bidi="hi-IN"/>
        </w:rPr>
        <w:t xml:space="preserve">a) umowy za każdy dzień opóźnienia w wykonaniu dokumentacji projektowej względem terminu ustalonego zgodnie z zapisami umowy. </w:t>
      </w:r>
    </w:p>
    <w:p w14:paraId="07D93D3D" w14:textId="45D30643" w:rsidR="00AC09AC" w:rsidRPr="00F42559" w:rsidRDefault="00AC09AC" w:rsidP="00AC09AC">
      <w:pPr>
        <w:widowControl w:val="0"/>
        <w:suppressAutoHyphens/>
        <w:spacing w:after="0" w:line="240" w:lineRule="auto"/>
        <w:ind w:left="709" w:hanging="283"/>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b) w wysokości 0,1 % sumy wynagrodzenia brutto określonego w § 12 ust. </w:t>
      </w:r>
      <w:r w:rsidR="00504E50" w:rsidRPr="00F42559">
        <w:rPr>
          <w:rFonts w:ascii="Times New Roman" w:eastAsia="Arial Unicode MS" w:hAnsi="Times New Roman" w:cs="Tahoma"/>
          <w:kern w:val="2"/>
          <w:sz w:val="24"/>
          <w:szCs w:val="24"/>
          <w:lang w:eastAsia="hi-IN" w:bidi="hi-IN"/>
        </w:rPr>
        <w:t>1</w:t>
      </w:r>
      <w:r w:rsidRPr="00F42559">
        <w:rPr>
          <w:rFonts w:ascii="Times New Roman" w:eastAsia="Arial Unicode MS" w:hAnsi="Times New Roman" w:cs="Tahoma"/>
          <w:kern w:val="2"/>
          <w:sz w:val="24"/>
          <w:szCs w:val="24"/>
          <w:lang w:eastAsia="hi-IN" w:bidi="hi-IN"/>
        </w:rPr>
        <w:t xml:space="preserve">a i </w:t>
      </w:r>
      <w:r w:rsidR="00504E50" w:rsidRPr="00F42559">
        <w:rPr>
          <w:rFonts w:ascii="Times New Roman" w:eastAsia="Arial Unicode MS" w:hAnsi="Times New Roman" w:cs="Tahoma"/>
          <w:kern w:val="2"/>
          <w:sz w:val="24"/>
          <w:szCs w:val="24"/>
          <w:lang w:eastAsia="hi-IN" w:bidi="hi-IN"/>
        </w:rPr>
        <w:t>1</w:t>
      </w:r>
      <w:r w:rsidRPr="00F42559">
        <w:rPr>
          <w:rFonts w:ascii="Times New Roman" w:eastAsia="Arial Unicode MS" w:hAnsi="Times New Roman" w:cs="Tahoma"/>
          <w:kern w:val="2"/>
          <w:sz w:val="24"/>
          <w:szCs w:val="24"/>
          <w:lang w:eastAsia="hi-IN" w:bidi="hi-IN"/>
        </w:rPr>
        <w:t xml:space="preserve">b) umowy za każdy dzień opóźnienia w wykonaniu przedmiotu umowy, względem terminu ustalonego zgodnie z zapisami umowy. </w:t>
      </w:r>
    </w:p>
    <w:p w14:paraId="340F038F" w14:textId="3940E6F8" w:rsidR="00AC09AC" w:rsidRPr="00F42559" w:rsidRDefault="00AC09AC" w:rsidP="00AC09AC">
      <w:pPr>
        <w:widowControl w:val="0"/>
        <w:suppressAutoHyphens/>
        <w:spacing w:after="0" w:line="240" w:lineRule="auto"/>
        <w:ind w:left="709" w:hanging="283"/>
        <w:jc w:val="both"/>
        <w:rPr>
          <w:rFonts w:ascii="Times New Roman" w:eastAsia="Arial Unicode MS" w:hAnsi="Times New Roman" w:cs="Tahoma"/>
          <w:kern w:val="2"/>
          <w:sz w:val="24"/>
          <w:szCs w:val="24"/>
          <w:lang w:eastAsia="hi-IN" w:bidi="hi-IN"/>
        </w:rPr>
      </w:pPr>
    </w:p>
    <w:p w14:paraId="3F086558" w14:textId="77777777" w:rsidR="00AC09AC" w:rsidRPr="00F42559"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W przypadku rozwiązania Umowy lub odstąpienia od niej przez którąkolwiek ze Stron z przyczyn leżących po stronie Wykonawcy Wykonawca jest zobowiązany zapłacić Zamawiającemu karę umowną w wysokości 10 % wynagrodzenia brutto określonego w § 12 ust. </w:t>
      </w:r>
      <w:r w:rsidR="00504E50" w:rsidRPr="00F42559">
        <w:rPr>
          <w:rFonts w:ascii="Times New Roman" w:eastAsia="Arial Unicode MS" w:hAnsi="Times New Roman" w:cs="Tahoma"/>
          <w:kern w:val="2"/>
          <w:sz w:val="24"/>
          <w:szCs w:val="24"/>
          <w:lang w:eastAsia="hi-IN" w:bidi="hi-IN"/>
        </w:rPr>
        <w:t>1a) i 1b)</w:t>
      </w:r>
      <w:r w:rsidRPr="00F42559">
        <w:rPr>
          <w:rFonts w:ascii="Times New Roman" w:eastAsia="Arial Unicode MS" w:hAnsi="Times New Roman" w:cs="Tahoma"/>
          <w:kern w:val="2"/>
          <w:sz w:val="24"/>
          <w:szCs w:val="24"/>
          <w:lang w:eastAsia="hi-IN" w:bidi="hi-IN"/>
        </w:rPr>
        <w:t xml:space="preserve"> umowy.</w:t>
      </w:r>
    </w:p>
    <w:p w14:paraId="4024C1BD" w14:textId="77777777" w:rsidR="00AC09AC" w:rsidRPr="00F42559"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Mangal"/>
          <w:kern w:val="2"/>
          <w:sz w:val="24"/>
          <w:szCs w:val="21"/>
          <w:lang w:eastAsia="hi-IN" w:bidi="hi-IN"/>
        </w:rPr>
        <w:t xml:space="preserve">W przypadku braku zapłaty lub nieterminowej zapłaty wynagrodzenia należnego podwykonawcy lub dalszemu podwykonawcy, Wykonawca zapłaci Zamawiającemu </w:t>
      </w:r>
      <w:r w:rsidRPr="00F42559">
        <w:rPr>
          <w:rFonts w:ascii="Times New Roman" w:eastAsia="Arial Unicode MS" w:hAnsi="Times New Roman" w:cs="Tahoma"/>
          <w:kern w:val="2"/>
          <w:sz w:val="24"/>
          <w:szCs w:val="24"/>
          <w:lang w:eastAsia="hi-IN" w:bidi="hi-IN"/>
        </w:rPr>
        <w:t>za każdy taki przypadek</w:t>
      </w:r>
      <w:r w:rsidRPr="00F42559">
        <w:rPr>
          <w:rFonts w:ascii="Times New Roman" w:eastAsia="Arial Unicode MS" w:hAnsi="Times New Roman" w:cs="Mangal"/>
          <w:kern w:val="2"/>
          <w:sz w:val="24"/>
          <w:szCs w:val="21"/>
          <w:lang w:eastAsia="hi-IN" w:bidi="hi-IN"/>
        </w:rPr>
        <w:t xml:space="preserve"> karę umowną w wysokości 500,00 zł (słownie: pięćset złotych 00/100).</w:t>
      </w:r>
    </w:p>
    <w:p w14:paraId="5D294CDF" w14:textId="77777777" w:rsidR="00AC09AC" w:rsidRPr="00F42559"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Mangal"/>
          <w:kern w:val="2"/>
          <w:sz w:val="24"/>
          <w:szCs w:val="21"/>
          <w:lang w:eastAsia="hi-IN" w:bidi="hi-IN"/>
        </w:rPr>
        <w:t xml:space="preserve">W przypadku nieprzedłożenia do zaakceptowania projektu umowy o podwykonawstwo, której przedmiotem są roboty budowlane, lub projektu jej zmiany, Wykonawca zapłaci Zamawiającemu </w:t>
      </w:r>
      <w:r w:rsidRPr="00F42559">
        <w:rPr>
          <w:rFonts w:ascii="Times New Roman" w:eastAsia="Arial Unicode MS" w:hAnsi="Times New Roman" w:cs="Tahoma"/>
          <w:kern w:val="2"/>
          <w:sz w:val="24"/>
          <w:szCs w:val="24"/>
          <w:lang w:eastAsia="hi-IN" w:bidi="hi-IN"/>
        </w:rPr>
        <w:t>za każdy taki przypadek</w:t>
      </w:r>
      <w:r w:rsidRPr="00F42559">
        <w:rPr>
          <w:rFonts w:ascii="Times New Roman" w:eastAsia="Arial Unicode MS" w:hAnsi="Times New Roman" w:cs="Mangal"/>
          <w:kern w:val="2"/>
          <w:sz w:val="24"/>
          <w:szCs w:val="21"/>
          <w:lang w:eastAsia="hi-IN" w:bidi="hi-IN"/>
        </w:rPr>
        <w:t xml:space="preserve"> karę umowną w wysokości 500,00 zł (słownie: pięćset złotych 00/100).</w:t>
      </w:r>
    </w:p>
    <w:p w14:paraId="1476DF5B" w14:textId="77777777" w:rsidR="00AC09AC" w:rsidRPr="00F42559"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Mangal"/>
          <w:kern w:val="2"/>
          <w:sz w:val="24"/>
          <w:szCs w:val="21"/>
          <w:lang w:eastAsia="hi-IN" w:bidi="hi-IN"/>
        </w:rPr>
        <w:t xml:space="preserve">W przypadku nieprzedłożenia poświadczonej za zgodność z oryginałem kopii umowy o podwykonawstwo lub jej zmiany, Wykonawca zapłaci Zamawiającemu </w:t>
      </w:r>
      <w:r w:rsidRPr="00F42559">
        <w:rPr>
          <w:rFonts w:ascii="Times New Roman" w:eastAsia="Arial Unicode MS" w:hAnsi="Times New Roman" w:cs="Tahoma"/>
          <w:kern w:val="2"/>
          <w:sz w:val="24"/>
          <w:szCs w:val="24"/>
          <w:lang w:eastAsia="hi-IN" w:bidi="hi-IN"/>
        </w:rPr>
        <w:t>za każdy taki przypadek</w:t>
      </w:r>
      <w:r w:rsidRPr="00F42559">
        <w:rPr>
          <w:rFonts w:ascii="Times New Roman" w:eastAsia="Arial Unicode MS" w:hAnsi="Times New Roman" w:cs="Mangal"/>
          <w:kern w:val="2"/>
          <w:sz w:val="24"/>
          <w:szCs w:val="21"/>
          <w:lang w:eastAsia="hi-IN" w:bidi="hi-IN"/>
        </w:rPr>
        <w:t xml:space="preserve"> karę umowną w wysokości 500,00 zł (słownie: pięćset złotych 00/100)</w:t>
      </w:r>
    </w:p>
    <w:p w14:paraId="2F635F74" w14:textId="77777777" w:rsidR="00AC09AC" w:rsidRPr="00F42559"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Mangal"/>
          <w:kern w:val="2"/>
          <w:sz w:val="24"/>
          <w:szCs w:val="21"/>
          <w:lang w:eastAsia="hi-IN" w:bidi="hi-IN"/>
        </w:rPr>
        <w:t xml:space="preserve">W przypadku braku zmiany umowy o podwykonawstwo w zakresie terminu zapłaty, Wykonawca zapłaci Zamawiającemu </w:t>
      </w:r>
      <w:r w:rsidRPr="00F42559">
        <w:rPr>
          <w:rFonts w:ascii="Times New Roman" w:eastAsia="Arial Unicode MS" w:hAnsi="Times New Roman" w:cs="Tahoma"/>
          <w:kern w:val="2"/>
          <w:sz w:val="24"/>
          <w:szCs w:val="24"/>
          <w:lang w:eastAsia="hi-IN" w:bidi="hi-IN"/>
        </w:rPr>
        <w:t>za każdy taki przypadek</w:t>
      </w:r>
      <w:r w:rsidRPr="00F42559">
        <w:rPr>
          <w:rFonts w:ascii="Times New Roman" w:eastAsia="Arial Unicode MS" w:hAnsi="Times New Roman" w:cs="Mangal"/>
          <w:kern w:val="2"/>
          <w:sz w:val="24"/>
          <w:szCs w:val="21"/>
          <w:lang w:eastAsia="hi-IN" w:bidi="hi-IN"/>
        </w:rPr>
        <w:t xml:space="preserve"> karę umowną w wysokości 500,00 zł (słownie: pięćset złotych 00/100).</w:t>
      </w:r>
    </w:p>
    <w:p w14:paraId="1251C43A" w14:textId="77777777" w:rsidR="00AC09AC" w:rsidRPr="00F42559"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Mangal"/>
          <w:kern w:val="2"/>
          <w:sz w:val="24"/>
          <w:szCs w:val="21"/>
          <w:lang w:eastAsia="hi-IN" w:bidi="hi-IN"/>
        </w:rPr>
        <w:t>W przypadku niezgodnego z zapisami SIWZ realizowania czynności objętych niniejszą umową przez osoby, które nie są zatrudnione na podstawie umowy o pracę Wykonawca zapłaci Zamawiającemu karę umowną w wysokości 500,00 zł (słownie: pięćset złotych  00/100) za każdy stwierdzony przypadek.</w:t>
      </w:r>
    </w:p>
    <w:p w14:paraId="65E1ABCD" w14:textId="77777777" w:rsidR="00AC09AC" w:rsidRPr="00F42559"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Mangal"/>
          <w:kern w:val="2"/>
          <w:sz w:val="24"/>
          <w:szCs w:val="21"/>
          <w:lang w:eastAsia="hi-IN" w:bidi="hi-IN"/>
        </w:rPr>
        <w:t xml:space="preserve">W przypadku naruszenia któregokolwiek z obowiązków określonych w § 3 ust. 1 pkt a), b) lub f) Wykonawca zapłaci Zamawiającemu karę umowną w wysokości 500,00 zł </w:t>
      </w:r>
      <w:r w:rsidRPr="00F42559">
        <w:rPr>
          <w:rFonts w:ascii="Times New Roman" w:eastAsia="Arial Unicode MS" w:hAnsi="Times New Roman" w:cs="Mangal"/>
          <w:kern w:val="2"/>
          <w:sz w:val="24"/>
          <w:szCs w:val="21"/>
          <w:lang w:eastAsia="hi-IN" w:bidi="hi-IN"/>
        </w:rPr>
        <w:lastRenderedPageBreak/>
        <w:t>(słownie: pięćset 00/100) za każde stwierdzone naruszenie.</w:t>
      </w:r>
    </w:p>
    <w:p w14:paraId="3F7EFC8F" w14:textId="43F083BB" w:rsidR="00692180" w:rsidRPr="00F42559" w:rsidRDefault="00AC09AC" w:rsidP="00692180">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kern w:val="2"/>
          <w:sz w:val="24"/>
          <w:szCs w:val="24"/>
          <w:lang w:eastAsia="hi-IN" w:bidi="hi-IN"/>
        </w:rPr>
        <w:t xml:space="preserve">W przypadku opóźnienia w wykonaniu któregokolwiek z obowiązków w stosunku do terminu określonego odpowiednio § 4 ust. 4 i 5 umowy oraz § 11 ust. 1 umowy, Wykonawca zapłaci Zamawiającemu karę umowną w wysokości </w:t>
      </w:r>
      <w:r w:rsidR="00504E50" w:rsidRPr="00F42559">
        <w:rPr>
          <w:rFonts w:ascii="Times New Roman" w:eastAsia="Arial Unicode MS" w:hAnsi="Times New Roman"/>
          <w:kern w:val="2"/>
          <w:sz w:val="24"/>
          <w:szCs w:val="24"/>
          <w:lang w:eastAsia="hi-IN" w:bidi="hi-IN"/>
        </w:rPr>
        <w:t>1</w:t>
      </w:r>
      <w:r w:rsidRPr="00F42559">
        <w:rPr>
          <w:rFonts w:ascii="Times New Roman" w:eastAsia="Arial Unicode MS" w:hAnsi="Times New Roman"/>
          <w:kern w:val="2"/>
          <w:sz w:val="24"/>
          <w:szCs w:val="24"/>
          <w:lang w:eastAsia="hi-IN" w:bidi="hi-IN"/>
        </w:rPr>
        <w:t>00 zł.</w:t>
      </w:r>
      <w:r w:rsidRPr="00F42559">
        <w:rPr>
          <w:rFonts w:ascii="Times New Roman" w:eastAsia="Arial Unicode MS" w:hAnsi="Times New Roman"/>
          <w:strike/>
          <w:kern w:val="2"/>
          <w:sz w:val="24"/>
          <w:szCs w:val="24"/>
          <w:lang w:eastAsia="hi-IN" w:bidi="hi-IN"/>
        </w:rPr>
        <w:t xml:space="preserve"> </w:t>
      </w:r>
    </w:p>
    <w:p w14:paraId="1F712F56" w14:textId="77777777" w:rsidR="00692180" w:rsidRPr="00F42559" w:rsidRDefault="00692180" w:rsidP="00692180">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hAnsi="Times New Roman"/>
          <w:sz w:val="24"/>
          <w:szCs w:val="24"/>
        </w:rPr>
        <w:t xml:space="preserve">Należność z tytułu kary umownej będzie płatna w terminie  7 dni od daty wystawienia przez Zamawiającego noty obciążeniowej. </w:t>
      </w:r>
    </w:p>
    <w:p w14:paraId="5B19FDE2" w14:textId="77777777" w:rsidR="00692180" w:rsidRPr="00F42559" w:rsidRDefault="00692180" w:rsidP="00692180">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kern w:val="2"/>
          <w:sz w:val="24"/>
          <w:szCs w:val="24"/>
          <w:lang w:eastAsia="hi-IN" w:bidi="hi-IN"/>
        </w:rPr>
        <w:t>Zamawiający ma prawo dochodzenia odszkodowania uzupełniającego przewyższającego wysokość naliczonych kar umownych.</w:t>
      </w:r>
    </w:p>
    <w:p w14:paraId="35E02C87" w14:textId="1F60AEAE" w:rsidR="00692180" w:rsidRPr="00F42559" w:rsidRDefault="00692180" w:rsidP="00692180">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kern w:val="2"/>
          <w:sz w:val="24"/>
          <w:szCs w:val="24"/>
          <w:lang w:eastAsia="hi-IN" w:bidi="hi-IN"/>
        </w:rPr>
        <w:t>W razie złożenia przez jedną ze stron oświadczenia o odstąpieniu od umowy zapisy o karach umownych pozostają w mocy.</w:t>
      </w:r>
    </w:p>
    <w:p w14:paraId="54A60A0B" w14:textId="77777777" w:rsidR="00692180" w:rsidRPr="00F42559" w:rsidRDefault="00692180" w:rsidP="00692180">
      <w:pPr>
        <w:widowControl w:val="0"/>
        <w:suppressAutoHyphens/>
        <w:spacing w:after="0" w:line="240" w:lineRule="auto"/>
        <w:jc w:val="both"/>
        <w:rPr>
          <w:rFonts w:ascii="Times New Roman" w:eastAsia="Arial Unicode MS" w:hAnsi="Times New Roman" w:cs="Tahoma"/>
          <w:kern w:val="2"/>
          <w:sz w:val="24"/>
          <w:szCs w:val="24"/>
          <w:lang w:eastAsia="hi-IN" w:bidi="hi-IN"/>
        </w:rPr>
      </w:pPr>
    </w:p>
    <w:p w14:paraId="450E2992" w14:textId="77777777" w:rsidR="006452E0" w:rsidRPr="00F42559" w:rsidRDefault="006452E0" w:rsidP="006452E0">
      <w:pPr>
        <w:widowControl w:val="0"/>
        <w:suppressAutoHyphens/>
        <w:spacing w:after="0" w:line="240" w:lineRule="auto"/>
        <w:ind w:left="426"/>
        <w:jc w:val="both"/>
        <w:rPr>
          <w:rFonts w:ascii="Times New Roman" w:eastAsia="Arial Unicode MS" w:hAnsi="Times New Roman" w:cs="Tahoma"/>
          <w:kern w:val="2"/>
          <w:sz w:val="24"/>
          <w:szCs w:val="24"/>
          <w:lang w:eastAsia="hi-IN" w:bidi="hi-IN"/>
        </w:rPr>
      </w:pPr>
    </w:p>
    <w:p w14:paraId="4B5D959D"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1</w:t>
      </w:r>
      <w:r w:rsidR="00504E50" w:rsidRPr="00F42559">
        <w:rPr>
          <w:rFonts w:ascii="Times New Roman" w:eastAsia="Arial Unicode MS" w:hAnsi="Times New Roman" w:cs="Tahoma"/>
          <w:b/>
          <w:kern w:val="2"/>
          <w:sz w:val="24"/>
          <w:szCs w:val="24"/>
          <w:lang w:eastAsia="hi-IN" w:bidi="hi-IN"/>
        </w:rPr>
        <w:t>8</w:t>
      </w:r>
      <w:r w:rsidRPr="00F42559">
        <w:rPr>
          <w:rFonts w:ascii="Times New Roman" w:eastAsia="Arial Unicode MS" w:hAnsi="Times New Roman" w:cs="Tahoma"/>
          <w:b/>
          <w:kern w:val="2"/>
          <w:sz w:val="24"/>
          <w:szCs w:val="24"/>
          <w:lang w:eastAsia="hi-IN" w:bidi="hi-IN"/>
        </w:rPr>
        <w:t>.</w:t>
      </w:r>
    </w:p>
    <w:p w14:paraId="60417E20"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Rozwiązanie i odstąpienie od Umowy.</w:t>
      </w:r>
    </w:p>
    <w:p w14:paraId="4B908683" w14:textId="77777777" w:rsidR="00504E50" w:rsidRPr="00F42559" w:rsidRDefault="00504E50" w:rsidP="00AB1187">
      <w:pPr>
        <w:widowControl w:val="0"/>
        <w:numPr>
          <w:ilvl w:val="0"/>
          <w:numId w:val="29"/>
        </w:numPr>
        <w:tabs>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F42559">
        <w:rPr>
          <w:rFonts w:ascii="Times New Roman" w:eastAsia="Arial Unicode MS" w:hAnsi="Times New Roman" w:cs="Mangal"/>
          <w:kern w:val="2"/>
          <w:sz w:val="24"/>
          <w:szCs w:val="21"/>
          <w:lang w:eastAsia="hi-IN" w:bidi="hi-IN"/>
        </w:rPr>
        <w:t>Zamawiający może rozwiązać niniejszą umowę ze skutkiem natychmiastowym w przypadku wystąpienia jednej lub kilku poniższych okoliczności:</w:t>
      </w:r>
    </w:p>
    <w:p w14:paraId="02853738" w14:textId="77777777" w:rsidR="00504E50" w:rsidRPr="00F42559" w:rsidRDefault="00504E50" w:rsidP="00AB1187">
      <w:pPr>
        <w:widowControl w:val="0"/>
        <w:numPr>
          <w:ilvl w:val="1"/>
          <w:numId w:val="18"/>
        </w:numPr>
        <w:tabs>
          <w:tab w:val="left" w:pos="-142"/>
          <w:tab w:val="left" w:pos="0"/>
        </w:tabs>
        <w:suppressAutoHyphens/>
        <w:spacing w:after="0" w:line="240" w:lineRule="auto"/>
        <w:ind w:left="709"/>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okres niewykonywania przez Wykonawcę Robót bez odpowiedniego upoważnienia wydanego przez Zamawiającego przekroczy 9 dni;</w:t>
      </w:r>
    </w:p>
    <w:p w14:paraId="4BA41AD6" w14:textId="77777777" w:rsidR="00504E50" w:rsidRPr="00F42559" w:rsidRDefault="00504E50" w:rsidP="00AB1187">
      <w:pPr>
        <w:widowControl w:val="0"/>
        <w:numPr>
          <w:ilvl w:val="1"/>
          <w:numId w:val="18"/>
        </w:numPr>
        <w:tabs>
          <w:tab w:val="left" w:pos="-9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nastąpi zajęcie części lub całości majątku Wykonawcy na podstawie orzeczenia sądu lub organu administracji.</w:t>
      </w:r>
    </w:p>
    <w:p w14:paraId="71A6661F" w14:textId="77777777" w:rsidR="00022E33" w:rsidRPr="00F42559" w:rsidRDefault="00504E50" w:rsidP="00AB1187">
      <w:pPr>
        <w:widowControl w:val="0"/>
        <w:tabs>
          <w:tab w:val="left" w:pos="142"/>
        </w:tabs>
        <w:suppressAutoHyphens/>
        <w:spacing w:after="0" w:line="240" w:lineRule="auto"/>
        <w:ind w:left="142"/>
        <w:contextualSpacing/>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 xml:space="preserve">2. </w:t>
      </w:r>
      <w:r w:rsidR="00022E33" w:rsidRPr="00F42559">
        <w:rPr>
          <w:rFonts w:ascii="Times New Roman" w:eastAsia="Arial Unicode MS" w:hAnsi="Times New Roman"/>
          <w:kern w:val="2"/>
          <w:sz w:val="24"/>
          <w:szCs w:val="24"/>
          <w:lang w:eastAsia="hi-IN" w:bidi="hi-IN"/>
        </w:rPr>
        <w:t>Strony dopuszczają możliwość zmian umowy, w tym terminu jej wykonania, w przypadku:</w:t>
      </w:r>
    </w:p>
    <w:p w14:paraId="17A8B710" w14:textId="77777777" w:rsidR="00022E33" w:rsidRPr="00F42559"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wstrzymania prac przez Zamawiającego z przyczyn nie leżących po stronie Wykonawcy;</w:t>
      </w:r>
    </w:p>
    <w:p w14:paraId="3E83A7C5" w14:textId="77777777" w:rsidR="00022E33" w:rsidRPr="00F42559"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 xml:space="preserve">aktualizacji rozwiązań projektowych z uwagi na postęp technologiczny, zmian obowiązujących przepisów, warunków uniemożliwiających prowadzenie robót, bezpieczeństwa pracy, a także zmian, których wprowadzenie będzie korzystne dla Zamawiającego z powodu przesłanek natury ekonomicznej, użytkowej, organizacyjnej, technicznej; </w:t>
      </w:r>
    </w:p>
    <w:p w14:paraId="5BC80AEE" w14:textId="77777777" w:rsidR="00022E33" w:rsidRPr="00F42559"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 xml:space="preserve">wystąpienia prac dodatkowych i zamiennych, </w:t>
      </w:r>
    </w:p>
    <w:p w14:paraId="2458288D" w14:textId="77777777" w:rsidR="00022E33" w:rsidRPr="00F42559"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wystąpienia zdarzeń, na które strony nie mają wpływu, a które uniemożliwiają przy normalnym tempie pracy wykonanie przedmiotu umowy w terminie;</w:t>
      </w:r>
    </w:p>
    <w:p w14:paraId="651865C3" w14:textId="77777777" w:rsidR="00022E33" w:rsidRPr="00F42559"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wystąpienia okoliczności, których Strony umowy nie były w stanie przewidzieć pomimo zachowania należytej staranności.</w:t>
      </w:r>
    </w:p>
    <w:p w14:paraId="7404E10C" w14:textId="77777777" w:rsidR="00022E33" w:rsidRPr="00F42559"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sidRPr="00F42559">
        <w:rPr>
          <w:rFonts w:ascii="Times New Roman" w:eastAsia="Arial Unicode MS" w:hAnsi="Times New Roman"/>
          <w:kern w:val="2"/>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14:paraId="7A3A892F" w14:textId="77777777" w:rsidR="00AB1187" w:rsidRPr="00F42559" w:rsidRDefault="006452E0" w:rsidP="00AB1187">
      <w:pPr>
        <w:pStyle w:val="Akapitzlist"/>
        <w:widowControl w:val="0"/>
        <w:numPr>
          <w:ilvl w:val="0"/>
          <w:numId w:val="32"/>
        </w:numPr>
        <w:tabs>
          <w:tab w:val="left" w:pos="426"/>
        </w:tabs>
        <w:suppressAutoHyphens/>
        <w:spacing w:after="0" w:line="240" w:lineRule="auto"/>
        <w:ind w:left="426" w:hanging="284"/>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2ADCBC8" w14:textId="77777777" w:rsidR="00AB1187" w:rsidRPr="00F42559" w:rsidRDefault="006452E0" w:rsidP="00AB1187">
      <w:pPr>
        <w:pStyle w:val="Akapitzlist"/>
        <w:widowControl w:val="0"/>
        <w:numPr>
          <w:ilvl w:val="0"/>
          <w:numId w:val="32"/>
        </w:numPr>
        <w:tabs>
          <w:tab w:val="left" w:pos="426"/>
        </w:tabs>
        <w:suppressAutoHyphens/>
        <w:spacing w:after="0" w:line="240" w:lineRule="auto"/>
        <w:ind w:left="426" w:hanging="284"/>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W przypadku konieczności wielokrotnego (nie mniej niż trzykrotnego) dokonywania przez Zamawiającego bezpośredniej zapłaty podwykonawcy lub dalszemu podwykonawcy, który zawarł zaakceptowaną przez Zamawiającego umowę o 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w:t>
      </w:r>
      <w:r w:rsidRPr="00F42559">
        <w:rPr>
          <w:rFonts w:ascii="Times New Roman" w:eastAsia="Arial Unicode MS" w:hAnsi="Times New Roman" w:cs="Mangal"/>
          <w:kern w:val="2"/>
          <w:sz w:val="24"/>
          <w:szCs w:val="21"/>
          <w:lang w:eastAsia="hi-IN" w:bidi="hi-IN"/>
        </w:rPr>
        <w:lastRenderedPageBreak/>
        <w:t>od niniejszej umowy. W takim przypadku uważa się, że odstąpienie nastąpiło z przyczyn leżących po stronie Wykonawcy.</w:t>
      </w:r>
    </w:p>
    <w:p w14:paraId="506F8D4C" w14:textId="77777777" w:rsidR="00AB1187" w:rsidRPr="00F42559" w:rsidRDefault="006452E0" w:rsidP="00AB1187">
      <w:pPr>
        <w:pStyle w:val="Akapitzlist"/>
        <w:widowControl w:val="0"/>
        <w:numPr>
          <w:ilvl w:val="0"/>
          <w:numId w:val="32"/>
        </w:numPr>
        <w:tabs>
          <w:tab w:val="left" w:pos="426"/>
        </w:tabs>
        <w:suppressAutoHyphens/>
        <w:spacing w:after="0" w:line="240" w:lineRule="auto"/>
        <w:ind w:left="426" w:hanging="284"/>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14:paraId="628C8E0D" w14:textId="77777777" w:rsidR="00AB1187" w:rsidRPr="00F42559" w:rsidRDefault="006452E0" w:rsidP="00AB1187">
      <w:pPr>
        <w:pStyle w:val="Akapitzlist"/>
        <w:widowControl w:val="0"/>
        <w:numPr>
          <w:ilvl w:val="0"/>
          <w:numId w:val="32"/>
        </w:numPr>
        <w:tabs>
          <w:tab w:val="left" w:pos="426"/>
        </w:tabs>
        <w:suppressAutoHyphens/>
        <w:spacing w:after="0" w:line="240" w:lineRule="auto"/>
        <w:ind w:left="426" w:hanging="284"/>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Tahoma"/>
          <w:kern w:val="2"/>
          <w:sz w:val="24"/>
          <w:szCs w:val="24"/>
          <w:lang w:eastAsia="hi-IN" w:bidi="hi-IN"/>
        </w:rPr>
        <w:t>Odstąpienie od umowy lub jej rozwiązanie, w każdym przypadku następuje w formie pisemnej pod rygorem nieważności. Odstąpienie od umowy powinno zawierać szczegółowe uzasadnienie</w:t>
      </w:r>
      <w:r w:rsidRPr="00F42559">
        <w:t xml:space="preserve"> </w:t>
      </w:r>
      <w:r w:rsidRPr="00F42559">
        <w:rPr>
          <w:rFonts w:ascii="Times New Roman" w:eastAsia="Arial Unicode MS" w:hAnsi="Times New Roman" w:cs="Tahoma"/>
          <w:kern w:val="2"/>
          <w:sz w:val="24"/>
          <w:szCs w:val="24"/>
          <w:lang w:eastAsia="hi-IN" w:bidi="hi-IN"/>
        </w:rPr>
        <w:t>i nastąpić w terminie 14 dni od daty powzięcia przez Zamawiającego informacji o okolicznościach je uzasadniających.</w:t>
      </w:r>
    </w:p>
    <w:p w14:paraId="453262B6" w14:textId="77777777" w:rsidR="006452E0" w:rsidRPr="00F42559" w:rsidRDefault="006452E0" w:rsidP="00AB1187">
      <w:pPr>
        <w:pStyle w:val="Akapitzlist"/>
        <w:widowControl w:val="0"/>
        <w:numPr>
          <w:ilvl w:val="0"/>
          <w:numId w:val="32"/>
        </w:numPr>
        <w:tabs>
          <w:tab w:val="left" w:pos="426"/>
        </w:tabs>
        <w:suppressAutoHyphens/>
        <w:spacing w:after="0" w:line="240" w:lineRule="auto"/>
        <w:ind w:left="426" w:hanging="284"/>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Tahoma"/>
          <w:kern w:val="2"/>
          <w:sz w:val="24"/>
          <w:szCs w:val="24"/>
          <w:lang w:eastAsia="hi-IN" w:bidi="hi-IN"/>
        </w:rPr>
        <w:t>W przypadku odstąpienia od umowy lub jej rozwiązania Wykonawca i Zamawiający mają następujące obowiązki:</w:t>
      </w:r>
    </w:p>
    <w:p w14:paraId="3901BFBA" w14:textId="77777777" w:rsidR="006452E0" w:rsidRPr="00F42559" w:rsidRDefault="006452E0" w:rsidP="00AB1187">
      <w:pPr>
        <w:widowControl w:val="0"/>
        <w:numPr>
          <w:ilvl w:val="0"/>
          <w:numId w:val="27"/>
        </w:numPr>
        <w:tabs>
          <w:tab w:val="clear" w:pos="720"/>
          <w:tab w:val="left" w:pos="709"/>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14:paraId="132513B9" w14:textId="77777777" w:rsidR="006452E0" w:rsidRPr="00F42559" w:rsidRDefault="006452E0" w:rsidP="00AB1187">
      <w:pPr>
        <w:widowControl w:val="0"/>
        <w:numPr>
          <w:ilvl w:val="0"/>
          <w:numId w:val="27"/>
        </w:numPr>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zabezpieczy wykonane Roboty w niezbędnym zakresie;</w:t>
      </w:r>
    </w:p>
    <w:p w14:paraId="107248D2" w14:textId="77777777" w:rsidR="006452E0" w:rsidRPr="00F42559" w:rsidRDefault="006452E0" w:rsidP="00AB1187">
      <w:pPr>
        <w:widowControl w:val="0"/>
        <w:numPr>
          <w:ilvl w:val="0"/>
          <w:numId w:val="27"/>
        </w:numPr>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zgłosi do odbioru roboty przerwane oraz roboty zabezpieczające niezwłocznie po ich wykonaniu; Zamawiający dokona odbioru tych robót w terminie do 5 dni od otrzymania pisemnego zgłoszenia;</w:t>
      </w:r>
    </w:p>
    <w:p w14:paraId="0B606500" w14:textId="77777777" w:rsidR="006452E0" w:rsidRPr="00F42559" w:rsidRDefault="006452E0" w:rsidP="00AB1187">
      <w:pPr>
        <w:widowControl w:val="0"/>
        <w:numPr>
          <w:ilvl w:val="0"/>
          <w:numId w:val="27"/>
        </w:numPr>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sidRPr="00F42559">
        <w:rPr>
          <w:rFonts w:ascii="Times New Roman" w:eastAsia="Arial Unicode MS" w:hAnsi="Times New Roman" w:cs="Tahoma"/>
          <w:kern w:val="2"/>
          <w:sz w:val="24"/>
          <w:szCs w:val="24"/>
          <w:lang w:eastAsia="hi-IN" w:bidi="hi-IN"/>
        </w:rPr>
        <w:t>Wykonawca przekaże Zamawiającemu wszelkie dokumenty budowy oraz projekty wraz z dokumentacją powykonawczą dla robót już wykonanych.</w:t>
      </w:r>
    </w:p>
    <w:p w14:paraId="0C0F7A22" w14:textId="77777777" w:rsidR="00AB1187" w:rsidRPr="00F42559" w:rsidRDefault="00AB1187" w:rsidP="00AB1187">
      <w:pPr>
        <w:widowControl w:val="0"/>
        <w:tabs>
          <w:tab w:val="left" w:pos="720"/>
        </w:tabs>
        <w:suppressAutoHyphens/>
        <w:spacing w:after="0" w:line="240" w:lineRule="auto"/>
        <w:ind w:left="720"/>
        <w:jc w:val="both"/>
        <w:rPr>
          <w:rFonts w:ascii="Times New Roman" w:eastAsia="Arial Unicode MS" w:hAnsi="Times New Roman" w:cs="Tahoma"/>
          <w:kern w:val="2"/>
          <w:sz w:val="24"/>
          <w:szCs w:val="24"/>
          <w:lang w:eastAsia="hi-IN" w:bidi="hi-IN"/>
        </w:rPr>
      </w:pPr>
    </w:p>
    <w:p w14:paraId="48CD289E" w14:textId="77777777" w:rsidR="006452E0" w:rsidRPr="00F42559" w:rsidRDefault="006452E0" w:rsidP="006452E0">
      <w:pPr>
        <w:spacing w:after="0" w:line="240" w:lineRule="auto"/>
        <w:jc w:val="center"/>
        <w:rPr>
          <w:rFonts w:ascii="Times New Roman" w:eastAsia="Calibri" w:hAnsi="Times New Roman" w:cs="Times New Roman"/>
          <w:b/>
          <w:sz w:val="24"/>
          <w:szCs w:val="24"/>
          <w:lang w:eastAsia="hi-IN" w:bidi="hi-IN"/>
        </w:rPr>
      </w:pPr>
      <w:r w:rsidRPr="00F42559">
        <w:rPr>
          <w:rFonts w:ascii="Times New Roman" w:eastAsia="Calibri" w:hAnsi="Times New Roman" w:cs="Times New Roman"/>
          <w:b/>
          <w:sz w:val="24"/>
          <w:szCs w:val="24"/>
          <w:lang w:eastAsia="hi-IN" w:bidi="hi-IN"/>
        </w:rPr>
        <w:t>§ 1</w:t>
      </w:r>
      <w:r w:rsidR="00504E50" w:rsidRPr="00F42559">
        <w:rPr>
          <w:rFonts w:ascii="Times New Roman" w:eastAsia="Calibri" w:hAnsi="Times New Roman" w:cs="Times New Roman"/>
          <w:b/>
          <w:sz w:val="24"/>
          <w:szCs w:val="24"/>
          <w:lang w:eastAsia="hi-IN" w:bidi="hi-IN"/>
        </w:rPr>
        <w:t>9</w:t>
      </w:r>
    </w:p>
    <w:p w14:paraId="019C0D12" w14:textId="77777777" w:rsidR="006452E0" w:rsidRPr="00F42559" w:rsidRDefault="006452E0" w:rsidP="006452E0">
      <w:pPr>
        <w:suppressAutoHyphens/>
        <w:spacing w:after="0" w:line="240" w:lineRule="auto"/>
        <w:jc w:val="center"/>
        <w:rPr>
          <w:rFonts w:ascii="Times New Roman" w:eastAsia="Calibri" w:hAnsi="Times New Roman" w:cs="Times New Roman"/>
          <w:b/>
          <w:sz w:val="24"/>
          <w:szCs w:val="24"/>
          <w:lang w:eastAsia="ar-SA"/>
        </w:rPr>
      </w:pPr>
      <w:r w:rsidRPr="00F42559">
        <w:rPr>
          <w:rFonts w:ascii="Times New Roman" w:eastAsia="Calibri" w:hAnsi="Times New Roman" w:cs="Times New Roman"/>
          <w:b/>
          <w:sz w:val="24"/>
          <w:szCs w:val="24"/>
          <w:lang w:eastAsia="hi-IN" w:bidi="hi-IN"/>
        </w:rPr>
        <w:t>Organizacja prac związanych z zagrożeniami</w:t>
      </w:r>
    </w:p>
    <w:p w14:paraId="5AAE0C95" w14:textId="77777777" w:rsidR="006452E0" w:rsidRPr="00F42559" w:rsidRDefault="006452E0" w:rsidP="00AB1187">
      <w:pPr>
        <w:numPr>
          <w:ilvl w:val="0"/>
          <w:numId w:val="28"/>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F42559">
        <w:rPr>
          <w:rFonts w:ascii="Times New Roman" w:eastAsia="Times New Roman" w:hAnsi="Times New Roman" w:cs="Times New Roman"/>
          <w:sz w:val="24"/>
          <w:szCs w:val="24"/>
          <w:lang w:eastAsia="ar-SA"/>
        </w:rPr>
        <w:t>Przed przystąpieniem do prac na terenie Zamawiającego, Wykonawca zostanie zapoznany z treścią procedury Zamawiającego PB – 4.4.6-02 „Organizowanie prac związanych z zagrożeniami przez wykonawców”, oraz z wymaganiami dotyczącymi bezpieczeństwa i higieny pracy i ochrony przeciwpożarowej.</w:t>
      </w:r>
    </w:p>
    <w:p w14:paraId="62258DF0" w14:textId="77777777" w:rsidR="006452E0" w:rsidRPr="00F42559" w:rsidRDefault="006452E0" w:rsidP="00AB1187">
      <w:pPr>
        <w:numPr>
          <w:ilvl w:val="0"/>
          <w:numId w:val="28"/>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F42559">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14:paraId="55C32560" w14:textId="77777777" w:rsidR="006452E0" w:rsidRPr="00F42559" w:rsidRDefault="006452E0" w:rsidP="00AB1187">
      <w:pPr>
        <w:numPr>
          <w:ilvl w:val="0"/>
          <w:numId w:val="28"/>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F42559">
        <w:rPr>
          <w:rFonts w:ascii="Times New Roman" w:eastAsia="Times New Roman" w:hAnsi="Times New Roman" w:cs="Times New Roman"/>
          <w:sz w:val="24"/>
          <w:szCs w:val="24"/>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3A7DB103" w14:textId="77777777" w:rsidR="006452E0" w:rsidRPr="00F42559" w:rsidRDefault="006452E0" w:rsidP="00AB1187">
      <w:pPr>
        <w:numPr>
          <w:ilvl w:val="0"/>
          <w:numId w:val="28"/>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F42559">
        <w:rPr>
          <w:rFonts w:ascii="Times New Roman" w:eastAsia="Times New Roman" w:hAnsi="Times New Roman" w:cs="Times New Roman"/>
          <w:sz w:val="24"/>
          <w:szCs w:val="24"/>
          <w:lang w:eastAsia="ar-SA"/>
        </w:rPr>
        <w:t>Wykonawca oświadcza, że jego pracownicy posiadają wszystkie wymagane obowiązującymi przepisami aktualne badania lekarskie i specjalistyczne oraz odbyli szkolenia z zakresu bezpieczeństwa i higieny pracy.</w:t>
      </w:r>
    </w:p>
    <w:p w14:paraId="02FC9177" w14:textId="77777777" w:rsidR="006452E0" w:rsidRPr="00F42559" w:rsidRDefault="006452E0" w:rsidP="00AB1187">
      <w:pPr>
        <w:numPr>
          <w:ilvl w:val="0"/>
          <w:numId w:val="28"/>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F42559">
        <w:rPr>
          <w:rFonts w:ascii="Times New Roman" w:eastAsia="Times New Roman" w:hAnsi="Times New Roman" w:cs="Times New Roman"/>
          <w:sz w:val="24"/>
          <w:szCs w:val="24"/>
          <w:lang w:eastAsia="ar-SA"/>
        </w:rPr>
        <w:t>Wykonawca oświadcza, że jego pracownicy, przebywający na terenie Zamawiającego będą wyposażeni w identyfikatory lub ubrania robocze z widoczną nazwą firmy.</w:t>
      </w:r>
    </w:p>
    <w:p w14:paraId="2E653FBF" w14:textId="77777777" w:rsidR="006452E0" w:rsidRPr="00F42559" w:rsidRDefault="006452E0" w:rsidP="006452E0">
      <w:pPr>
        <w:suppressAutoHyphens/>
        <w:spacing w:after="0" w:line="240" w:lineRule="auto"/>
        <w:ind w:left="426"/>
        <w:contextualSpacing/>
        <w:jc w:val="both"/>
        <w:rPr>
          <w:rFonts w:ascii="Times New Roman" w:eastAsia="Times New Roman" w:hAnsi="Times New Roman" w:cs="Times New Roman"/>
          <w:sz w:val="24"/>
          <w:szCs w:val="24"/>
          <w:lang w:eastAsia="ar-SA"/>
        </w:rPr>
      </w:pPr>
    </w:p>
    <w:p w14:paraId="7D4B6118"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p>
    <w:p w14:paraId="4FD8DD57"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 xml:space="preserve">§ </w:t>
      </w:r>
      <w:r w:rsidR="00504E50" w:rsidRPr="00F42559">
        <w:rPr>
          <w:rFonts w:ascii="Times New Roman" w:eastAsia="Arial Unicode MS" w:hAnsi="Times New Roman" w:cs="Tahoma"/>
          <w:b/>
          <w:kern w:val="2"/>
          <w:sz w:val="24"/>
          <w:szCs w:val="24"/>
          <w:lang w:eastAsia="hi-IN" w:bidi="hi-IN"/>
        </w:rPr>
        <w:t>20</w:t>
      </w:r>
      <w:r w:rsidRPr="00F42559">
        <w:rPr>
          <w:rFonts w:ascii="Times New Roman" w:eastAsia="Arial Unicode MS" w:hAnsi="Times New Roman" w:cs="Tahoma"/>
          <w:b/>
          <w:kern w:val="2"/>
          <w:sz w:val="24"/>
          <w:szCs w:val="24"/>
          <w:lang w:eastAsia="hi-IN" w:bidi="hi-IN"/>
        </w:rPr>
        <w:t>.</w:t>
      </w:r>
    </w:p>
    <w:p w14:paraId="4DB023C1" w14:textId="77777777" w:rsidR="006452E0" w:rsidRPr="00F42559"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Zakaz cesji.</w:t>
      </w:r>
    </w:p>
    <w:p w14:paraId="79587216" w14:textId="77777777" w:rsidR="001C3528" w:rsidRPr="00F42559" w:rsidRDefault="006452E0" w:rsidP="001C3528">
      <w:pPr>
        <w:spacing w:line="240" w:lineRule="auto"/>
        <w:jc w:val="both"/>
        <w:rPr>
          <w:rFonts w:ascii="Times New Roman" w:eastAsia="Arial Unicode MS" w:hAnsi="Times New Roman" w:cs="Times New Roman"/>
          <w:kern w:val="2"/>
          <w:sz w:val="24"/>
          <w:szCs w:val="24"/>
          <w:lang w:eastAsia="hi-IN" w:bidi="hi-IN"/>
        </w:rPr>
      </w:pPr>
      <w:r w:rsidRPr="00F42559">
        <w:rPr>
          <w:rFonts w:ascii="Times New Roman" w:eastAsia="Arial Unicode MS" w:hAnsi="Times New Roman" w:cs="Times New Roman"/>
          <w:kern w:val="2"/>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511DA110" w14:textId="77777777" w:rsidR="006452E0" w:rsidRPr="00F42559" w:rsidRDefault="006452E0" w:rsidP="001C3528">
      <w:pPr>
        <w:spacing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lastRenderedPageBreak/>
        <w:t xml:space="preserve">§ </w:t>
      </w:r>
      <w:r w:rsidR="00AC09AC" w:rsidRPr="00F42559">
        <w:rPr>
          <w:rFonts w:ascii="Times New Roman" w:eastAsia="Arial Unicode MS" w:hAnsi="Times New Roman" w:cs="Tahoma"/>
          <w:b/>
          <w:kern w:val="2"/>
          <w:sz w:val="24"/>
          <w:szCs w:val="24"/>
          <w:lang w:eastAsia="hi-IN" w:bidi="hi-IN"/>
        </w:rPr>
        <w:t>2</w:t>
      </w:r>
      <w:r w:rsidR="00504E50" w:rsidRPr="00F42559">
        <w:rPr>
          <w:rFonts w:ascii="Times New Roman" w:eastAsia="Arial Unicode MS" w:hAnsi="Times New Roman" w:cs="Tahoma"/>
          <w:b/>
          <w:kern w:val="2"/>
          <w:sz w:val="24"/>
          <w:szCs w:val="24"/>
          <w:lang w:eastAsia="hi-IN" w:bidi="hi-IN"/>
        </w:rPr>
        <w:t>1</w:t>
      </w:r>
      <w:r w:rsidRPr="00F42559">
        <w:rPr>
          <w:rFonts w:ascii="Times New Roman" w:eastAsia="Arial Unicode MS" w:hAnsi="Times New Roman" w:cs="Tahoma"/>
          <w:b/>
          <w:kern w:val="2"/>
          <w:sz w:val="24"/>
          <w:szCs w:val="24"/>
          <w:lang w:eastAsia="hi-IN" w:bidi="hi-IN"/>
        </w:rPr>
        <w:t>.</w:t>
      </w:r>
    </w:p>
    <w:p w14:paraId="78B8D261" w14:textId="77777777" w:rsidR="006452E0" w:rsidRPr="00F4255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2559">
        <w:rPr>
          <w:rFonts w:ascii="Times New Roman" w:eastAsia="Arial Unicode MS" w:hAnsi="Times New Roman" w:cs="Tahoma"/>
          <w:b/>
          <w:kern w:val="2"/>
          <w:sz w:val="24"/>
          <w:szCs w:val="24"/>
          <w:lang w:eastAsia="hi-IN" w:bidi="hi-IN"/>
        </w:rPr>
        <w:t>Postanowienia końcowe.</w:t>
      </w:r>
    </w:p>
    <w:p w14:paraId="656BBED5" w14:textId="77777777" w:rsidR="006452E0" w:rsidRPr="00F42559" w:rsidRDefault="006452E0" w:rsidP="00AB1187">
      <w:pPr>
        <w:pStyle w:val="Akapitzlist"/>
        <w:widowControl w:val="0"/>
        <w:numPr>
          <w:ilvl w:val="0"/>
          <w:numId w:val="33"/>
        </w:numPr>
        <w:tabs>
          <w:tab w:val="left" w:pos="426"/>
        </w:tabs>
        <w:suppressAutoHyphens/>
        <w:spacing w:after="0" w:line="240" w:lineRule="auto"/>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14:paraId="7184EB49" w14:textId="77777777" w:rsidR="006452E0" w:rsidRPr="00F42559" w:rsidRDefault="006452E0" w:rsidP="00AB1187">
      <w:pPr>
        <w:widowControl w:val="0"/>
        <w:numPr>
          <w:ilvl w:val="0"/>
          <w:numId w:val="29"/>
        </w:numPr>
        <w:tabs>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 xml:space="preserve">Wszystkie zmiany dotyczące niniejszej umowy wymagają każdorazowo formy pisemnego aneksu pod rygorem nieważności. </w:t>
      </w:r>
    </w:p>
    <w:p w14:paraId="13433DAB" w14:textId="77777777" w:rsidR="006452E0" w:rsidRPr="00F42559" w:rsidRDefault="006452E0" w:rsidP="00AB1187">
      <w:pPr>
        <w:widowControl w:val="0"/>
        <w:numPr>
          <w:ilvl w:val="0"/>
          <w:numId w:val="29"/>
        </w:numPr>
        <w:tabs>
          <w:tab w:val="left" w:pos="142"/>
        </w:tabs>
        <w:suppressAutoHyphens/>
        <w:spacing w:after="0" w:line="240" w:lineRule="auto"/>
        <w:ind w:left="426"/>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Ewentualne spory wynikłe w trakcie realizacji Umowy będą rozstrzygane przez sąd właściwy miejscowo dla siedziby Zamawiającego.</w:t>
      </w:r>
    </w:p>
    <w:p w14:paraId="15A17D33" w14:textId="77777777" w:rsidR="006452E0" w:rsidRPr="00F42559" w:rsidRDefault="006452E0" w:rsidP="00AB1187">
      <w:pPr>
        <w:widowControl w:val="0"/>
        <w:numPr>
          <w:ilvl w:val="0"/>
          <w:numId w:val="29"/>
        </w:numPr>
        <w:tabs>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sidRPr="00F42559">
        <w:rPr>
          <w:rFonts w:ascii="Times New Roman" w:eastAsia="Arial Unicode MS" w:hAnsi="Times New Roman" w:cs="Mangal"/>
          <w:kern w:val="2"/>
          <w:sz w:val="24"/>
          <w:szCs w:val="21"/>
          <w:lang w:eastAsia="hi-IN" w:bidi="hi-IN"/>
        </w:rPr>
        <w:t>Umowę sporządzono w 3 jednobrzmiących egzemplarzach, w tym jeden egzemplarz dla Wykonawcy, a dwa - dla Zamawiającego.</w:t>
      </w:r>
    </w:p>
    <w:p w14:paraId="6F4CCA37" w14:textId="77777777" w:rsidR="006452E0" w:rsidRPr="00F42559" w:rsidRDefault="006452E0" w:rsidP="006452E0">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2"/>
          <w:sz w:val="24"/>
          <w:szCs w:val="24"/>
          <w:lang w:eastAsia="hi-IN" w:bidi="hi-IN"/>
        </w:rPr>
      </w:pPr>
    </w:p>
    <w:p w14:paraId="6FF6A520" w14:textId="77777777" w:rsidR="006452E0" w:rsidRPr="00F42559" w:rsidRDefault="006452E0" w:rsidP="006452E0">
      <w:pPr>
        <w:widowControl w:val="0"/>
        <w:tabs>
          <w:tab w:val="left" w:pos="0"/>
        </w:tabs>
        <w:suppressAutoHyphens/>
        <w:spacing w:after="0" w:line="360" w:lineRule="auto"/>
        <w:ind w:left="576" w:hanging="576"/>
        <w:jc w:val="center"/>
        <w:outlineLvl w:val="1"/>
        <w:rPr>
          <w:rFonts w:ascii="Calibri" w:eastAsia="Calibri" w:hAnsi="Calibri" w:cs="Times New Roman"/>
        </w:rPr>
      </w:pPr>
      <w:r w:rsidRPr="00F42559">
        <w:rPr>
          <w:rFonts w:ascii="Times New Roman" w:eastAsia="Calibri" w:hAnsi="Times New Roman" w:cs="Times New Roman"/>
          <w:b/>
          <w:bCs/>
          <w:kern w:val="2"/>
          <w:sz w:val="24"/>
          <w:szCs w:val="24"/>
          <w:lang w:eastAsia="hi-IN" w:bidi="hi-IN"/>
        </w:rPr>
        <w:t>WYKONAWCA:</w:t>
      </w:r>
      <w:r w:rsidRPr="00F42559">
        <w:rPr>
          <w:rFonts w:ascii="Times New Roman" w:eastAsia="Calibri" w:hAnsi="Times New Roman" w:cs="Times New Roman"/>
          <w:b/>
          <w:bCs/>
          <w:kern w:val="2"/>
          <w:sz w:val="24"/>
          <w:szCs w:val="24"/>
          <w:lang w:eastAsia="hi-IN" w:bidi="hi-IN"/>
        </w:rPr>
        <w:tab/>
      </w:r>
      <w:r w:rsidRPr="00F42559">
        <w:rPr>
          <w:rFonts w:ascii="Times New Roman" w:eastAsia="Calibri" w:hAnsi="Times New Roman" w:cs="Times New Roman"/>
          <w:b/>
          <w:bCs/>
          <w:kern w:val="2"/>
          <w:sz w:val="24"/>
          <w:szCs w:val="24"/>
          <w:lang w:eastAsia="hi-IN" w:bidi="hi-IN"/>
        </w:rPr>
        <w:tab/>
      </w:r>
      <w:r w:rsidRPr="00F42559">
        <w:rPr>
          <w:rFonts w:ascii="Times New Roman" w:eastAsia="Calibri" w:hAnsi="Times New Roman" w:cs="Times New Roman"/>
          <w:b/>
          <w:bCs/>
          <w:kern w:val="2"/>
          <w:sz w:val="24"/>
          <w:szCs w:val="24"/>
          <w:lang w:eastAsia="hi-IN" w:bidi="hi-IN"/>
        </w:rPr>
        <w:tab/>
      </w:r>
      <w:r w:rsidRPr="00F42559">
        <w:rPr>
          <w:rFonts w:ascii="Times New Roman" w:eastAsia="Calibri" w:hAnsi="Times New Roman" w:cs="Times New Roman"/>
          <w:b/>
          <w:bCs/>
          <w:kern w:val="2"/>
          <w:sz w:val="24"/>
          <w:szCs w:val="24"/>
          <w:lang w:eastAsia="hi-IN" w:bidi="hi-IN"/>
        </w:rPr>
        <w:tab/>
      </w:r>
      <w:r w:rsidRPr="00F42559">
        <w:rPr>
          <w:rFonts w:ascii="Times New Roman" w:eastAsia="Calibri" w:hAnsi="Times New Roman" w:cs="Times New Roman"/>
          <w:b/>
          <w:bCs/>
          <w:kern w:val="2"/>
          <w:sz w:val="24"/>
          <w:szCs w:val="24"/>
          <w:lang w:eastAsia="hi-IN" w:bidi="hi-IN"/>
        </w:rPr>
        <w:tab/>
        <w:t>ZAMAWIAJĄCY:</w:t>
      </w:r>
    </w:p>
    <w:p w14:paraId="6429B449" w14:textId="77777777" w:rsidR="006452E0" w:rsidRPr="00F42559" w:rsidRDefault="006452E0" w:rsidP="006452E0"/>
    <w:p w14:paraId="2EF63182" w14:textId="77777777" w:rsidR="006452E0" w:rsidRDefault="006452E0">
      <w:pPr>
        <w:rPr>
          <w:rFonts w:ascii="Tahoma" w:eastAsia="Calibri" w:hAnsi="Tahoma" w:cs="Tahoma"/>
          <w:sz w:val="20"/>
          <w:szCs w:val="20"/>
        </w:rPr>
      </w:pPr>
    </w:p>
    <w:sectPr w:rsidR="006452E0" w:rsidSect="00507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529FD" w14:textId="77777777" w:rsidR="007A4E9A" w:rsidRDefault="007A4E9A" w:rsidP="00BB7CB4">
      <w:pPr>
        <w:spacing w:after="0" w:line="240" w:lineRule="auto"/>
      </w:pPr>
      <w:r>
        <w:separator/>
      </w:r>
    </w:p>
  </w:endnote>
  <w:endnote w:type="continuationSeparator" w:id="0">
    <w:p w14:paraId="6D9B5E20" w14:textId="77777777" w:rsidR="007A4E9A" w:rsidRDefault="007A4E9A" w:rsidP="00BB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60BAA" w14:textId="77777777" w:rsidR="007A4E9A" w:rsidRDefault="007A4E9A" w:rsidP="00BB7CB4">
      <w:pPr>
        <w:spacing w:after="0" w:line="240" w:lineRule="auto"/>
      </w:pPr>
      <w:r>
        <w:separator/>
      </w:r>
    </w:p>
  </w:footnote>
  <w:footnote w:type="continuationSeparator" w:id="0">
    <w:p w14:paraId="258D2BEA" w14:textId="77777777" w:rsidR="007A4E9A" w:rsidRDefault="007A4E9A" w:rsidP="00BB7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7"/>
    <w:multiLevelType w:val="multilevel"/>
    <w:tmpl w:val="00000007"/>
    <w:name w:val="WW8Num1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5" w15:restartNumberingAfterBreak="0">
    <w:nsid w:val="0000000A"/>
    <w:multiLevelType w:val="singleLevel"/>
    <w:tmpl w:val="508C6F66"/>
    <w:name w:val="WW8Num10"/>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B"/>
    <w:multiLevelType w:val="singleLevel"/>
    <w:tmpl w:val="0000000B"/>
    <w:lvl w:ilvl="0">
      <w:start w:val="1"/>
      <w:numFmt w:val="decimal"/>
      <w:lvlText w:val="%1."/>
      <w:lvlJc w:val="left"/>
      <w:pPr>
        <w:tabs>
          <w:tab w:val="num" w:pos="0"/>
        </w:tabs>
        <w:ind w:left="1080" w:hanging="360"/>
      </w:pPr>
      <w:rPr>
        <w:rFonts w:cs="Times New Roman"/>
        <w:b w:val="0"/>
        <w:i w:val="0"/>
        <w:sz w:val="24"/>
        <w:szCs w:val="24"/>
      </w:rPr>
    </w:lvl>
  </w:abstractNum>
  <w:abstractNum w:abstractNumId="7" w15:restartNumberingAfterBreak="0">
    <w:nsid w:val="0000000C"/>
    <w:multiLevelType w:val="multilevel"/>
    <w:tmpl w:val="9C7A8360"/>
    <w:name w:val="WW8Num12"/>
    <w:lvl w:ilvl="0">
      <w:start w:val="1"/>
      <w:numFmt w:val="lowerLetter"/>
      <w:lvlText w:val="%1)"/>
      <w:lvlJc w:val="left"/>
      <w:pPr>
        <w:tabs>
          <w:tab w:val="num" w:pos="720"/>
        </w:tabs>
        <w:ind w:left="720" w:hanging="360"/>
      </w:pPr>
      <w:rPr>
        <w:rFonts w:cs="Times New Roman"/>
        <w:strike w:val="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9" w15:restartNumberingAfterBreak="0">
    <w:nsid w:val="0000000E"/>
    <w:multiLevelType w:val="singleLevel"/>
    <w:tmpl w:val="0000000E"/>
    <w:lvl w:ilvl="0">
      <w:start w:val="1"/>
      <w:numFmt w:val="decimal"/>
      <w:lvlText w:val="%1."/>
      <w:lvlJc w:val="left"/>
      <w:pPr>
        <w:ind w:left="720" w:hanging="360"/>
      </w:pPr>
      <w:rPr>
        <w:rFonts w:cs="Times New Roman"/>
      </w:rPr>
    </w:lvl>
  </w:abstractNum>
  <w:abstractNum w:abstractNumId="10"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1"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2"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3" w15:restartNumberingAfterBreak="0">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4" w15:restartNumberingAfterBreak="0">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5" w15:restartNumberingAfterBreak="0">
    <w:nsid w:val="00000016"/>
    <w:multiLevelType w:val="singleLevel"/>
    <w:tmpl w:val="B19E8ECA"/>
    <w:lvl w:ilvl="0">
      <w:start w:val="1"/>
      <w:numFmt w:val="decimal"/>
      <w:lvlText w:val="%1."/>
      <w:lvlJc w:val="left"/>
      <w:pPr>
        <w:tabs>
          <w:tab w:val="num" w:pos="0"/>
        </w:tabs>
        <w:ind w:left="720" w:hanging="360"/>
      </w:pPr>
      <w:rPr>
        <w:strike w:val="0"/>
        <w:dstrike w:val="0"/>
        <w:u w:val="none"/>
        <w:effect w:val="none"/>
      </w:rPr>
    </w:lvl>
  </w:abstractNum>
  <w:abstractNum w:abstractNumId="16"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9"/>
    <w:multiLevelType w:val="multilevel"/>
    <w:tmpl w:val="00000019"/>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8" w15:restartNumberingAfterBreak="0">
    <w:nsid w:val="0000001B"/>
    <w:multiLevelType w:val="multilevel"/>
    <w:tmpl w:val="B99069FA"/>
    <w:lvl w:ilvl="0">
      <w:start w:val="1"/>
      <w:numFmt w:val="lowerLetter"/>
      <w:lvlText w:val="%1)"/>
      <w:lvlJc w:val="left"/>
      <w:pPr>
        <w:tabs>
          <w:tab w:val="num" w:pos="0"/>
        </w:tabs>
        <w:ind w:left="720" w:hanging="360"/>
      </w:pPr>
      <w:rPr>
        <w:rFonts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19" w15:restartNumberingAfterBreak="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34E69E5"/>
    <w:multiLevelType w:val="hybridMultilevel"/>
    <w:tmpl w:val="A15A914A"/>
    <w:lvl w:ilvl="0" w:tplc="04150017">
      <w:start w:val="1"/>
      <w:numFmt w:val="lowerLetter"/>
      <w:lvlText w:val="%1)"/>
      <w:lvlJc w:val="left"/>
      <w:pPr>
        <w:ind w:left="3130" w:hanging="360"/>
      </w:pPr>
    </w:lvl>
    <w:lvl w:ilvl="1" w:tplc="04150019">
      <w:start w:val="1"/>
      <w:numFmt w:val="lowerLetter"/>
      <w:lvlText w:val="%2."/>
      <w:lvlJc w:val="left"/>
      <w:pPr>
        <w:ind w:left="3850" w:hanging="360"/>
      </w:pPr>
    </w:lvl>
    <w:lvl w:ilvl="2" w:tplc="0415001B">
      <w:start w:val="1"/>
      <w:numFmt w:val="lowerRoman"/>
      <w:lvlText w:val="%3."/>
      <w:lvlJc w:val="right"/>
      <w:pPr>
        <w:ind w:left="4570" w:hanging="180"/>
      </w:pPr>
    </w:lvl>
    <w:lvl w:ilvl="3" w:tplc="0415000F">
      <w:start w:val="1"/>
      <w:numFmt w:val="decimal"/>
      <w:lvlText w:val="%4."/>
      <w:lvlJc w:val="left"/>
      <w:pPr>
        <w:ind w:left="5290" w:hanging="360"/>
      </w:pPr>
    </w:lvl>
    <w:lvl w:ilvl="4" w:tplc="04150019">
      <w:start w:val="1"/>
      <w:numFmt w:val="lowerLetter"/>
      <w:lvlText w:val="%5."/>
      <w:lvlJc w:val="left"/>
      <w:pPr>
        <w:ind w:left="6010" w:hanging="360"/>
      </w:pPr>
    </w:lvl>
    <w:lvl w:ilvl="5" w:tplc="0415001B">
      <w:start w:val="1"/>
      <w:numFmt w:val="lowerRoman"/>
      <w:lvlText w:val="%6."/>
      <w:lvlJc w:val="right"/>
      <w:pPr>
        <w:ind w:left="6730" w:hanging="180"/>
      </w:pPr>
    </w:lvl>
    <w:lvl w:ilvl="6" w:tplc="0415000F">
      <w:start w:val="1"/>
      <w:numFmt w:val="decimal"/>
      <w:lvlText w:val="%7."/>
      <w:lvlJc w:val="left"/>
      <w:pPr>
        <w:ind w:left="7450" w:hanging="360"/>
      </w:pPr>
    </w:lvl>
    <w:lvl w:ilvl="7" w:tplc="04150019">
      <w:start w:val="1"/>
      <w:numFmt w:val="lowerLetter"/>
      <w:lvlText w:val="%8."/>
      <w:lvlJc w:val="left"/>
      <w:pPr>
        <w:ind w:left="8170" w:hanging="360"/>
      </w:pPr>
    </w:lvl>
    <w:lvl w:ilvl="8" w:tplc="0415001B">
      <w:start w:val="1"/>
      <w:numFmt w:val="lowerRoman"/>
      <w:lvlText w:val="%9."/>
      <w:lvlJc w:val="right"/>
      <w:pPr>
        <w:ind w:left="8890" w:hanging="180"/>
      </w:pPr>
    </w:lvl>
  </w:abstractNum>
  <w:abstractNum w:abstractNumId="21" w15:restartNumberingAfterBreak="0">
    <w:nsid w:val="04A26CB6"/>
    <w:multiLevelType w:val="hybridMultilevel"/>
    <w:tmpl w:val="AE081D3C"/>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0BDC1CD5"/>
    <w:multiLevelType w:val="hybridMultilevel"/>
    <w:tmpl w:val="8E280296"/>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8F5725"/>
    <w:multiLevelType w:val="hybridMultilevel"/>
    <w:tmpl w:val="FD589FA2"/>
    <w:lvl w:ilvl="0" w:tplc="C8C0E7C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E2069C8"/>
    <w:multiLevelType w:val="multilevel"/>
    <w:tmpl w:val="91D88A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7" w15:restartNumberingAfterBreak="0">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85449D"/>
    <w:multiLevelType w:val="hybridMultilevel"/>
    <w:tmpl w:val="20BE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6A20DB"/>
    <w:multiLevelType w:val="hybridMultilevel"/>
    <w:tmpl w:val="4BEAC842"/>
    <w:lvl w:ilvl="0" w:tplc="9470F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31" w15:restartNumberingAfterBreak="0">
    <w:nsid w:val="5F2D1774"/>
    <w:multiLevelType w:val="hybridMultilevel"/>
    <w:tmpl w:val="EF22762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2B57489"/>
    <w:multiLevelType w:val="multilevel"/>
    <w:tmpl w:val="C744F96A"/>
    <w:lvl w:ilvl="0">
      <w:start w:val="1"/>
      <w:numFmt w:val="decimal"/>
      <w:lvlText w:val="%1."/>
      <w:lvlJc w:val="left"/>
      <w:pPr>
        <w:tabs>
          <w:tab w:val="num" w:pos="397"/>
        </w:tabs>
        <w:ind w:left="0" w:firstLine="0"/>
      </w:pPr>
    </w:lvl>
    <w:lvl w:ilvl="1">
      <w:start w:val="1"/>
      <w:numFmt w:val="decimal"/>
      <w:lvlText w:val="%2."/>
      <w:lvlJc w:val="left"/>
      <w:pPr>
        <w:tabs>
          <w:tab w:val="num" w:pos="720"/>
        </w:tabs>
        <w:ind w:left="0" w:firstLine="0"/>
      </w:pPr>
      <w:rPr>
        <w:rFonts w:ascii="Times New Roman" w:eastAsia="Arial Unicode MS" w:hAnsi="Times New Roman" w:cs="Mangal"/>
      </w:r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34"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286FF0"/>
    <w:multiLevelType w:val="hybridMultilevel"/>
    <w:tmpl w:val="48204AB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num w:numId="1">
    <w:abstractNumId w:val="12"/>
    <w:lvlOverride w:ilvl="0">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11"/>
    <w:lvlOverride w:ilvl="0">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9"/>
  </w:num>
  <w:num w:numId="34">
    <w:abstractNumId w:val="15"/>
    <w:lvlOverride w:ilvl="0">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406"/>
    <w:rsid w:val="0000327E"/>
    <w:rsid w:val="00006A47"/>
    <w:rsid w:val="0001577E"/>
    <w:rsid w:val="00022E33"/>
    <w:rsid w:val="00033F76"/>
    <w:rsid w:val="00034DC2"/>
    <w:rsid w:val="00044963"/>
    <w:rsid w:val="000535A2"/>
    <w:rsid w:val="00064584"/>
    <w:rsid w:val="00081616"/>
    <w:rsid w:val="00084508"/>
    <w:rsid w:val="000A528D"/>
    <w:rsid w:val="000B3A2B"/>
    <w:rsid w:val="000C2062"/>
    <w:rsid w:val="000C237A"/>
    <w:rsid w:val="000F1752"/>
    <w:rsid w:val="000F3638"/>
    <w:rsid w:val="000F733F"/>
    <w:rsid w:val="00117A27"/>
    <w:rsid w:val="00130DBE"/>
    <w:rsid w:val="0013298F"/>
    <w:rsid w:val="00157788"/>
    <w:rsid w:val="00184144"/>
    <w:rsid w:val="00187F94"/>
    <w:rsid w:val="001918BF"/>
    <w:rsid w:val="00197C74"/>
    <w:rsid w:val="001B34F0"/>
    <w:rsid w:val="001B3B90"/>
    <w:rsid w:val="001C3528"/>
    <w:rsid w:val="001D0EB1"/>
    <w:rsid w:val="001D1F25"/>
    <w:rsid w:val="001E4D5E"/>
    <w:rsid w:val="001F3ED5"/>
    <w:rsid w:val="0022328F"/>
    <w:rsid w:val="00235FA2"/>
    <w:rsid w:val="002754D8"/>
    <w:rsid w:val="002853E2"/>
    <w:rsid w:val="002A4872"/>
    <w:rsid w:val="002B08A2"/>
    <w:rsid w:val="002C6849"/>
    <w:rsid w:val="002D5AC7"/>
    <w:rsid w:val="002D5D67"/>
    <w:rsid w:val="002E400D"/>
    <w:rsid w:val="002E4DF6"/>
    <w:rsid w:val="002E54AE"/>
    <w:rsid w:val="00312957"/>
    <w:rsid w:val="003337F7"/>
    <w:rsid w:val="003431E7"/>
    <w:rsid w:val="003432BC"/>
    <w:rsid w:val="00353B6D"/>
    <w:rsid w:val="0035445E"/>
    <w:rsid w:val="0037247D"/>
    <w:rsid w:val="00381403"/>
    <w:rsid w:val="00386143"/>
    <w:rsid w:val="00387D3B"/>
    <w:rsid w:val="00391C9D"/>
    <w:rsid w:val="00395EEE"/>
    <w:rsid w:val="003B3DF4"/>
    <w:rsid w:val="003E5E74"/>
    <w:rsid w:val="0040207B"/>
    <w:rsid w:val="00414DD5"/>
    <w:rsid w:val="00420DBE"/>
    <w:rsid w:val="00442AE0"/>
    <w:rsid w:val="00444C8C"/>
    <w:rsid w:val="00463864"/>
    <w:rsid w:val="00466412"/>
    <w:rsid w:val="0047066F"/>
    <w:rsid w:val="00470E2A"/>
    <w:rsid w:val="004A09F2"/>
    <w:rsid w:val="004A1852"/>
    <w:rsid w:val="004C36D9"/>
    <w:rsid w:val="004F6B40"/>
    <w:rsid w:val="0050135D"/>
    <w:rsid w:val="00504E50"/>
    <w:rsid w:val="00507D41"/>
    <w:rsid w:val="0051174B"/>
    <w:rsid w:val="00513F6A"/>
    <w:rsid w:val="00517DF1"/>
    <w:rsid w:val="00520625"/>
    <w:rsid w:val="0053456E"/>
    <w:rsid w:val="00535BDD"/>
    <w:rsid w:val="005D528A"/>
    <w:rsid w:val="005E6FA7"/>
    <w:rsid w:val="006452E0"/>
    <w:rsid w:val="00646818"/>
    <w:rsid w:val="00657FCE"/>
    <w:rsid w:val="006700B4"/>
    <w:rsid w:val="00673BE5"/>
    <w:rsid w:val="00692180"/>
    <w:rsid w:val="006A4E95"/>
    <w:rsid w:val="006A5E27"/>
    <w:rsid w:val="006B5D96"/>
    <w:rsid w:val="006C36E9"/>
    <w:rsid w:val="006F5F8B"/>
    <w:rsid w:val="006F668E"/>
    <w:rsid w:val="00704358"/>
    <w:rsid w:val="00715D65"/>
    <w:rsid w:val="007364D0"/>
    <w:rsid w:val="007618B9"/>
    <w:rsid w:val="00777E53"/>
    <w:rsid w:val="00794E3E"/>
    <w:rsid w:val="007955D8"/>
    <w:rsid w:val="007A0B52"/>
    <w:rsid w:val="007A4E9A"/>
    <w:rsid w:val="007B6F72"/>
    <w:rsid w:val="007B7B6A"/>
    <w:rsid w:val="007C140F"/>
    <w:rsid w:val="007C5E7E"/>
    <w:rsid w:val="007F0B2A"/>
    <w:rsid w:val="00822919"/>
    <w:rsid w:val="00852A7C"/>
    <w:rsid w:val="00860F35"/>
    <w:rsid w:val="008611ED"/>
    <w:rsid w:val="008626EE"/>
    <w:rsid w:val="00864189"/>
    <w:rsid w:val="00871659"/>
    <w:rsid w:val="008A09FE"/>
    <w:rsid w:val="008B08CD"/>
    <w:rsid w:val="008E24E2"/>
    <w:rsid w:val="00905A62"/>
    <w:rsid w:val="00915A37"/>
    <w:rsid w:val="009475CE"/>
    <w:rsid w:val="009A3549"/>
    <w:rsid w:val="009A5FA9"/>
    <w:rsid w:val="009A69BA"/>
    <w:rsid w:val="009F6F9A"/>
    <w:rsid w:val="00A1421E"/>
    <w:rsid w:val="00A250C2"/>
    <w:rsid w:val="00A5302D"/>
    <w:rsid w:val="00A55AB6"/>
    <w:rsid w:val="00A645C6"/>
    <w:rsid w:val="00A655D9"/>
    <w:rsid w:val="00A813CC"/>
    <w:rsid w:val="00A9095C"/>
    <w:rsid w:val="00A94257"/>
    <w:rsid w:val="00AA687B"/>
    <w:rsid w:val="00AB1187"/>
    <w:rsid w:val="00AB57F7"/>
    <w:rsid w:val="00AB65E0"/>
    <w:rsid w:val="00AB739A"/>
    <w:rsid w:val="00AC09AC"/>
    <w:rsid w:val="00AD3CA1"/>
    <w:rsid w:val="00AD5AD1"/>
    <w:rsid w:val="00AD5F1E"/>
    <w:rsid w:val="00AF4436"/>
    <w:rsid w:val="00AF5D41"/>
    <w:rsid w:val="00AF7797"/>
    <w:rsid w:val="00B010A9"/>
    <w:rsid w:val="00B3733A"/>
    <w:rsid w:val="00B41B19"/>
    <w:rsid w:val="00B47708"/>
    <w:rsid w:val="00B50BBE"/>
    <w:rsid w:val="00B55194"/>
    <w:rsid w:val="00B71FDA"/>
    <w:rsid w:val="00B724BC"/>
    <w:rsid w:val="00B741B6"/>
    <w:rsid w:val="00B86BDE"/>
    <w:rsid w:val="00B9009D"/>
    <w:rsid w:val="00BA3067"/>
    <w:rsid w:val="00BA49BE"/>
    <w:rsid w:val="00BA6620"/>
    <w:rsid w:val="00BA7648"/>
    <w:rsid w:val="00BB7CB4"/>
    <w:rsid w:val="00BD6C42"/>
    <w:rsid w:val="00BD7CE2"/>
    <w:rsid w:val="00BE668D"/>
    <w:rsid w:val="00BF7EC6"/>
    <w:rsid w:val="00C32546"/>
    <w:rsid w:val="00C615D3"/>
    <w:rsid w:val="00C70871"/>
    <w:rsid w:val="00C76639"/>
    <w:rsid w:val="00C817BC"/>
    <w:rsid w:val="00C821F2"/>
    <w:rsid w:val="00C82406"/>
    <w:rsid w:val="00C86AC5"/>
    <w:rsid w:val="00C96EA4"/>
    <w:rsid w:val="00CA2086"/>
    <w:rsid w:val="00CA47E9"/>
    <w:rsid w:val="00CB219D"/>
    <w:rsid w:val="00CB3792"/>
    <w:rsid w:val="00CB6A5A"/>
    <w:rsid w:val="00CB7ACF"/>
    <w:rsid w:val="00CC0375"/>
    <w:rsid w:val="00CC3D44"/>
    <w:rsid w:val="00CF4D4A"/>
    <w:rsid w:val="00D00572"/>
    <w:rsid w:val="00D06B85"/>
    <w:rsid w:val="00D0753D"/>
    <w:rsid w:val="00D2060B"/>
    <w:rsid w:val="00D20E5D"/>
    <w:rsid w:val="00D32FBB"/>
    <w:rsid w:val="00D46006"/>
    <w:rsid w:val="00D66A76"/>
    <w:rsid w:val="00D70855"/>
    <w:rsid w:val="00D87618"/>
    <w:rsid w:val="00DA2728"/>
    <w:rsid w:val="00DD3D29"/>
    <w:rsid w:val="00DF43AD"/>
    <w:rsid w:val="00DF46F8"/>
    <w:rsid w:val="00E129E8"/>
    <w:rsid w:val="00E166CF"/>
    <w:rsid w:val="00E20886"/>
    <w:rsid w:val="00E218C1"/>
    <w:rsid w:val="00E2300B"/>
    <w:rsid w:val="00E237DD"/>
    <w:rsid w:val="00E355CE"/>
    <w:rsid w:val="00E357B6"/>
    <w:rsid w:val="00E53C97"/>
    <w:rsid w:val="00E6415E"/>
    <w:rsid w:val="00E745B4"/>
    <w:rsid w:val="00E83794"/>
    <w:rsid w:val="00EE339F"/>
    <w:rsid w:val="00EE551F"/>
    <w:rsid w:val="00EF7986"/>
    <w:rsid w:val="00F059CB"/>
    <w:rsid w:val="00F21F5B"/>
    <w:rsid w:val="00F40FE3"/>
    <w:rsid w:val="00F42559"/>
    <w:rsid w:val="00F44B58"/>
    <w:rsid w:val="00F52E82"/>
    <w:rsid w:val="00F67A76"/>
    <w:rsid w:val="00F83C4B"/>
    <w:rsid w:val="00F93EFC"/>
    <w:rsid w:val="00FA43E3"/>
    <w:rsid w:val="00FA4A27"/>
    <w:rsid w:val="00FD3B3F"/>
    <w:rsid w:val="00FD6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15A8"/>
  <w15:docId w15:val="{F973AC3E-18FA-4064-B67C-A068F91D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406"/>
  </w:style>
  <w:style w:type="paragraph" w:styleId="Nagwek1">
    <w:name w:val="heading 1"/>
    <w:basedOn w:val="Normalny"/>
    <w:link w:val="Nagwek1Znak"/>
    <w:uiPriority w:val="9"/>
    <w:qFormat/>
    <w:rsid w:val="00BB7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82406"/>
    <w:pPr>
      <w:ind w:left="720"/>
      <w:contextualSpacing/>
    </w:pPr>
  </w:style>
  <w:style w:type="paragraph" w:customStyle="1" w:styleId="Default">
    <w:name w:val="Default"/>
    <w:rsid w:val="00C8240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C82406"/>
    <w:pPr>
      <w:spacing w:after="0" w:line="240" w:lineRule="auto"/>
    </w:pPr>
  </w:style>
  <w:style w:type="paragraph" w:styleId="Tekstdymka">
    <w:name w:val="Balloon Text"/>
    <w:basedOn w:val="Normalny"/>
    <w:link w:val="TekstdymkaZnak"/>
    <w:uiPriority w:val="99"/>
    <w:semiHidden/>
    <w:unhideWhenUsed/>
    <w:rsid w:val="00C824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406"/>
    <w:rPr>
      <w:rFonts w:ascii="Tahoma" w:hAnsi="Tahoma" w:cs="Tahoma"/>
      <w:sz w:val="16"/>
      <w:szCs w:val="16"/>
    </w:rPr>
  </w:style>
  <w:style w:type="paragraph" w:styleId="Tekstpodstawowywcity">
    <w:name w:val="Body Text Indent"/>
    <w:basedOn w:val="Normalny"/>
    <w:link w:val="TekstpodstawowywcityZnak"/>
    <w:unhideWhenUsed/>
    <w:rsid w:val="006F668E"/>
    <w:pPr>
      <w:widowControl w:val="0"/>
      <w:overflowPunct w:val="0"/>
      <w:autoSpaceDE w:val="0"/>
      <w:autoSpaceDN w:val="0"/>
      <w:adjustRightInd w:val="0"/>
      <w:spacing w:after="0" w:line="240" w:lineRule="auto"/>
      <w:ind w:left="360" w:hanging="360"/>
      <w:jc w:val="both"/>
    </w:pPr>
    <w:rPr>
      <w:rFonts w:ascii="Times New Roman" w:eastAsia="Times New Roman" w:hAnsi="Times New Roman" w:cs="Times New Roman"/>
      <w:bCs/>
      <w:sz w:val="24"/>
      <w:szCs w:val="20"/>
      <w:lang w:eastAsia="pl-PL"/>
    </w:rPr>
  </w:style>
  <w:style w:type="character" w:customStyle="1" w:styleId="TekstpodstawowywcityZnak">
    <w:name w:val="Tekst podstawowy wcięty Znak"/>
    <w:basedOn w:val="Domylnaczcionkaakapitu"/>
    <w:link w:val="Tekstpodstawowywcity"/>
    <w:rsid w:val="006F668E"/>
    <w:rPr>
      <w:rFonts w:ascii="Times New Roman" w:eastAsia="Times New Roman" w:hAnsi="Times New Roman" w:cs="Times New Roman"/>
      <w:bCs/>
      <w:sz w:val="24"/>
      <w:szCs w:val="20"/>
      <w:lang w:eastAsia="pl-PL"/>
    </w:rPr>
  </w:style>
  <w:style w:type="character" w:styleId="Hipercze">
    <w:name w:val="Hyperlink"/>
    <w:basedOn w:val="Domylnaczcionkaakapitu"/>
    <w:uiPriority w:val="99"/>
    <w:unhideWhenUsed/>
    <w:rsid w:val="00E83794"/>
    <w:rPr>
      <w:color w:val="0000FF" w:themeColor="hyperlink"/>
      <w:u w:val="single"/>
    </w:rPr>
  </w:style>
  <w:style w:type="character" w:customStyle="1" w:styleId="Nierozpoznanawzmianka1">
    <w:name w:val="Nierozpoznana wzmianka1"/>
    <w:basedOn w:val="Domylnaczcionkaakapitu"/>
    <w:uiPriority w:val="99"/>
    <w:semiHidden/>
    <w:unhideWhenUsed/>
    <w:rsid w:val="00E83794"/>
    <w:rPr>
      <w:color w:val="605E5C"/>
      <w:shd w:val="clear" w:color="auto" w:fill="E1DFDD"/>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AF7797"/>
  </w:style>
  <w:style w:type="character" w:styleId="Odwoaniedokomentarza">
    <w:name w:val="annotation reference"/>
    <w:basedOn w:val="Domylnaczcionkaakapitu"/>
    <w:uiPriority w:val="99"/>
    <w:semiHidden/>
    <w:unhideWhenUsed/>
    <w:rsid w:val="00BB7CB4"/>
    <w:rPr>
      <w:sz w:val="16"/>
      <w:szCs w:val="16"/>
    </w:rPr>
  </w:style>
  <w:style w:type="paragraph" w:styleId="Tekstkomentarza">
    <w:name w:val="annotation text"/>
    <w:basedOn w:val="Normalny"/>
    <w:link w:val="TekstkomentarzaZnak"/>
    <w:uiPriority w:val="99"/>
    <w:semiHidden/>
    <w:unhideWhenUsed/>
    <w:rsid w:val="00BB7C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7CB4"/>
    <w:rPr>
      <w:sz w:val="20"/>
      <w:szCs w:val="20"/>
    </w:rPr>
  </w:style>
  <w:style w:type="paragraph" w:styleId="Tematkomentarza">
    <w:name w:val="annotation subject"/>
    <w:basedOn w:val="Tekstkomentarza"/>
    <w:next w:val="Tekstkomentarza"/>
    <w:link w:val="TematkomentarzaZnak"/>
    <w:uiPriority w:val="99"/>
    <w:semiHidden/>
    <w:unhideWhenUsed/>
    <w:rsid w:val="00BB7CB4"/>
    <w:rPr>
      <w:b/>
      <w:bCs/>
    </w:rPr>
  </w:style>
  <w:style w:type="character" w:customStyle="1" w:styleId="TematkomentarzaZnak">
    <w:name w:val="Temat komentarza Znak"/>
    <w:basedOn w:val="TekstkomentarzaZnak"/>
    <w:link w:val="Tematkomentarza"/>
    <w:uiPriority w:val="99"/>
    <w:semiHidden/>
    <w:rsid w:val="00BB7CB4"/>
    <w:rPr>
      <w:b/>
      <w:bCs/>
      <w:sz w:val="20"/>
      <w:szCs w:val="20"/>
    </w:rPr>
  </w:style>
  <w:style w:type="character" w:customStyle="1" w:styleId="Nagwek1Znak">
    <w:name w:val="Nagłówek 1 Znak"/>
    <w:basedOn w:val="Domylnaczcionkaakapitu"/>
    <w:link w:val="Nagwek1"/>
    <w:uiPriority w:val="9"/>
    <w:rsid w:val="00BB7CB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B7C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7CB4"/>
  </w:style>
  <w:style w:type="paragraph" w:styleId="Stopka">
    <w:name w:val="footer"/>
    <w:basedOn w:val="Normalny"/>
    <w:link w:val="StopkaZnak"/>
    <w:uiPriority w:val="99"/>
    <w:unhideWhenUsed/>
    <w:rsid w:val="00BB7C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7CB4"/>
  </w:style>
  <w:style w:type="paragraph" w:styleId="Tekstpodstawowy">
    <w:name w:val="Body Text"/>
    <w:basedOn w:val="Normalny"/>
    <w:link w:val="TekstpodstawowyZnak"/>
    <w:uiPriority w:val="99"/>
    <w:semiHidden/>
    <w:unhideWhenUsed/>
    <w:rsid w:val="00905A62"/>
    <w:pPr>
      <w:spacing w:after="120"/>
    </w:pPr>
  </w:style>
  <w:style w:type="character" w:customStyle="1" w:styleId="TekstpodstawowyZnak">
    <w:name w:val="Tekst podstawowy Znak"/>
    <w:basedOn w:val="Domylnaczcionkaakapitu"/>
    <w:link w:val="Tekstpodstawowy"/>
    <w:uiPriority w:val="99"/>
    <w:semiHidden/>
    <w:rsid w:val="00905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3288">
      <w:bodyDiv w:val="1"/>
      <w:marLeft w:val="0"/>
      <w:marRight w:val="0"/>
      <w:marTop w:val="0"/>
      <w:marBottom w:val="0"/>
      <w:divBdr>
        <w:top w:val="none" w:sz="0" w:space="0" w:color="auto"/>
        <w:left w:val="none" w:sz="0" w:space="0" w:color="auto"/>
        <w:bottom w:val="none" w:sz="0" w:space="0" w:color="auto"/>
        <w:right w:val="none" w:sz="0" w:space="0" w:color="auto"/>
      </w:divBdr>
    </w:div>
    <w:div w:id="55782780">
      <w:bodyDiv w:val="1"/>
      <w:marLeft w:val="0"/>
      <w:marRight w:val="0"/>
      <w:marTop w:val="0"/>
      <w:marBottom w:val="0"/>
      <w:divBdr>
        <w:top w:val="none" w:sz="0" w:space="0" w:color="auto"/>
        <w:left w:val="none" w:sz="0" w:space="0" w:color="auto"/>
        <w:bottom w:val="none" w:sz="0" w:space="0" w:color="auto"/>
        <w:right w:val="none" w:sz="0" w:space="0" w:color="auto"/>
      </w:divBdr>
    </w:div>
    <w:div w:id="164902931">
      <w:bodyDiv w:val="1"/>
      <w:marLeft w:val="0"/>
      <w:marRight w:val="0"/>
      <w:marTop w:val="0"/>
      <w:marBottom w:val="0"/>
      <w:divBdr>
        <w:top w:val="none" w:sz="0" w:space="0" w:color="auto"/>
        <w:left w:val="none" w:sz="0" w:space="0" w:color="auto"/>
        <w:bottom w:val="none" w:sz="0" w:space="0" w:color="auto"/>
        <w:right w:val="none" w:sz="0" w:space="0" w:color="auto"/>
      </w:divBdr>
    </w:div>
    <w:div w:id="244533933">
      <w:bodyDiv w:val="1"/>
      <w:marLeft w:val="0"/>
      <w:marRight w:val="0"/>
      <w:marTop w:val="0"/>
      <w:marBottom w:val="0"/>
      <w:divBdr>
        <w:top w:val="none" w:sz="0" w:space="0" w:color="auto"/>
        <w:left w:val="none" w:sz="0" w:space="0" w:color="auto"/>
        <w:bottom w:val="none" w:sz="0" w:space="0" w:color="auto"/>
        <w:right w:val="none" w:sz="0" w:space="0" w:color="auto"/>
      </w:divBdr>
    </w:div>
    <w:div w:id="337316553">
      <w:bodyDiv w:val="1"/>
      <w:marLeft w:val="0"/>
      <w:marRight w:val="0"/>
      <w:marTop w:val="0"/>
      <w:marBottom w:val="0"/>
      <w:divBdr>
        <w:top w:val="none" w:sz="0" w:space="0" w:color="auto"/>
        <w:left w:val="none" w:sz="0" w:space="0" w:color="auto"/>
        <w:bottom w:val="none" w:sz="0" w:space="0" w:color="auto"/>
        <w:right w:val="none" w:sz="0" w:space="0" w:color="auto"/>
      </w:divBdr>
    </w:div>
    <w:div w:id="352415748">
      <w:bodyDiv w:val="1"/>
      <w:marLeft w:val="0"/>
      <w:marRight w:val="0"/>
      <w:marTop w:val="0"/>
      <w:marBottom w:val="0"/>
      <w:divBdr>
        <w:top w:val="none" w:sz="0" w:space="0" w:color="auto"/>
        <w:left w:val="none" w:sz="0" w:space="0" w:color="auto"/>
        <w:bottom w:val="none" w:sz="0" w:space="0" w:color="auto"/>
        <w:right w:val="none" w:sz="0" w:space="0" w:color="auto"/>
      </w:divBdr>
    </w:div>
    <w:div w:id="448429664">
      <w:bodyDiv w:val="1"/>
      <w:marLeft w:val="0"/>
      <w:marRight w:val="0"/>
      <w:marTop w:val="0"/>
      <w:marBottom w:val="0"/>
      <w:divBdr>
        <w:top w:val="none" w:sz="0" w:space="0" w:color="auto"/>
        <w:left w:val="none" w:sz="0" w:space="0" w:color="auto"/>
        <w:bottom w:val="none" w:sz="0" w:space="0" w:color="auto"/>
        <w:right w:val="none" w:sz="0" w:space="0" w:color="auto"/>
      </w:divBdr>
    </w:div>
    <w:div w:id="465584241">
      <w:bodyDiv w:val="1"/>
      <w:marLeft w:val="0"/>
      <w:marRight w:val="0"/>
      <w:marTop w:val="0"/>
      <w:marBottom w:val="0"/>
      <w:divBdr>
        <w:top w:val="none" w:sz="0" w:space="0" w:color="auto"/>
        <w:left w:val="none" w:sz="0" w:space="0" w:color="auto"/>
        <w:bottom w:val="none" w:sz="0" w:space="0" w:color="auto"/>
        <w:right w:val="none" w:sz="0" w:space="0" w:color="auto"/>
      </w:divBdr>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23246062">
      <w:bodyDiv w:val="1"/>
      <w:marLeft w:val="0"/>
      <w:marRight w:val="0"/>
      <w:marTop w:val="0"/>
      <w:marBottom w:val="0"/>
      <w:divBdr>
        <w:top w:val="none" w:sz="0" w:space="0" w:color="auto"/>
        <w:left w:val="none" w:sz="0" w:space="0" w:color="auto"/>
        <w:bottom w:val="none" w:sz="0" w:space="0" w:color="auto"/>
        <w:right w:val="none" w:sz="0" w:space="0" w:color="auto"/>
      </w:divBdr>
    </w:div>
    <w:div w:id="609433987">
      <w:bodyDiv w:val="1"/>
      <w:marLeft w:val="0"/>
      <w:marRight w:val="0"/>
      <w:marTop w:val="0"/>
      <w:marBottom w:val="0"/>
      <w:divBdr>
        <w:top w:val="none" w:sz="0" w:space="0" w:color="auto"/>
        <w:left w:val="none" w:sz="0" w:space="0" w:color="auto"/>
        <w:bottom w:val="none" w:sz="0" w:space="0" w:color="auto"/>
        <w:right w:val="none" w:sz="0" w:space="0" w:color="auto"/>
      </w:divBdr>
    </w:div>
    <w:div w:id="620646330">
      <w:bodyDiv w:val="1"/>
      <w:marLeft w:val="0"/>
      <w:marRight w:val="0"/>
      <w:marTop w:val="0"/>
      <w:marBottom w:val="0"/>
      <w:divBdr>
        <w:top w:val="none" w:sz="0" w:space="0" w:color="auto"/>
        <w:left w:val="none" w:sz="0" w:space="0" w:color="auto"/>
        <w:bottom w:val="none" w:sz="0" w:space="0" w:color="auto"/>
        <w:right w:val="none" w:sz="0" w:space="0" w:color="auto"/>
      </w:divBdr>
    </w:div>
    <w:div w:id="773089680">
      <w:bodyDiv w:val="1"/>
      <w:marLeft w:val="0"/>
      <w:marRight w:val="0"/>
      <w:marTop w:val="0"/>
      <w:marBottom w:val="0"/>
      <w:divBdr>
        <w:top w:val="none" w:sz="0" w:space="0" w:color="auto"/>
        <w:left w:val="none" w:sz="0" w:space="0" w:color="auto"/>
        <w:bottom w:val="none" w:sz="0" w:space="0" w:color="auto"/>
        <w:right w:val="none" w:sz="0" w:space="0" w:color="auto"/>
      </w:divBdr>
    </w:div>
    <w:div w:id="871840061">
      <w:bodyDiv w:val="1"/>
      <w:marLeft w:val="0"/>
      <w:marRight w:val="0"/>
      <w:marTop w:val="0"/>
      <w:marBottom w:val="0"/>
      <w:divBdr>
        <w:top w:val="none" w:sz="0" w:space="0" w:color="auto"/>
        <w:left w:val="none" w:sz="0" w:space="0" w:color="auto"/>
        <w:bottom w:val="none" w:sz="0" w:space="0" w:color="auto"/>
        <w:right w:val="none" w:sz="0" w:space="0" w:color="auto"/>
      </w:divBdr>
    </w:div>
    <w:div w:id="878249542">
      <w:bodyDiv w:val="1"/>
      <w:marLeft w:val="0"/>
      <w:marRight w:val="0"/>
      <w:marTop w:val="0"/>
      <w:marBottom w:val="0"/>
      <w:divBdr>
        <w:top w:val="none" w:sz="0" w:space="0" w:color="auto"/>
        <w:left w:val="none" w:sz="0" w:space="0" w:color="auto"/>
        <w:bottom w:val="none" w:sz="0" w:space="0" w:color="auto"/>
        <w:right w:val="none" w:sz="0" w:space="0" w:color="auto"/>
      </w:divBdr>
    </w:div>
    <w:div w:id="938567136">
      <w:bodyDiv w:val="1"/>
      <w:marLeft w:val="0"/>
      <w:marRight w:val="0"/>
      <w:marTop w:val="0"/>
      <w:marBottom w:val="0"/>
      <w:divBdr>
        <w:top w:val="none" w:sz="0" w:space="0" w:color="auto"/>
        <w:left w:val="none" w:sz="0" w:space="0" w:color="auto"/>
        <w:bottom w:val="none" w:sz="0" w:space="0" w:color="auto"/>
        <w:right w:val="none" w:sz="0" w:space="0" w:color="auto"/>
      </w:divBdr>
    </w:div>
    <w:div w:id="973606554">
      <w:bodyDiv w:val="1"/>
      <w:marLeft w:val="0"/>
      <w:marRight w:val="0"/>
      <w:marTop w:val="0"/>
      <w:marBottom w:val="0"/>
      <w:divBdr>
        <w:top w:val="none" w:sz="0" w:space="0" w:color="auto"/>
        <w:left w:val="none" w:sz="0" w:space="0" w:color="auto"/>
        <w:bottom w:val="none" w:sz="0" w:space="0" w:color="auto"/>
        <w:right w:val="none" w:sz="0" w:space="0" w:color="auto"/>
      </w:divBdr>
    </w:div>
    <w:div w:id="1086078987">
      <w:bodyDiv w:val="1"/>
      <w:marLeft w:val="0"/>
      <w:marRight w:val="0"/>
      <w:marTop w:val="0"/>
      <w:marBottom w:val="0"/>
      <w:divBdr>
        <w:top w:val="none" w:sz="0" w:space="0" w:color="auto"/>
        <w:left w:val="none" w:sz="0" w:space="0" w:color="auto"/>
        <w:bottom w:val="none" w:sz="0" w:space="0" w:color="auto"/>
        <w:right w:val="none" w:sz="0" w:space="0" w:color="auto"/>
      </w:divBdr>
    </w:div>
    <w:div w:id="1205168940">
      <w:bodyDiv w:val="1"/>
      <w:marLeft w:val="0"/>
      <w:marRight w:val="0"/>
      <w:marTop w:val="0"/>
      <w:marBottom w:val="0"/>
      <w:divBdr>
        <w:top w:val="none" w:sz="0" w:space="0" w:color="auto"/>
        <w:left w:val="none" w:sz="0" w:space="0" w:color="auto"/>
        <w:bottom w:val="none" w:sz="0" w:space="0" w:color="auto"/>
        <w:right w:val="none" w:sz="0" w:space="0" w:color="auto"/>
      </w:divBdr>
    </w:div>
    <w:div w:id="1274632289">
      <w:bodyDiv w:val="1"/>
      <w:marLeft w:val="0"/>
      <w:marRight w:val="0"/>
      <w:marTop w:val="0"/>
      <w:marBottom w:val="0"/>
      <w:divBdr>
        <w:top w:val="none" w:sz="0" w:space="0" w:color="auto"/>
        <w:left w:val="none" w:sz="0" w:space="0" w:color="auto"/>
        <w:bottom w:val="none" w:sz="0" w:space="0" w:color="auto"/>
        <w:right w:val="none" w:sz="0" w:space="0" w:color="auto"/>
      </w:divBdr>
    </w:div>
    <w:div w:id="1436900572">
      <w:bodyDiv w:val="1"/>
      <w:marLeft w:val="0"/>
      <w:marRight w:val="0"/>
      <w:marTop w:val="0"/>
      <w:marBottom w:val="0"/>
      <w:divBdr>
        <w:top w:val="none" w:sz="0" w:space="0" w:color="auto"/>
        <w:left w:val="none" w:sz="0" w:space="0" w:color="auto"/>
        <w:bottom w:val="none" w:sz="0" w:space="0" w:color="auto"/>
        <w:right w:val="none" w:sz="0" w:space="0" w:color="auto"/>
      </w:divBdr>
    </w:div>
    <w:div w:id="1437748077">
      <w:bodyDiv w:val="1"/>
      <w:marLeft w:val="0"/>
      <w:marRight w:val="0"/>
      <w:marTop w:val="0"/>
      <w:marBottom w:val="0"/>
      <w:divBdr>
        <w:top w:val="none" w:sz="0" w:space="0" w:color="auto"/>
        <w:left w:val="none" w:sz="0" w:space="0" w:color="auto"/>
        <w:bottom w:val="none" w:sz="0" w:space="0" w:color="auto"/>
        <w:right w:val="none" w:sz="0" w:space="0" w:color="auto"/>
      </w:divBdr>
    </w:div>
    <w:div w:id="1549680701">
      <w:bodyDiv w:val="1"/>
      <w:marLeft w:val="0"/>
      <w:marRight w:val="0"/>
      <w:marTop w:val="0"/>
      <w:marBottom w:val="0"/>
      <w:divBdr>
        <w:top w:val="none" w:sz="0" w:space="0" w:color="auto"/>
        <w:left w:val="none" w:sz="0" w:space="0" w:color="auto"/>
        <w:bottom w:val="none" w:sz="0" w:space="0" w:color="auto"/>
        <w:right w:val="none" w:sz="0" w:space="0" w:color="auto"/>
      </w:divBdr>
    </w:div>
    <w:div w:id="1686899038">
      <w:bodyDiv w:val="1"/>
      <w:marLeft w:val="0"/>
      <w:marRight w:val="0"/>
      <w:marTop w:val="0"/>
      <w:marBottom w:val="0"/>
      <w:divBdr>
        <w:top w:val="none" w:sz="0" w:space="0" w:color="auto"/>
        <w:left w:val="none" w:sz="0" w:space="0" w:color="auto"/>
        <w:bottom w:val="none" w:sz="0" w:space="0" w:color="auto"/>
        <w:right w:val="none" w:sz="0" w:space="0" w:color="auto"/>
      </w:divBdr>
    </w:div>
    <w:div w:id="1732725940">
      <w:bodyDiv w:val="1"/>
      <w:marLeft w:val="0"/>
      <w:marRight w:val="0"/>
      <w:marTop w:val="0"/>
      <w:marBottom w:val="0"/>
      <w:divBdr>
        <w:top w:val="none" w:sz="0" w:space="0" w:color="auto"/>
        <w:left w:val="none" w:sz="0" w:space="0" w:color="auto"/>
        <w:bottom w:val="none" w:sz="0" w:space="0" w:color="auto"/>
        <w:right w:val="none" w:sz="0" w:space="0" w:color="auto"/>
      </w:divBdr>
    </w:div>
    <w:div w:id="1739013787">
      <w:bodyDiv w:val="1"/>
      <w:marLeft w:val="0"/>
      <w:marRight w:val="0"/>
      <w:marTop w:val="0"/>
      <w:marBottom w:val="0"/>
      <w:divBdr>
        <w:top w:val="none" w:sz="0" w:space="0" w:color="auto"/>
        <w:left w:val="none" w:sz="0" w:space="0" w:color="auto"/>
        <w:bottom w:val="none" w:sz="0" w:space="0" w:color="auto"/>
        <w:right w:val="none" w:sz="0" w:space="0" w:color="auto"/>
      </w:divBdr>
    </w:div>
    <w:div w:id="1750420060">
      <w:bodyDiv w:val="1"/>
      <w:marLeft w:val="0"/>
      <w:marRight w:val="0"/>
      <w:marTop w:val="0"/>
      <w:marBottom w:val="0"/>
      <w:divBdr>
        <w:top w:val="none" w:sz="0" w:space="0" w:color="auto"/>
        <w:left w:val="none" w:sz="0" w:space="0" w:color="auto"/>
        <w:bottom w:val="none" w:sz="0" w:space="0" w:color="auto"/>
        <w:right w:val="none" w:sz="0" w:space="0" w:color="auto"/>
      </w:divBdr>
    </w:div>
    <w:div w:id="1762140005">
      <w:bodyDiv w:val="1"/>
      <w:marLeft w:val="0"/>
      <w:marRight w:val="0"/>
      <w:marTop w:val="0"/>
      <w:marBottom w:val="0"/>
      <w:divBdr>
        <w:top w:val="none" w:sz="0" w:space="0" w:color="auto"/>
        <w:left w:val="none" w:sz="0" w:space="0" w:color="auto"/>
        <w:bottom w:val="none" w:sz="0" w:space="0" w:color="auto"/>
        <w:right w:val="none" w:sz="0" w:space="0" w:color="auto"/>
      </w:divBdr>
    </w:div>
    <w:div w:id="1822768564">
      <w:bodyDiv w:val="1"/>
      <w:marLeft w:val="0"/>
      <w:marRight w:val="0"/>
      <w:marTop w:val="0"/>
      <w:marBottom w:val="0"/>
      <w:divBdr>
        <w:top w:val="none" w:sz="0" w:space="0" w:color="auto"/>
        <w:left w:val="none" w:sz="0" w:space="0" w:color="auto"/>
        <w:bottom w:val="none" w:sz="0" w:space="0" w:color="auto"/>
        <w:right w:val="none" w:sz="0" w:space="0" w:color="auto"/>
      </w:divBdr>
    </w:div>
    <w:div w:id="1830903518">
      <w:bodyDiv w:val="1"/>
      <w:marLeft w:val="0"/>
      <w:marRight w:val="0"/>
      <w:marTop w:val="0"/>
      <w:marBottom w:val="0"/>
      <w:divBdr>
        <w:top w:val="none" w:sz="0" w:space="0" w:color="auto"/>
        <w:left w:val="none" w:sz="0" w:space="0" w:color="auto"/>
        <w:bottom w:val="none" w:sz="0" w:space="0" w:color="auto"/>
        <w:right w:val="none" w:sz="0" w:space="0" w:color="auto"/>
      </w:divBdr>
    </w:div>
    <w:div w:id="18361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E99FB-D54E-403E-AFEF-4BAB7F19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7055</Words>
  <Characters>42332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49289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15</cp:revision>
  <cp:lastPrinted>2020-07-21T06:18:00Z</cp:lastPrinted>
  <dcterms:created xsi:type="dcterms:W3CDTF">2020-07-22T10:38:00Z</dcterms:created>
  <dcterms:modified xsi:type="dcterms:W3CDTF">2021-04-08T12:36:00Z</dcterms:modified>
</cp:coreProperties>
</file>