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DFA" w:rsidRPr="00C94B58" w:rsidRDefault="00904DFA" w:rsidP="00904DFA">
      <w:pPr>
        <w:spacing w:after="0" w:line="240" w:lineRule="auto"/>
        <w:rPr>
          <w:rFonts w:ascii="Tahoma" w:eastAsia="Calibri" w:hAnsi="Tahoma" w:cs="Tahoma"/>
          <w:b/>
          <w:sz w:val="20"/>
          <w:szCs w:val="20"/>
          <w:lang w:eastAsia="pl-PL"/>
        </w:rPr>
      </w:pPr>
      <w:r w:rsidRPr="00C94B58">
        <w:rPr>
          <w:rFonts w:ascii="Tahoma" w:eastAsia="Calibri" w:hAnsi="Tahoma" w:cs="Tahoma"/>
          <w:b/>
          <w:sz w:val="20"/>
          <w:szCs w:val="20"/>
          <w:lang w:eastAsia="pl-PL"/>
        </w:rPr>
        <w:t>Uniwersyteckie Centrum Kliniczne</w:t>
      </w:r>
    </w:p>
    <w:p w:rsidR="00904DFA" w:rsidRPr="00C94B58" w:rsidRDefault="00904DFA" w:rsidP="00904DFA">
      <w:pPr>
        <w:spacing w:after="0" w:line="240" w:lineRule="auto"/>
        <w:rPr>
          <w:rFonts w:ascii="Tahoma" w:eastAsia="Calibri" w:hAnsi="Tahoma" w:cs="Tahoma"/>
          <w:b/>
          <w:sz w:val="20"/>
          <w:szCs w:val="20"/>
          <w:lang w:eastAsia="pl-PL"/>
        </w:rPr>
      </w:pPr>
      <w:r w:rsidRPr="00C94B58">
        <w:rPr>
          <w:rFonts w:ascii="Tahoma" w:eastAsia="Calibri" w:hAnsi="Tahoma" w:cs="Tahoma"/>
          <w:b/>
          <w:sz w:val="20"/>
          <w:szCs w:val="20"/>
          <w:lang w:eastAsia="pl-PL"/>
        </w:rPr>
        <w:t>Im. prof. K. Gibińskiego</w:t>
      </w:r>
    </w:p>
    <w:p w:rsidR="00904DFA" w:rsidRPr="00C94B58" w:rsidRDefault="00904DFA" w:rsidP="00904DFA">
      <w:pPr>
        <w:spacing w:after="0" w:line="240" w:lineRule="auto"/>
        <w:rPr>
          <w:rFonts w:ascii="Tahoma" w:eastAsia="Calibri" w:hAnsi="Tahoma" w:cs="Tahoma"/>
          <w:b/>
          <w:sz w:val="20"/>
          <w:szCs w:val="20"/>
          <w:lang w:eastAsia="pl-PL"/>
        </w:rPr>
      </w:pPr>
      <w:r w:rsidRPr="00C94B58">
        <w:rPr>
          <w:rFonts w:ascii="Tahoma" w:eastAsia="Calibri" w:hAnsi="Tahoma" w:cs="Tahoma"/>
          <w:b/>
          <w:sz w:val="20"/>
          <w:szCs w:val="20"/>
          <w:lang w:eastAsia="pl-PL"/>
        </w:rPr>
        <w:t>Śląskiego Uniwersytetu Medycznego  w Katowicach</w:t>
      </w:r>
    </w:p>
    <w:p w:rsidR="00904DFA" w:rsidRPr="00C94B58" w:rsidRDefault="00904DFA" w:rsidP="00904DFA">
      <w:pPr>
        <w:spacing w:after="0" w:line="240" w:lineRule="auto"/>
        <w:rPr>
          <w:rFonts w:ascii="Tahoma" w:eastAsia="Calibri" w:hAnsi="Tahoma" w:cs="Tahoma"/>
          <w:b/>
          <w:sz w:val="20"/>
          <w:szCs w:val="20"/>
          <w:lang w:eastAsia="pl-PL"/>
        </w:rPr>
      </w:pPr>
      <w:r w:rsidRPr="00C94B58">
        <w:rPr>
          <w:rFonts w:ascii="Tahoma" w:eastAsia="Calibri" w:hAnsi="Tahoma" w:cs="Tahoma"/>
          <w:b/>
          <w:sz w:val="20"/>
          <w:szCs w:val="20"/>
          <w:lang w:eastAsia="pl-PL"/>
        </w:rPr>
        <w:t xml:space="preserve">40-514 Katowice ul. Ceglana 35 </w:t>
      </w:r>
    </w:p>
    <w:p w:rsidR="00904DFA" w:rsidRPr="00C94B58" w:rsidRDefault="00904DFA" w:rsidP="00904DFA">
      <w:pPr>
        <w:spacing w:after="0" w:line="240" w:lineRule="auto"/>
        <w:rPr>
          <w:rFonts w:ascii="Tahoma" w:eastAsia="Calibri" w:hAnsi="Tahoma" w:cs="Tahoma"/>
          <w:b/>
          <w:sz w:val="20"/>
          <w:szCs w:val="20"/>
          <w:lang w:eastAsia="pl-PL"/>
        </w:rPr>
      </w:pPr>
    </w:p>
    <w:p w:rsidR="00904DFA" w:rsidRPr="00C94B58" w:rsidRDefault="00904DFA" w:rsidP="00904DFA">
      <w:pPr>
        <w:spacing w:after="0" w:line="240" w:lineRule="auto"/>
        <w:rPr>
          <w:rFonts w:ascii="Times New Roman" w:eastAsia="Calibri" w:hAnsi="Times New Roman" w:cs="Times New Roman"/>
          <w:sz w:val="20"/>
          <w:szCs w:val="20"/>
          <w:lang w:eastAsia="pl-PL"/>
        </w:rPr>
      </w:pPr>
    </w:p>
    <w:p w:rsidR="00904DFA" w:rsidRPr="00C94B58" w:rsidRDefault="00904DFA" w:rsidP="00904DFA">
      <w:pPr>
        <w:spacing w:after="0" w:line="240" w:lineRule="auto"/>
        <w:rPr>
          <w:rFonts w:ascii="Tahoma" w:eastAsia="Calibri" w:hAnsi="Tahoma" w:cs="Tahoma"/>
          <w:b/>
          <w:sz w:val="20"/>
          <w:szCs w:val="20"/>
          <w:lang w:eastAsia="pl-PL"/>
        </w:rPr>
      </w:pPr>
      <w:r w:rsidRPr="00C94B58">
        <w:rPr>
          <w:rFonts w:ascii="Tahoma" w:eastAsia="Calibri" w:hAnsi="Tahoma" w:cs="Tahoma"/>
          <w:b/>
          <w:sz w:val="20"/>
          <w:szCs w:val="20"/>
          <w:lang w:eastAsia="pl-PL"/>
        </w:rPr>
        <w:t>Znak sprawy: DZP/381/</w:t>
      </w:r>
      <w:r w:rsidR="00CF706C">
        <w:rPr>
          <w:rFonts w:ascii="Tahoma" w:eastAsia="Calibri" w:hAnsi="Tahoma" w:cs="Tahoma"/>
          <w:b/>
          <w:sz w:val="20"/>
          <w:szCs w:val="20"/>
          <w:lang w:eastAsia="pl-PL"/>
        </w:rPr>
        <w:t>9</w:t>
      </w:r>
      <w:r>
        <w:rPr>
          <w:rFonts w:ascii="Tahoma" w:eastAsia="Calibri" w:hAnsi="Tahoma" w:cs="Tahoma"/>
          <w:b/>
          <w:sz w:val="20"/>
          <w:szCs w:val="20"/>
          <w:lang w:eastAsia="pl-PL"/>
        </w:rPr>
        <w:t>1</w:t>
      </w:r>
      <w:r w:rsidRPr="00C94B58">
        <w:rPr>
          <w:rFonts w:ascii="Tahoma" w:eastAsia="Calibri" w:hAnsi="Tahoma" w:cs="Tahoma"/>
          <w:b/>
          <w:sz w:val="20"/>
          <w:szCs w:val="20"/>
          <w:lang w:eastAsia="pl-PL"/>
        </w:rPr>
        <w:t>B/201</w:t>
      </w:r>
      <w:r>
        <w:rPr>
          <w:rFonts w:ascii="Tahoma" w:eastAsia="Calibri" w:hAnsi="Tahoma" w:cs="Tahoma"/>
          <w:b/>
          <w:sz w:val="20"/>
          <w:szCs w:val="20"/>
          <w:lang w:eastAsia="pl-PL"/>
        </w:rPr>
        <w:t>8</w:t>
      </w: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jc w:val="center"/>
        <w:rPr>
          <w:rFonts w:ascii="Tahoma" w:eastAsia="Calibri" w:hAnsi="Tahoma" w:cs="Tahoma"/>
          <w:b/>
          <w:color w:val="000000"/>
          <w:kern w:val="36"/>
          <w:sz w:val="24"/>
          <w:szCs w:val="24"/>
          <w:lang w:eastAsia="pl-PL"/>
        </w:rPr>
      </w:pPr>
      <w:r w:rsidRPr="00C94B58">
        <w:rPr>
          <w:rFonts w:ascii="Tahoma" w:eastAsia="Calibri" w:hAnsi="Tahoma" w:cs="Tahoma"/>
          <w:b/>
          <w:color w:val="000000"/>
          <w:kern w:val="36"/>
          <w:sz w:val="24"/>
          <w:szCs w:val="24"/>
          <w:lang w:eastAsia="pl-PL"/>
        </w:rPr>
        <w:t>SPECYFIKACJA ISTOTNYCH WARUNKÓW ZAMÓWIENIA</w:t>
      </w:r>
    </w:p>
    <w:p w:rsidR="00904DFA" w:rsidRPr="00C94B58" w:rsidRDefault="00904DFA" w:rsidP="00904DFA">
      <w:pPr>
        <w:spacing w:after="0" w:line="240" w:lineRule="auto"/>
        <w:jc w:val="center"/>
        <w:rPr>
          <w:rFonts w:ascii="Tahoma" w:eastAsia="Calibri" w:hAnsi="Tahoma" w:cs="Tahoma"/>
          <w:b/>
          <w:sz w:val="24"/>
          <w:szCs w:val="24"/>
          <w:lang w:eastAsia="pl-PL"/>
        </w:rPr>
      </w:pPr>
      <w:r w:rsidRPr="00C94B58">
        <w:rPr>
          <w:rFonts w:ascii="Tahoma" w:eastAsia="Calibri" w:hAnsi="Tahoma" w:cs="Tahoma"/>
          <w:b/>
          <w:sz w:val="24"/>
          <w:szCs w:val="24"/>
          <w:lang w:eastAsia="pl-PL"/>
        </w:rPr>
        <w:t>DOT. PRZETARGU NIEOGRANICZONEGO</w:t>
      </w:r>
    </w:p>
    <w:p w:rsidR="00904DFA" w:rsidRPr="00C94B58" w:rsidRDefault="00904DFA" w:rsidP="00904DFA">
      <w:pPr>
        <w:spacing w:after="0" w:line="240" w:lineRule="auto"/>
        <w:jc w:val="center"/>
        <w:rPr>
          <w:rFonts w:ascii="Tahoma" w:eastAsia="Calibri" w:hAnsi="Tahoma" w:cs="Tahoma"/>
          <w:b/>
          <w:sz w:val="24"/>
          <w:szCs w:val="24"/>
          <w:lang w:eastAsia="pl-PL"/>
        </w:rPr>
      </w:pPr>
      <w:r w:rsidRPr="00C94B58">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904DFA" w:rsidRPr="00C94B58" w:rsidRDefault="00904DFA" w:rsidP="00904DFA">
      <w:pPr>
        <w:spacing w:after="0" w:line="240" w:lineRule="auto"/>
        <w:jc w:val="center"/>
        <w:rPr>
          <w:rFonts w:ascii="Tahoma" w:eastAsia="Calibri" w:hAnsi="Tahoma" w:cs="Tahoma"/>
          <w:b/>
          <w:sz w:val="24"/>
          <w:szCs w:val="24"/>
          <w:lang w:eastAsia="pl-PL"/>
        </w:rPr>
      </w:pPr>
      <w:r w:rsidRPr="00C94B58">
        <w:rPr>
          <w:rFonts w:ascii="Tahoma" w:eastAsia="Calibri" w:hAnsi="Tahoma" w:cs="Tahoma"/>
          <w:b/>
          <w:sz w:val="24"/>
          <w:szCs w:val="24"/>
          <w:lang w:eastAsia="pl-PL"/>
        </w:rPr>
        <w:t>na</w:t>
      </w:r>
    </w:p>
    <w:p w:rsidR="00904DFA" w:rsidRPr="00C94B58" w:rsidRDefault="00904DFA" w:rsidP="00904DFA">
      <w:pPr>
        <w:spacing w:after="0" w:line="240" w:lineRule="auto"/>
        <w:rPr>
          <w:rFonts w:ascii="Tahoma" w:eastAsia="Calibri" w:hAnsi="Tahoma" w:cs="Tahoma"/>
          <w:b/>
          <w:sz w:val="20"/>
          <w:szCs w:val="20"/>
          <w:lang w:eastAsia="pl-PL"/>
        </w:rPr>
      </w:pPr>
    </w:p>
    <w:p w:rsidR="00904DFA" w:rsidRPr="00C94B58" w:rsidRDefault="00904DFA" w:rsidP="00904DFA">
      <w:pPr>
        <w:spacing w:after="0" w:line="240" w:lineRule="auto"/>
        <w:rPr>
          <w:rFonts w:ascii="Tahoma" w:eastAsia="Calibri" w:hAnsi="Tahoma" w:cs="Tahoma"/>
          <w:b/>
          <w:sz w:val="20"/>
          <w:szCs w:val="20"/>
          <w:lang w:eastAsia="pl-PL"/>
        </w:rPr>
      </w:pPr>
    </w:p>
    <w:p w:rsidR="00904DFA" w:rsidRPr="00C94B58" w:rsidRDefault="00904DFA" w:rsidP="00904DFA">
      <w:pPr>
        <w:spacing w:after="0" w:line="240" w:lineRule="auto"/>
        <w:jc w:val="center"/>
        <w:rPr>
          <w:rFonts w:ascii="Tahoma" w:eastAsia="Calibri" w:hAnsi="Tahoma" w:cs="Tahoma"/>
          <w:sz w:val="24"/>
          <w:szCs w:val="24"/>
          <w:lang w:eastAsia="pl-PL"/>
        </w:rPr>
      </w:pPr>
      <w:r w:rsidRPr="00C94B58">
        <w:rPr>
          <w:rFonts w:ascii="Tahoma" w:eastAsia="Times New Roman" w:hAnsi="Tahoma" w:cs="Tahoma"/>
          <w:b/>
          <w:sz w:val="24"/>
          <w:szCs w:val="24"/>
          <w:lang w:eastAsia="pl-PL"/>
        </w:rPr>
        <w:t xml:space="preserve">dostawę mebli </w:t>
      </w:r>
      <w:r>
        <w:rPr>
          <w:rFonts w:ascii="Tahoma" w:eastAsia="Times New Roman" w:hAnsi="Tahoma" w:cs="Tahoma"/>
          <w:b/>
          <w:sz w:val="24"/>
          <w:szCs w:val="24"/>
          <w:lang w:eastAsia="pl-PL"/>
        </w:rPr>
        <w:t>biurowych</w:t>
      </w: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jc w:val="right"/>
        <w:rPr>
          <w:rFonts w:ascii="Tahoma" w:eastAsia="Calibri" w:hAnsi="Tahoma" w:cs="Tahoma"/>
          <w:sz w:val="24"/>
          <w:szCs w:val="24"/>
          <w:lang w:eastAsia="pl-PL"/>
        </w:rPr>
      </w:pPr>
      <w:r w:rsidRPr="00C94B58">
        <w:rPr>
          <w:rFonts w:ascii="Tahoma" w:eastAsia="Calibri" w:hAnsi="Tahoma" w:cs="Tahoma"/>
          <w:sz w:val="24"/>
          <w:szCs w:val="24"/>
          <w:lang w:eastAsia="pl-PL"/>
        </w:rPr>
        <w:t>Zatwierdzam wraz z załącznikami</w:t>
      </w: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lang w:eastAsia="pl-PL"/>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spacing w:after="0" w:line="240" w:lineRule="auto"/>
        <w:rPr>
          <w:rFonts w:ascii="Tahoma" w:eastAsia="Calibri" w:hAnsi="Tahoma" w:cs="Tahoma"/>
          <w:sz w:val="20"/>
          <w:szCs w:val="20"/>
          <w:lang w:eastAsia="pl-PL"/>
        </w:rPr>
      </w:pPr>
    </w:p>
    <w:p w:rsidR="00904DFA" w:rsidRPr="00C94B58" w:rsidRDefault="00904DFA" w:rsidP="00904DFA">
      <w:pPr>
        <w:widowControl w:val="0"/>
        <w:numPr>
          <w:ilvl w:val="0"/>
          <w:numId w:val="11"/>
        </w:numPr>
        <w:suppressAutoHyphens/>
        <w:spacing w:after="0" w:line="240" w:lineRule="auto"/>
        <w:contextualSpacing/>
        <w:jc w:val="both"/>
        <w:rPr>
          <w:rFonts w:ascii="Tahoma" w:eastAsia="Arial Unicode MS" w:hAnsi="Tahoma" w:cs="Tahoma"/>
          <w:b/>
          <w:bCs/>
          <w:kern w:val="1"/>
          <w:sz w:val="20"/>
          <w:szCs w:val="24"/>
          <w:lang w:eastAsia="hi-IN" w:bidi="hi-IN"/>
        </w:rPr>
      </w:pPr>
      <w:r w:rsidRPr="00C94B58">
        <w:rPr>
          <w:rFonts w:ascii="Tahoma" w:eastAsia="Arial Unicode MS" w:hAnsi="Tahoma" w:cs="Tahoma"/>
          <w:b/>
          <w:bCs/>
          <w:kern w:val="1"/>
          <w:sz w:val="20"/>
          <w:szCs w:val="24"/>
          <w:lang w:eastAsia="hi-IN" w:bidi="hi-IN"/>
        </w:rPr>
        <w:lastRenderedPageBreak/>
        <w:t>ZAMAWIAJĄCY</w:t>
      </w:r>
    </w:p>
    <w:p w:rsidR="00904DFA" w:rsidRPr="00C94B58" w:rsidRDefault="00904DFA" w:rsidP="00904DFA">
      <w:pPr>
        <w:widowControl w:val="0"/>
        <w:suppressAutoHyphens/>
        <w:spacing w:after="0" w:line="240" w:lineRule="auto"/>
        <w:jc w:val="both"/>
        <w:rPr>
          <w:rFonts w:ascii="Tahoma" w:eastAsia="Arial Unicode MS" w:hAnsi="Tahoma" w:cs="Tahoma"/>
          <w:kern w:val="1"/>
          <w:sz w:val="20"/>
          <w:szCs w:val="24"/>
          <w:lang w:eastAsia="hi-IN" w:bidi="hi-IN"/>
        </w:rPr>
      </w:pPr>
      <w:r w:rsidRPr="00C94B58">
        <w:rPr>
          <w:rFonts w:ascii="Tahoma" w:eastAsia="Arial Unicode MS" w:hAnsi="Tahoma" w:cs="Tahoma"/>
          <w:kern w:val="1"/>
          <w:sz w:val="20"/>
          <w:szCs w:val="24"/>
          <w:lang w:eastAsia="hi-IN" w:bidi="hi-IN"/>
        </w:rPr>
        <w:t>Uniwersyteckie Centrum Kliniczne im. prof. K. Gibińskiego Śląskiego Uniwersytetu Medycznego w Katowicach, 40-514 Katowice, ul. Ceglana 35</w:t>
      </w:r>
    </w:p>
    <w:p w:rsidR="00904DFA" w:rsidRPr="00C94B58" w:rsidRDefault="00904DFA" w:rsidP="00904DFA">
      <w:pPr>
        <w:widowControl w:val="0"/>
        <w:suppressAutoHyphens/>
        <w:spacing w:after="0" w:line="240" w:lineRule="auto"/>
        <w:jc w:val="both"/>
        <w:rPr>
          <w:rFonts w:ascii="Tahoma" w:eastAsia="Arial Unicode MS" w:hAnsi="Tahoma" w:cs="Tahoma"/>
          <w:kern w:val="1"/>
          <w:sz w:val="20"/>
          <w:szCs w:val="24"/>
          <w:lang w:eastAsia="hi-IN" w:bidi="hi-IN"/>
        </w:rPr>
      </w:pPr>
      <w:r w:rsidRPr="00C94B58">
        <w:rPr>
          <w:rFonts w:ascii="Tahoma" w:eastAsia="Arial Unicode MS" w:hAnsi="Tahoma" w:cs="Tahoma"/>
          <w:kern w:val="1"/>
          <w:sz w:val="20"/>
          <w:szCs w:val="24"/>
          <w:lang w:eastAsia="hi-IN" w:bidi="hi-IN"/>
        </w:rPr>
        <w:t>KRS 0000049660, NIP: 954-22-74-017 Regon: 001325767</w:t>
      </w:r>
    </w:p>
    <w:p w:rsidR="00904DFA" w:rsidRPr="00C94B58" w:rsidRDefault="00904DFA" w:rsidP="00904DFA">
      <w:pPr>
        <w:widowControl w:val="0"/>
        <w:suppressAutoHyphens/>
        <w:spacing w:after="0" w:line="240" w:lineRule="auto"/>
        <w:jc w:val="both"/>
        <w:rPr>
          <w:rFonts w:ascii="Tahoma" w:eastAsia="Arial Unicode MS" w:hAnsi="Tahoma" w:cs="Tahoma"/>
          <w:kern w:val="1"/>
          <w:sz w:val="20"/>
          <w:szCs w:val="24"/>
          <w:lang w:eastAsia="hi-IN" w:bidi="hi-IN"/>
        </w:rPr>
      </w:pPr>
      <w:r w:rsidRPr="00C94B58">
        <w:rPr>
          <w:rFonts w:ascii="Tahoma" w:eastAsia="Arial Unicode MS" w:hAnsi="Tahoma" w:cs="Tahoma"/>
          <w:kern w:val="1"/>
          <w:sz w:val="20"/>
          <w:szCs w:val="24"/>
          <w:lang w:eastAsia="hi-IN" w:bidi="hi-IN"/>
        </w:rPr>
        <w:t>Tel. 32 / 358-12-00 lub 32/358-13-32   fax. 32 251-84-37 lub 32/358-14-32</w:t>
      </w:r>
    </w:p>
    <w:p w:rsidR="00904DFA" w:rsidRPr="00C94B58" w:rsidRDefault="00904DFA" w:rsidP="00904DFA">
      <w:pPr>
        <w:widowControl w:val="0"/>
        <w:suppressAutoHyphens/>
        <w:spacing w:after="0" w:line="240" w:lineRule="auto"/>
        <w:jc w:val="both"/>
        <w:rPr>
          <w:rFonts w:ascii="Tahoma" w:eastAsia="Arial Unicode MS" w:hAnsi="Tahoma" w:cs="Tahoma"/>
          <w:kern w:val="1"/>
          <w:sz w:val="20"/>
          <w:szCs w:val="24"/>
          <w:lang w:eastAsia="hi-IN" w:bidi="hi-IN"/>
        </w:rPr>
      </w:pPr>
      <w:r w:rsidRPr="00C94B58">
        <w:rPr>
          <w:rFonts w:ascii="Tahoma" w:eastAsia="Arial Unicode MS" w:hAnsi="Tahoma" w:cs="Tahoma"/>
          <w:kern w:val="1"/>
          <w:sz w:val="20"/>
          <w:szCs w:val="24"/>
          <w:lang w:eastAsia="hi-IN" w:bidi="hi-IN"/>
        </w:rPr>
        <w:t xml:space="preserve">Adres strony internetowej: </w:t>
      </w:r>
      <w:hyperlink r:id="rId5" w:history="1">
        <w:r w:rsidRPr="00C94B58">
          <w:rPr>
            <w:rFonts w:ascii="Tahoma" w:eastAsia="Arial Unicode MS" w:hAnsi="Tahoma" w:cs="Tahoma"/>
            <w:color w:val="0000FF" w:themeColor="hyperlink"/>
            <w:kern w:val="1"/>
            <w:sz w:val="20"/>
            <w:szCs w:val="24"/>
            <w:u w:val="single"/>
            <w:lang w:eastAsia="hi-IN" w:bidi="hi-IN"/>
          </w:rPr>
          <w:t>www.uck.katowice.pl</w:t>
        </w:r>
      </w:hyperlink>
    </w:p>
    <w:p w:rsidR="00904DFA" w:rsidRPr="00C94B58" w:rsidRDefault="00904DFA" w:rsidP="00904DFA">
      <w:pPr>
        <w:widowControl w:val="0"/>
        <w:suppressAutoHyphens/>
        <w:spacing w:after="0" w:line="240" w:lineRule="auto"/>
        <w:jc w:val="both"/>
        <w:rPr>
          <w:rFonts w:ascii="Tahoma" w:eastAsia="Arial Unicode MS" w:hAnsi="Tahoma" w:cs="Tahoma"/>
          <w:kern w:val="1"/>
          <w:sz w:val="20"/>
          <w:szCs w:val="24"/>
          <w:lang w:eastAsia="hi-IN" w:bidi="hi-IN"/>
        </w:rPr>
      </w:pPr>
    </w:p>
    <w:p w:rsidR="00904DFA" w:rsidRPr="00C94B58" w:rsidRDefault="00904DFA" w:rsidP="00904DFA">
      <w:pPr>
        <w:widowControl w:val="0"/>
        <w:numPr>
          <w:ilvl w:val="0"/>
          <w:numId w:val="11"/>
        </w:numPr>
        <w:suppressAutoHyphens/>
        <w:spacing w:after="0" w:line="240" w:lineRule="auto"/>
        <w:contextualSpacing/>
        <w:jc w:val="both"/>
        <w:rPr>
          <w:rFonts w:ascii="Tahoma" w:eastAsia="Arial Unicode MS" w:hAnsi="Tahoma" w:cs="Tahoma"/>
          <w:b/>
          <w:bCs/>
          <w:kern w:val="1"/>
          <w:sz w:val="20"/>
          <w:szCs w:val="24"/>
          <w:lang w:eastAsia="hi-IN" w:bidi="hi-IN"/>
        </w:rPr>
      </w:pPr>
      <w:r w:rsidRPr="00C94B58">
        <w:rPr>
          <w:rFonts w:ascii="Tahoma" w:eastAsia="Arial Unicode MS" w:hAnsi="Tahoma" w:cs="Tahoma"/>
          <w:b/>
          <w:bCs/>
          <w:kern w:val="1"/>
          <w:sz w:val="20"/>
          <w:szCs w:val="24"/>
          <w:lang w:eastAsia="hi-IN" w:bidi="hi-IN"/>
        </w:rPr>
        <w:t>TRYB UDZIELENIA ZAMÓWIENIA</w:t>
      </w:r>
    </w:p>
    <w:p w:rsidR="00904DFA" w:rsidRPr="00C94B58" w:rsidRDefault="00904DFA" w:rsidP="00904DFA">
      <w:pPr>
        <w:widowControl w:val="0"/>
        <w:numPr>
          <w:ilvl w:val="0"/>
          <w:numId w:val="12"/>
        </w:numPr>
        <w:suppressAutoHyphens/>
        <w:spacing w:after="0" w:line="240" w:lineRule="auto"/>
        <w:ind w:left="426"/>
        <w:contextualSpacing/>
        <w:jc w:val="both"/>
        <w:rPr>
          <w:rFonts w:ascii="Tahoma" w:eastAsia="Arial Unicode MS" w:hAnsi="Tahoma" w:cs="Tahoma"/>
          <w:bCs/>
          <w:kern w:val="1"/>
          <w:sz w:val="20"/>
          <w:szCs w:val="24"/>
          <w:lang w:eastAsia="hi-IN" w:bidi="hi-IN"/>
        </w:rPr>
      </w:pPr>
      <w:r w:rsidRPr="00C94B58">
        <w:rPr>
          <w:rFonts w:ascii="Tahoma" w:eastAsia="Arial Unicode MS" w:hAnsi="Tahoma" w:cs="Tahoma"/>
          <w:bCs/>
          <w:kern w:val="1"/>
          <w:sz w:val="20"/>
          <w:szCs w:val="24"/>
          <w:lang w:eastAsia="hi-IN" w:bidi="hi-IN"/>
        </w:rPr>
        <w:t xml:space="preserve">Niniejsze postępowanie prowadzone jest w trybie przetargu nieograniczonego na podstawie art. 39 i nast. ustawy z dnia 29 stycznia 2004 r. Prawo zamówień publicznych zwanej dalej „ustawą </w:t>
      </w:r>
      <w:proofErr w:type="spellStart"/>
      <w:r w:rsidRPr="00C94B58">
        <w:rPr>
          <w:rFonts w:ascii="Tahoma" w:eastAsia="Arial Unicode MS" w:hAnsi="Tahoma" w:cs="Tahoma"/>
          <w:bCs/>
          <w:kern w:val="1"/>
          <w:sz w:val="20"/>
          <w:szCs w:val="24"/>
          <w:lang w:eastAsia="hi-IN" w:bidi="hi-IN"/>
        </w:rPr>
        <w:t>Pzp</w:t>
      </w:r>
      <w:proofErr w:type="spellEnd"/>
      <w:r w:rsidRPr="00C94B58">
        <w:rPr>
          <w:rFonts w:ascii="Tahoma" w:eastAsia="Arial Unicode MS" w:hAnsi="Tahoma" w:cs="Tahoma"/>
          <w:bCs/>
          <w:kern w:val="1"/>
          <w:sz w:val="20"/>
          <w:szCs w:val="24"/>
          <w:lang w:eastAsia="hi-IN" w:bidi="hi-IN"/>
        </w:rPr>
        <w:t>”</w:t>
      </w:r>
      <w:r w:rsidRPr="00C94B58">
        <w:t xml:space="preserve"> </w:t>
      </w:r>
      <w:r w:rsidRPr="00C94B58">
        <w:rPr>
          <w:rFonts w:ascii="Tahoma" w:eastAsia="Arial Unicode MS" w:hAnsi="Tahoma" w:cs="Tahoma"/>
          <w:bCs/>
          <w:kern w:val="1"/>
          <w:sz w:val="20"/>
          <w:szCs w:val="24"/>
          <w:lang w:eastAsia="hi-IN" w:bidi="hi-IN"/>
        </w:rPr>
        <w:t xml:space="preserve">(tekst jednolity Dz.U.2015 poz.2164 z </w:t>
      </w:r>
      <w:proofErr w:type="spellStart"/>
      <w:r w:rsidRPr="00C94B58">
        <w:rPr>
          <w:rFonts w:ascii="Tahoma" w:eastAsia="Arial Unicode MS" w:hAnsi="Tahoma" w:cs="Tahoma"/>
          <w:bCs/>
          <w:kern w:val="1"/>
          <w:sz w:val="20"/>
          <w:szCs w:val="24"/>
          <w:lang w:eastAsia="hi-IN" w:bidi="hi-IN"/>
        </w:rPr>
        <w:t>późn</w:t>
      </w:r>
      <w:proofErr w:type="spellEnd"/>
      <w:r w:rsidRPr="00C94B58">
        <w:rPr>
          <w:rFonts w:ascii="Tahoma" w:eastAsia="Arial Unicode MS" w:hAnsi="Tahoma" w:cs="Tahoma"/>
          <w:bCs/>
          <w:kern w:val="1"/>
          <w:sz w:val="20"/>
          <w:szCs w:val="24"/>
          <w:lang w:eastAsia="hi-IN" w:bidi="hi-IN"/>
        </w:rPr>
        <w:t>. zm.)</w:t>
      </w:r>
    </w:p>
    <w:p w:rsidR="00904DFA" w:rsidRPr="00C94B58" w:rsidRDefault="00904DFA" w:rsidP="00904DFA">
      <w:pPr>
        <w:widowControl w:val="0"/>
        <w:numPr>
          <w:ilvl w:val="0"/>
          <w:numId w:val="12"/>
        </w:numPr>
        <w:suppressAutoHyphens/>
        <w:spacing w:after="0" w:line="240" w:lineRule="auto"/>
        <w:ind w:left="426"/>
        <w:contextualSpacing/>
        <w:jc w:val="both"/>
        <w:rPr>
          <w:rFonts w:ascii="Tahoma" w:eastAsia="Arial Unicode MS" w:hAnsi="Tahoma" w:cs="Tahoma"/>
          <w:bCs/>
          <w:kern w:val="1"/>
          <w:sz w:val="20"/>
          <w:szCs w:val="24"/>
          <w:lang w:eastAsia="hi-IN" w:bidi="hi-IN"/>
        </w:rPr>
      </w:pPr>
      <w:r w:rsidRPr="00C94B58">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C94B58">
        <w:rPr>
          <w:rFonts w:ascii="Tahoma" w:eastAsia="Arial Unicode MS" w:hAnsi="Tahoma" w:cs="Tahoma"/>
          <w:bCs/>
          <w:kern w:val="1"/>
          <w:sz w:val="20"/>
          <w:szCs w:val="24"/>
          <w:lang w:eastAsia="hi-IN" w:bidi="hi-IN"/>
        </w:rPr>
        <w:t>Pzp</w:t>
      </w:r>
      <w:proofErr w:type="spellEnd"/>
      <w:r w:rsidRPr="00C94B58">
        <w:rPr>
          <w:rFonts w:ascii="Tahoma" w:eastAsia="Arial Unicode MS" w:hAnsi="Tahoma" w:cs="Tahoma"/>
          <w:bCs/>
          <w:kern w:val="1"/>
          <w:sz w:val="20"/>
          <w:szCs w:val="24"/>
          <w:lang w:eastAsia="hi-IN" w:bidi="hi-IN"/>
        </w:rPr>
        <w:t>.</w:t>
      </w:r>
    </w:p>
    <w:p w:rsidR="00904DFA" w:rsidRPr="00C94B58" w:rsidRDefault="00904DFA" w:rsidP="00904DFA">
      <w:pPr>
        <w:widowControl w:val="0"/>
        <w:numPr>
          <w:ilvl w:val="0"/>
          <w:numId w:val="12"/>
        </w:numPr>
        <w:suppressAutoHyphens/>
        <w:spacing w:after="0" w:line="240" w:lineRule="auto"/>
        <w:ind w:left="426"/>
        <w:contextualSpacing/>
        <w:jc w:val="both"/>
        <w:rPr>
          <w:rFonts w:ascii="Tahoma" w:eastAsia="Arial Unicode MS" w:hAnsi="Tahoma" w:cs="Tahoma"/>
          <w:bCs/>
          <w:kern w:val="1"/>
          <w:sz w:val="20"/>
          <w:szCs w:val="24"/>
          <w:lang w:eastAsia="hi-IN" w:bidi="hi-IN"/>
        </w:rPr>
      </w:pPr>
      <w:r w:rsidRPr="00C94B58">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C94B58">
        <w:rPr>
          <w:rFonts w:ascii="Tahoma" w:eastAsia="Arial Unicode MS" w:hAnsi="Tahoma" w:cs="Tahoma"/>
          <w:bCs/>
          <w:kern w:val="1"/>
          <w:sz w:val="20"/>
          <w:szCs w:val="24"/>
          <w:lang w:eastAsia="hi-IN" w:bidi="hi-IN"/>
        </w:rPr>
        <w:t>Pzp</w:t>
      </w:r>
      <w:proofErr w:type="spellEnd"/>
      <w:r w:rsidRPr="00C94B58">
        <w:rPr>
          <w:rFonts w:ascii="Tahoma" w:eastAsia="Arial Unicode MS" w:hAnsi="Tahoma" w:cs="Tahoma"/>
          <w:bCs/>
          <w:kern w:val="1"/>
          <w:sz w:val="20"/>
          <w:szCs w:val="24"/>
          <w:lang w:eastAsia="hi-IN" w:bidi="hi-IN"/>
        </w:rPr>
        <w:t>.</w:t>
      </w:r>
    </w:p>
    <w:p w:rsidR="00904DFA" w:rsidRPr="00C94B58" w:rsidRDefault="00904DFA" w:rsidP="00904DFA">
      <w:pPr>
        <w:widowControl w:val="0"/>
        <w:suppressAutoHyphens/>
        <w:spacing w:after="0" w:line="240" w:lineRule="auto"/>
        <w:ind w:left="66"/>
        <w:jc w:val="both"/>
        <w:rPr>
          <w:rFonts w:ascii="Tahoma" w:eastAsia="Arial Unicode MS" w:hAnsi="Tahoma" w:cs="Tahoma"/>
          <w:bCs/>
          <w:kern w:val="1"/>
          <w:sz w:val="20"/>
          <w:szCs w:val="24"/>
          <w:lang w:eastAsia="hi-IN" w:bidi="hi-IN"/>
        </w:rPr>
      </w:pPr>
    </w:p>
    <w:p w:rsidR="00904DFA" w:rsidRPr="00C94B58" w:rsidRDefault="00904DFA" w:rsidP="00904DFA">
      <w:pPr>
        <w:numPr>
          <w:ilvl w:val="0"/>
          <w:numId w:val="11"/>
        </w:numPr>
        <w:spacing w:after="0" w:line="240" w:lineRule="auto"/>
        <w:rPr>
          <w:rFonts w:ascii="Tahoma" w:hAnsi="Tahoma" w:cs="Tahoma"/>
          <w:b/>
          <w:sz w:val="20"/>
          <w:szCs w:val="20"/>
          <w:lang w:eastAsia="hi-IN" w:bidi="hi-IN"/>
        </w:rPr>
      </w:pPr>
      <w:r w:rsidRPr="00C94B58">
        <w:rPr>
          <w:rFonts w:ascii="Tahoma" w:hAnsi="Tahoma" w:cs="Tahoma"/>
          <w:b/>
          <w:sz w:val="20"/>
          <w:szCs w:val="20"/>
          <w:lang w:eastAsia="hi-IN" w:bidi="hi-IN"/>
        </w:rPr>
        <w:t>OPIS PRZEDMIOTU ZAMÓWIENIA</w:t>
      </w:r>
    </w:p>
    <w:p w:rsidR="00904DFA" w:rsidRPr="00C94B58" w:rsidRDefault="00904DFA" w:rsidP="00904DFA">
      <w:pPr>
        <w:numPr>
          <w:ilvl w:val="0"/>
          <w:numId w:val="13"/>
        </w:num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Przedmiotem zamówienia dostawa mebli </w:t>
      </w:r>
      <w:r w:rsidR="00CF706C">
        <w:rPr>
          <w:rFonts w:ascii="Tahoma" w:eastAsia="Arial" w:hAnsi="Tahoma" w:cs="Tahoma"/>
          <w:sz w:val="20"/>
          <w:szCs w:val="20"/>
          <w:lang w:eastAsia="hi-IN" w:bidi="hi-IN"/>
        </w:rPr>
        <w:t>biurowych</w:t>
      </w:r>
      <w:r w:rsidRPr="00C94B58">
        <w:rPr>
          <w:rFonts w:ascii="Tahoma" w:eastAsia="Arial" w:hAnsi="Tahoma" w:cs="Tahoma"/>
          <w:sz w:val="20"/>
          <w:szCs w:val="20"/>
          <w:lang w:eastAsia="hi-IN" w:bidi="hi-IN"/>
        </w:rPr>
        <w:t>.</w:t>
      </w:r>
    </w:p>
    <w:p w:rsidR="00904DFA" w:rsidRPr="00C94B58" w:rsidRDefault="00904DFA" w:rsidP="00904DFA">
      <w:pPr>
        <w:numPr>
          <w:ilvl w:val="0"/>
          <w:numId w:val="13"/>
        </w:numPr>
        <w:spacing w:after="0" w:line="240" w:lineRule="auto"/>
        <w:ind w:left="426"/>
        <w:jc w:val="both"/>
        <w:rPr>
          <w:rFonts w:ascii="Tahoma" w:eastAsia="Arial" w:hAnsi="Tahoma" w:cs="Tahoma"/>
          <w:sz w:val="20"/>
          <w:szCs w:val="20"/>
          <w:lang w:eastAsia="hi-IN" w:bidi="hi-IN"/>
        </w:rPr>
      </w:pPr>
      <w:r w:rsidRPr="00C94B58">
        <w:rPr>
          <w:rFonts w:ascii="Tahoma" w:eastAsia="Arial" w:hAnsi="Tahoma" w:cs="Tahoma"/>
          <w:sz w:val="20"/>
          <w:szCs w:val="20"/>
          <w:lang w:eastAsia="hi-IN" w:bidi="hi-IN"/>
        </w:rPr>
        <w:t>Zamawiający dopuszcza możliwości składania ofert częściowych. Każdy wykonawca może złożyć tylko jedną ofertę na dowolnie wybrane części zamówienia.</w:t>
      </w:r>
      <w:r w:rsidR="00A84F98">
        <w:rPr>
          <w:rFonts w:ascii="Tahoma" w:eastAsia="Arial" w:hAnsi="Tahoma" w:cs="Tahoma"/>
          <w:sz w:val="20"/>
          <w:szCs w:val="20"/>
          <w:lang w:eastAsia="hi-IN" w:bidi="hi-IN"/>
        </w:rPr>
        <w:t xml:space="preserve"> Maksymalna liczba części: 6</w:t>
      </w:r>
    </w:p>
    <w:p w:rsidR="00904DFA" w:rsidRPr="00C94B58" w:rsidRDefault="00904DFA" w:rsidP="00904DFA">
      <w:pPr>
        <w:numPr>
          <w:ilvl w:val="0"/>
          <w:numId w:val="13"/>
        </w:num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Zamówienie zostało podzielone na części:</w:t>
      </w:r>
    </w:p>
    <w:p w:rsidR="00904DFA" w:rsidRPr="00C94B58"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1 – </w:t>
      </w:r>
      <w:r>
        <w:rPr>
          <w:rFonts w:ascii="Tahoma" w:eastAsia="Arial" w:hAnsi="Tahoma" w:cs="Tahoma"/>
          <w:sz w:val="20"/>
          <w:szCs w:val="20"/>
          <w:lang w:eastAsia="hi-IN" w:bidi="hi-IN"/>
        </w:rPr>
        <w:t>Fotele i krzesła</w:t>
      </w:r>
      <w:r w:rsidRPr="00C94B58">
        <w:rPr>
          <w:rFonts w:ascii="Tahoma" w:eastAsia="Arial" w:hAnsi="Tahoma" w:cs="Tahoma"/>
          <w:sz w:val="20"/>
          <w:szCs w:val="20"/>
          <w:lang w:eastAsia="hi-IN" w:bidi="hi-IN"/>
        </w:rPr>
        <w:t>.</w:t>
      </w:r>
    </w:p>
    <w:p w:rsidR="00904DFA" w:rsidRPr="00C94B58"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2 – </w:t>
      </w:r>
      <w:r>
        <w:rPr>
          <w:rFonts w:ascii="Tahoma" w:eastAsia="Arial" w:hAnsi="Tahoma" w:cs="Tahoma"/>
          <w:sz w:val="20"/>
          <w:szCs w:val="20"/>
          <w:lang w:eastAsia="hi-IN" w:bidi="hi-IN"/>
        </w:rPr>
        <w:t>Biurka</w:t>
      </w:r>
      <w:r w:rsidRPr="00C94B58">
        <w:rPr>
          <w:rFonts w:ascii="Tahoma" w:eastAsia="Arial" w:hAnsi="Tahoma" w:cs="Tahoma"/>
          <w:sz w:val="20"/>
          <w:szCs w:val="20"/>
          <w:lang w:eastAsia="hi-IN" w:bidi="hi-IN"/>
        </w:rPr>
        <w:t>.</w:t>
      </w:r>
    </w:p>
    <w:p w:rsidR="00904DFA" w:rsidRPr="00C94B58"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3 – </w:t>
      </w:r>
      <w:r>
        <w:rPr>
          <w:rFonts w:ascii="Tahoma" w:eastAsia="Arial" w:hAnsi="Tahoma" w:cs="Tahoma"/>
          <w:sz w:val="20"/>
          <w:szCs w:val="20"/>
          <w:lang w:eastAsia="hi-IN" w:bidi="hi-IN"/>
        </w:rPr>
        <w:t>Stół składany</w:t>
      </w:r>
      <w:r w:rsidRPr="00C94B58">
        <w:rPr>
          <w:rFonts w:ascii="Tahoma" w:eastAsia="Arial" w:hAnsi="Tahoma" w:cs="Tahoma"/>
          <w:sz w:val="20"/>
          <w:szCs w:val="20"/>
          <w:lang w:eastAsia="hi-IN" w:bidi="hi-IN"/>
        </w:rPr>
        <w:t>.</w:t>
      </w:r>
    </w:p>
    <w:p w:rsidR="00904DFA" w:rsidRPr="00C94B58"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4 – </w:t>
      </w:r>
      <w:r>
        <w:rPr>
          <w:rFonts w:ascii="Tahoma" w:eastAsia="Arial" w:hAnsi="Tahoma" w:cs="Tahoma"/>
          <w:sz w:val="20"/>
          <w:szCs w:val="20"/>
          <w:lang w:eastAsia="hi-IN" w:bidi="hi-IN"/>
        </w:rPr>
        <w:t>Szafy metalowe</w:t>
      </w:r>
      <w:r w:rsidRPr="00C94B58">
        <w:rPr>
          <w:rFonts w:ascii="Tahoma" w:eastAsia="Arial" w:hAnsi="Tahoma" w:cs="Tahoma"/>
          <w:sz w:val="20"/>
          <w:szCs w:val="20"/>
          <w:lang w:eastAsia="hi-IN" w:bidi="hi-IN"/>
        </w:rPr>
        <w:t>.</w:t>
      </w:r>
    </w:p>
    <w:p w:rsidR="00904DFA" w:rsidRPr="00C94B58"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5 – </w:t>
      </w:r>
      <w:r>
        <w:rPr>
          <w:rFonts w:ascii="Tahoma" w:eastAsia="Arial" w:hAnsi="Tahoma" w:cs="Tahoma"/>
          <w:sz w:val="20"/>
          <w:szCs w:val="20"/>
          <w:lang w:eastAsia="hi-IN" w:bidi="hi-IN"/>
        </w:rPr>
        <w:t>Meble biurowe</w:t>
      </w:r>
      <w:r w:rsidRPr="00C94B58">
        <w:rPr>
          <w:rFonts w:ascii="Tahoma" w:eastAsia="Arial" w:hAnsi="Tahoma" w:cs="Tahoma"/>
          <w:sz w:val="20"/>
          <w:szCs w:val="20"/>
          <w:lang w:eastAsia="hi-IN" w:bidi="hi-IN"/>
        </w:rPr>
        <w:t>.</w:t>
      </w:r>
    </w:p>
    <w:p w:rsidR="00904DFA" w:rsidRDefault="00904DFA" w:rsidP="00904DFA">
      <w:p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 xml:space="preserve">Część </w:t>
      </w:r>
      <w:r w:rsidR="00CF706C">
        <w:rPr>
          <w:rFonts w:ascii="Tahoma" w:eastAsia="Arial" w:hAnsi="Tahoma" w:cs="Tahoma"/>
          <w:sz w:val="20"/>
          <w:szCs w:val="20"/>
          <w:lang w:eastAsia="hi-IN" w:bidi="hi-IN"/>
        </w:rPr>
        <w:t>6</w:t>
      </w:r>
      <w:r w:rsidRPr="00C94B58">
        <w:rPr>
          <w:rFonts w:ascii="Tahoma" w:eastAsia="Arial" w:hAnsi="Tahoma" w:cs="Tahoma"/>
          <w:sz w:val="20"/>
          <w:szCs w:val="20"/>
          <w:lang w:eastAsia="hi-IN" w:bidi="hi-IN"/>
        </w:rPr>
        <w:t xml:space="preserve"> – </w:t>
      </w:r>
      <w:r>
        <w:rPr>
          <w:rFonts w:ascii="Tahoma" w:eastAsia="Arial" w:hAnsi="Tahoma" w:cs="Tahoma"/>
          <w:sz w:val="20"/>
          <w:szCs w:val="20"/>
          <w:lang w:eastAsia="hi-IN" w:bidi="hi-IN"/>
        </w:rPr>
        <w:t>Meble gabinetowe</w:t>
      </w:r>
      <w:r w:rsidRPr="00C94B58">
        <w:rPr>
          <w:rFonts w:ascii="Tahoma" w:eastAsia="Arial" w:hAnsi="Tahoma" w:cs="Tahoma"/>
          <w:sz w:val="20"/>
          <w:szCs w:val="20"/>
          <w:lang w:eastAsia="hi-IN" w:bidi="hi-IN"/>
        </w:rPr>
        <w:t>.</w:t>
      </w:r>
    </w:p>
    <w:p w:rsidR="00A84F98" w:rsidRDefault="00A84F98" w:rsidP="00A84F98">
      <w:pPr>
        <w:spacing w:after="0" w:line="240" w:lineRule="auto"/>
        <w:rPr>
          <w:rFonts w:ascii="Tahoma" w:eastAsia="Arial" w:hAnsi="Tahoma" w:cs="Tahoma"/>
          <w:sz w:val="20"/>
          <w:szCs w:val="20"/>
          <w:lang w:eastAsia="hi-IN" w:bidi="hi-IN"/>
        </w:rPr>
      </w:pPr>
      <w:r w:rsidRPr="00A84F98">
        <w:rPr>
          <w:rFonts w:ascii="Tahoma" w:eastAsia="Arial" w:hAnsi="Tahoma" w:cs="Tahoma"/>
          <w:b/>
          <w:sz w:val="20"/>
          <w:szCs w:val="20"/>
          <w:lang w:eastAsia="hi-IN" w:bidi="hi-IN"/>
        </w:rPr>
        <w:t xml:space="preserve">CPV: </w:t>
      </w:r>
      <w:r w:rsidRPr="00A84F98">
        <w:rPr>
          <w:rFonts w:ascii="Tahoma" w:eastAsia="Times New Roman" w:hAnsi="Tahoma" w:cs="Tahoma"/>
          <w:b/>
          <w:sz w:val="20"/>
          <w:szCs w:val="20"/>
          <w:lang w:eastAsia="pl-PL"/>
        </w:rPr>
        <w:t>39130000-2 Meble biurowe</w:t>
      </w:r>
    </w:p>
    <w:p w:rsidR="00904DFA" w:rsidRPr="00C94B58" w:rsidRDefault="00904DFA" w:rsidP="00904DFA">
      <w:pPr>
        <w:numPr>
          <w:ilvl w:val="0"/>
          <w:numId w:val="13"/>
        </w:numPr>
        <w:spacing w:after="0" w:line="240" w:lineRule="auto"/>
        <w:ind w:left="426"/>
        <w:rPr>
          <w:rFonts w:ascii="Tahoma" w:eastAsia="Arial" w:hAnsi="Tahoma" w:cs="Tahoma"/>
          <w:sz w:val="20"/>
          <w:szCs w:val="20"/>
          <w:lang w:eastAsia="hi-IN" w:bidi="hi-IN"/>
        </w:rPr>
      </w:pPr>
      <w:r w:rsidRPr="00C94B58">
        <w:rPr>
          <w:rFonts w:ascii="Tahoma" w:eastAsia="Arial" w:hAnsi="Tahoma" w:cs="Tahoma"/>
          <w:sz w:val="20"/>
          <w:szCs w:val="20"/>
          <w:lang w:eastAsia="hi-IN" w:bidi="hi-IN"/>
        </w:rPr>
        <w:t>Opisy techniczne i wymagane ilości zawarto w Specyfikacji technicznej (załącznik nr 2)</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Unicode MS" w:hAnsi="Tahoma" w:cs="Tahoma"/>
          <w:kern w:val="1"/>
          <w:sz w:val="20"/>
          <w:szCs w:val="20"/>
          <w:lang w:eastAsia="hi-IN" w:bidi="hi-IN"/>
        </w:rPr>
        <w:t>3</w:t>
      </w:r>
      <w:r w:rsidRPr="00C94B58">
        <w:rPr>
          <w:rFonts w:ascii="Tahoma" w:eastAsia="Arial Unicode MS" w:hAnsi="Tahoma" w:cs="Tahoma"/>
          <w:kern w:val="1"/>
          <w:sz w:val="20"/>
          <w:szCs w:val="20"/>
          <w:lang w:eastAsia="hi-IN" w:bidi="hi-IN"/>
        </w:rPr>
        <w:t xml:space="preserve"> do SIWZ.</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nie dopuszcza możliwości składania ofert wariantowych.</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nie przewiduje możliwości udzielenia zamówień, o których mowa w art. 67 ust. 1 pkt 6 i 7</w:t>
      </w:r>
      <w:r w:rsidR="00A84F98">
        <w:rPr>
          <w:rFonts w:ascii="Tahoma" w:eastAsia="Arial Unicode MS" w:hAnsi="Tahoma" w:cs="Tahoma"/>
          <w:kern w:val="1"/>
          <w:sz w:val="20"/>
          <w:szCs w:val="20"/>
          <w:lang w:eastAsia="hi-IN" w:bidi="hi-IN"/>
        </w:rPr>
        <w:t xml:space="preserve"> oraz prawa opcji.</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 zrealizowanie zamówienia Wykonawca otrzyma wynagrodzenie w wysokości zgodnej ze złożoną ofertą. Wynagrodzenie Wykonawcy będzie płatne po zrealizowaniu całości zamówienia, na podstawie faktury.</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Termin płatności – 30 dni od dnia dostarczenia Zamawiającemu faktury</w:t>
      </w:r>
      <w:r>
        <w:rPr>
          <w:rFonts w:ascii="Tahoma" w:eastAsia="Arial Unicode MS" w:hAnsi="Tahoma" w:cs="Tahoma"/>
          <w:kern w:val="1"/>
          <w:sz w:val="20"/>
          <w:szCs w:val="20"/>
          <w:lang w:eastAsia="hi-IN" w:bidi="hi-IN"/>
        </w:rPr>
        <w:t>.</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Rozliczenie między Zamawiającym a Wykonawcą prowadzone będzie w walucie PLN.</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nie przewiduje przeprowadzenia aukcji elektronicznej, nie ustanawia dynamicznego systemu zakupów oraz nie zamierza zawrzeć umowy ramowej.</w:t>
      </w:r>
    </w:p>
    <w:p w:rsidR="00904DFA" w:rsidRPr="00C94B58" w:rsidRDefault="00904DFA" w:rsidP="00904DFA">
      <w:pPr>
        <w:numPr>
          <w:ilvl w:val="0"/>
          <w:numId w:val="13"/>
        </w:numPr>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Ogłoszenie i Specyfikacja Istotnych Warunków Zamówienia udostępniona została na stronie internetowej Zamawiającego www.uck.katowice.pl</w:t>
      </w:r>
    </w:p>
    <w:p w:rsidR="00904DFA" w:rsidRDefault="00904DFA" w:rsidP="00904DFA">
      <w:pPr>
        <w:widowControl w:val="0"/>
        <w:suppressAutoHyphens/>
        <w:spacing w:after="0" w:line="100" w:lineRule="atLeast"/>
        <w:jc w:val="both"/>
        <w:rPr>
          <w:rFonts w:ascii="Tahoma" w:eastAsia="Arial Unicode MS" w:hAnsi="Tahoma" w:cs="Tahoma"/>
          <w:b/>
          <w:bCs/>
          <w:iCs/>
          <w:color w:val="000000"/>
          <w:kern w:val="1"/>
          <w:sz w:val="20"/>
          <w:lang w:eastAsia="hi-IN" w:bidi="hi-IN"/>
        </w:rPr>
      </w:pPr>
    </w:p>
    <w:p w:rsidR="00904DFA" w:rsidRPr="00C94B58" w:rsidRDefault="00904DFA" w:rsidP="00904DFA">
      <w:pPr>
        <w:widowControl w:val="0"/>
        <w:suppressAutoHyphens/>
        <w:spacing w:after="0" w:line="100" w:lineRule="atLeast"/>
        <w:jc w:val="both"/>
        <w:rPr>
          <w:rFonts w:ascii="Tahoma" w:eastAsia="Arial Unicode MS" w:hAnsi="Tahoma" w:cs="Tahoma"/>
          <w:b/>
          <w:bCs/>
          <w:iCs/>
          <w:color w:val="000000"/>
          <w:kern w:val="1"/>
          <w:sz w:val="20"/>
          <w:lang w:eastAsia="hi-IN" w:bidi="hi-IN"/>
        </w:rPr>
      </w:pPr>
      <w:r w:rsidRPr="00C94B58">
        <w:rPr>
          <w:rFonts w:ascii="Tahoma" w:eastAsia="Arial Unicode MS" w:hAnsi="Tahoma" w:cs="Tahoma"/>
          <w:b/>
          <w:bCs/>
          <w:iCs/>
          <w:color w:val="000000"/>
          <w:kern w:val="1"/>
          <w:sz w:val="20"/>
          <w:lang w:eastAsia="hi-IN" w:bidi="hi-IN"/>
        </w:rPr>
        <w:t>IV.</w:t>
      </w:r>
      <w:r w:rsidRPr="00C94B58">
        <w:rPr>
          <w:rFonts w:ascii="Tahoma" w:eastAsia="Arial Unicode MS" w:hAnsi="Tahoma" w:cs="Tahoma"/>
          <w:b/>
          <w:bCs/>
          <w:iCs/>
          <w:color w:val="000000"/>
          <w:kern w:val="1"/>
          <w:sz w:val="20"/>
          <w:lang w:eastAsia="hi-IN" w:bidi="hi-IN"/>
        </w:rPr>
        <w:tab/>
        <w:t>WYMAGANY TERMIN WYKONANIA ZAMÓWIENIA:</w:t>
      </w:r>
    </w:p>
    <w:p w:rsidR="00904DFA" w:rsidRPr="00C94B58" w:rsidRDefault="00904DFA" w:rsidP="00904DFA">
      <w:pPr>
        <w:widowControl w:val="0"/>
        <w:suppressAutoHyphens/>
        <w:spacing w:after="0" w:line="100" w:lineRule="atLeast"/>
        <w:jc w:val="both"/>
        <w:rPr>
          <w:rFonts w:ascii="Tahoma" w:eastAsia="Arial Unicode MS" w:hAnsi="Tahoma" w:cs="Tahoma"/>
          <w:bCs/>
          <w:iCs/>
          <w:color w:val="000000"/>
          <w:kern w:val="1"/>
          <w:sz w:val="20"/>
          <w:lang w:eastAsia="hi-IN" w:bidi="hi-IN"/>
        </w:rPr>
      </w:pPr>
      <w:r w:rsidRPr="00C94B58">
        <w:rPr>
          <w:rFonts w:ascii="Tahoma" w:eastAsia="Arial Unicode MS" w:hAnsi="Tahoma" w:cs="Tahoma"/>
          <w:bCs/>
          <w:iCs/>
          <w:color w:val="000000"/>
          <w:kern w:val="1"/>
          <w:sz w:val="20"/>
          <w:lang w:eastAsia="hi-IN" w:bidi="hi-IN"/>
        </w:rPr>
        <w:t xml:space="preserve">Zgodny ze złożoną ofertą lecz nie dłuższy niż 42 dni od daty </w:t>
      </w:r>
      <w:r w:rsidR="00A84F98">
        <w:rPr>
          <w:rFonts w:ascii="Tahoma" w:eastAsia="Arial Unicode MS" w:hAnsi="Tahoma" w:cs="Tahoma"/>
          <w:bCs/>
          <w:iCs/>
          <w:color w:val="000000"/>
          <w:kern w:val="1"/>
          <w:sz w:val="20"/>
          <w:lang w:eastAsia="hi-IN" w:bidi="hi-IN"/>
        </w:rPr>
        <w:t>zawarcia</w:t>
      </w:r>
      <w:r w:rsidRPr="00C94B58">
        <w:rPr>
          <w:rFonts w:ascii="Tahoma" w:eastAsia="Arial Unicode MS" w:hAnsi="Tahoma" w:cs="Tahoma"/>
          <w:bCs/>
          <w:iCs/>
          <w:color w:val="000000"/>
          <w:kern w:val="1"/>
          <w:sz w:val="20"/>
          <w:lang w:eastAsia="hi-IN" w:bidi="hi-IN"/>
        </w:rPr>
        <w:t xml:space="preserve"> umowy.</w:t>
      </w:r>
    </w:p>
    <w:p w:rsidR="00904DFA" w:rsidRPr="00C94B58" w:rsidRDefault="00904DFA" w:rsidP="00904DFA">
      <w:pPr>
        <w:widowControl w:val="0"/>
        <w:suppressAutoHyphens/>
        <w:spacing w:after="0" w:line="100" w:lineRule="atLeast"/>
        <w:jc w:val="both"/>
        <w:rPr>
          <w:rFonts w:ascii="Tahoma" w:eastAsia="Arial Unicode MS" w:hAnsi="Tahoma" w:cs="Tahoma"/>
          <w:bCs/>
          <w:iCs/>
          <w:color w:val="000000"/>
          <w:kern w:val="1"/>
          <w:sz w:val="20"/>
          <w:lang w:eastAsia="hi-IN" w:bidi="hi-IN"/>
        </w:rPr>
      </w:pPr>
    </w:p>
    <w:p w:rsidR="00904DFA" w:rsidRPr="00C94B58" w:rsidRDefault="00904DFA" w:rsidP="00904DFA">
      <w:pPr>
        <w:widowControl w:val="0"/>
        <w:numPr>
          <w:ilvl w:val="0"/>
          <w:numId w:val="14"/>
        </w:numPr>
        <w:suppressAutoHyphens/>
        <w:spacing w:after="0" w:line="240" w:lineRule="auto"/>
        <w:ind w:left="709"/>
        <w:contextualSpacing/>
        <w:jc w:val="both"/>
        <w:rPr>
          <w:rFonts w:ascii="Tahoma" w:eastAsia="Arial Unicode MS" w:hAnsi="Tahoma" w:cs="Tahoma"/>
          <w:b/>
          <w:bCs/>
          <w:color w:val="000000"/>
          <w:kern w:val="1"/>
          <w:sz w:val="20"/>
          <w:szCs w:val="24"/>
        </w:rPr>
      </w:pPr>
      <w:r w:rsidRPr="00C94B58">
        <w:rPr>
          <w:rFonts w:ascii="Tahoma" w:eastAsia="Arial Unicode MS" w:hAnsi="Tahoma" w:cs="Tahoma"/>
          <w:b/>
          <w:bCs/>
          <w:color w:val="000000"/>
          <w:kern w:val="1"/>
          <w:sz w:val="20"/>
          <w:szCs w:val="24"/>
        </w:rPr>
        <w:t>WARUNKI UDZIAŁU W POSTĘPOWANIU, I SPOSÓB OCENY ICH SPEŁNIANIA ORAZ PODSTAWY WYKLUCZENIA Z POSTĘPOWANIA:</w:t>
      </w:r>
    </w:p>
    <w:p w:rsidR="00904DFA" w:rsidRPr="00C94B58" w:rsidRDefault="00904DFA" w:rsidP="00904DFA">
      <w:pPr>
        <w:numPr>
          <w:ilvl w:val="1"/>
          <w:numId w:val="2"/>
        </w:numPr>
        <w:spacing w:after="0" w:line="240" w:lineRule="auto"/>
        <w:ind w:left="426"/>
        <w:rPr>
          <w:rFonts w:ascii="Tahoma" w:eastAsia="Arial Unicode MS" w:hAnsi="Tahoma" w:cs="Tahoma"/>
          <w:kern w:val="1"/>
          <w:sz w:val="20"/>
          <w:szCs w:val="20"/>
        </w:rPr>
      </w:pPr>
      <w:r w:rsidRPr="00C94B58">
        <w:rPr>
          <w:rFonts w:ascii="Tahoma" w:eastAsia="Calibri" w:hAnsi="Tahoma" w:cs="Tahoma"/>
          <w:sz w:val="20"/>
          <w:szCs w:val="20"/>
        </w:rPr>
        <w:t>O udzielenie zamówienia mogą ubiegać się wykonawcy, którzy:</w:t>
      </w:r>
    </w:p>
    <w:p w:rsidR="00904DFA" w:rsidRPr="00C94B58" w:rsidRDefault="00904DFA" w:rsidP="00904DFA">
      <w:pPr>
        <w:numPr>
          <w:ilvl w:val="0"/>
          <w:numId w:val="4"/>
        </w:numPr>
        <w:spacing w:after="0" w:line="240" w:lineRule="auto"/>
        <w:contextualSpacing/>
        <w:rPr>
          <w:rFonts w:ascii="Tahoma" w:eastAsia="Arial Unicode MS" w:hAnsi="Tahoma" w:cs="Tahoma"/>
          <w:kern w:val="1"/>
          <w:sz w:val="20"/>
          <w:szCs w:val="20"/>
        </w:rPr>
      </w:pPr>
      <w:r w:rsidRPr="00C94B58">
        <w:rPr>
          <w:rFonts w:ascii="Tahoma" w:eastAsia="Calibri" w:hAnsi="Tahoma" w:cs="Tahoma"/>
          <w:sz w:val="20"/>
          <w:szCs w:val="20"/>
        </w:rPr>
        <w:t xml:space="preserve">nie podlegają wykluczeniu, zgodnie z art. 24 ust. 1 pkt. 12-23 ustawy </w:t>
      </w:r>
      <w:proofErr w:type="spellStart"/>
      <w:r w:rsidRPr="00C94B58">
        <w:rPr>
          <w:rFonts w:ascii="Tahoma" w:eastAsia="Calibri" w:hAnsi="Tahoma" w:cs="Tahoma"/>
          <w:sz w:val="20"/>
          <w:szCs w:val="20"/>
        </w:rPr>
        <w:t>Pzp</w:t>
      </w:r>
      <w:proofErr w:type="spellEnd"/>
      <w:r w:rsidRPr="00C94B58">
        <w:rPr>
          <w:rFonts w:ascii="Tahoma" w:eastAsia="Calibri" w:hAnsi="Tahoma" w:cs="Tahoma"/>
          <w:sz w:val="20"/>
          <w:szCs w:val="20"/>
        </w:rPr>
        <w:t>;</w:t>
      </w:r>
    </w:p>
    <w:p w:rsidR="00904DFA" w:rsidRPr="00C94B58" w:rsidRDefault="00904DFA" w:rsidP="00904DFA">
      <w:pPr>
        <w:numPr>
          <w:ilvl w:val="0"/>
          <w:numId w:val="4"/>
        </w:numPr>
        <w:spacing w:after="0" w:line="240" w:lineRule="auto"/>
        <w:contextualSpacing/>
        <w:jc w:val="both"/>
        <w:rPr>
          <w:rFonts w:ascii="Tahoma" w:eastAsia="Arial Unicode MS" w:hAnsi="Tahoma" w:cs="Tahoma"/>
          <w:kern w:val="1"/>
          <w:sz w:val="20"/>
          <w:szCs w:val="20"/>
        </w:rPr>
      </w:pPr>
      <w:r w:rsidRPr="00C94B58">
        <w:rPr>
          <w:rFonts w:ascii="Tahoma" w:eastAsia="Calibri" w:hAnsi="Tahoma" w:cs="Tahoma"/>
          <w:sz w:val="20"/>
          <w:szCs w:val="20"/>
        </w:rPr>
        <w:t>spełniają warunki udziału w postępowaniu dotyczące:</w:t>
      </w:r>
    </w:p>
    <w:p w:rsidR="00904DFA" w:rsidRPr="00C94B58" w:rsidRDefault="00904DFA" w:rsidP="00904DFA">
      <w:pPr>
        <w:spacing w:after="0" w:line="240" w:lineRule="auto"/>
        <w:ind w:left="709"/>
        <w:jc w:val="both"/>
        <w:rPr>
          <w:rFonts w:ascii="Tahoma" w:eastAsia="Calibri" w:hAnsi="Tahoma" w:cs="Tahoma"/>
          <w:sz w:val="20"/>
          <w:szCs w:val="20"/>
        </w:rPr>
      </w:pPr>
      <w:r w:rsidRPr="00C94B58">
        <w:rPr>
          <w:rFonts w:ascii="Tahoma" w:eastAsia="Calibri" w:hAnsi="Tahoma" w:cs="Tahoma"/>
          <w:sz w:val="20"/>
          <w:szCs w:val="20"/>
        </w:rPr>
        <w:t>- kompetencji lub uprawnień do prowadzenia określonej działalności zawodowej, o ile wynika to z odrębnych przepisów – Zamawiający nie określa warunków w tym zakresie;</w:t>
      </w:r>
    </w:p>
    <w:p w:rsidR="00904DFA" w:rsidRPr="00C94B58" w:rsidRDefault="00904DFA" w:rsidP="00904DFA">
      <w:pPr>
        <w:spacing w:after="0" w:line="240" w:lineRule="auto"/>
        <w:ind w:left="709"/>
        <w:jc w:val="both"/>
        <w:rPr>
          <w:rFonts w:ascii="Tahoma" w:eastAsia="Calibri" w:hAnsi="Tahoma" w:cs="Tahoma"/>
          <w:sz w:val="20"/>
          <w:szCs w:val="20"/>
        </w:rPr>
      </w:pPr>
      <w:r w:rsidRPr="00C94B58">
        <w:rPr>
          <w:rFonts w:ascii="Tahoma" w:eastAsia="Calibri" w:hAnsi="Tahoma" w:cs="Tahoma"/>
          <w:sz w:val="20"/>
          <w:szCs w:val="20"/>
        </w:rPr>
        <w:t>- sytuacji ekonomicznej i finansowej – Zamawiający nie określa warunków w tym zakresie.</w:t>
      </w:r>
    </w:p>
    <w:p w:rsidR="00904DFA" w:rsidRPr="00C94B58" w:rsidRDefault="00904DFA" w:rsidP="00904DFA">
      <w:pPr>
        <w:spacing w:after="0" w:line="240" w:lineRule="auto"/>
        <w:ind w:left="709"/>
        <w:jc w:val="both"/>
        <w:rPr>
          <w:rFonts w:ascii="Tahoma" w:eastAsia="Calibri" w:hAnsi="Tahoma" w:cs="Tahoma"/>
          <w:sz w:val="20"/>
          <w:szCs w:val="20"/>
        </w:rPr>
      </w:pPr>
      <w:r w:rsidRPr="00C94B58">
        <w:rPr>
          <w:rFonts w:ascii="Tahoma" w:eastAsia="Calibri" w:hAnsi="Tahoma" w:cs="Tahoma"/>
          <w:sz w:val="20"/>
          <w:szCs w:val="20"/>
        </w:rPr>
        <w:t>- zdolności technicznej lub zawodowej – Zamawiający nie określa warunków w tym zakresie. l</w:t>
      </w:r>
    </w:p>
    <w:p w:rsidR="00904DFA" w:rsidRPr="00C94B58" w:rsidRDefault="00904DFA" w:rsidP="00904DFA">
      <w:pPr>
        <w:numPr>
          <w:ilvl w:val="0"/>
          <w:numId w:val="2"/>
        </w:numPr>
        <w:tabs>
          <w:tab w:val="num" w:pos="-426"/>
        </w:tabs>
        <w:spacing w:after="0" w:line="240" w:lineRule="auto"/>
        <w:ind w:left="426" w:hanging="284"/>
        <w:contextualSpacing/>
        <w:jc w:val="both"/>
        <w:rPr>
          <w:rFonts w:ascii="Tahoma" w:eastAsia="Arial Unicode MS" w:hAnsi="Tahoma" w:cs="Tahoma"/>
          <w:kern w:val="1"/>
          <w:sz w:val="20"/>
          <w:szCs w:val="20"/>
        </w:rPr>
      </w:pPr>
      <w:r w:rsidRPr="00C94B58">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904DFA" w:rsidRPr="00C94B58" w:rsidRDefault="00904DFA" w:rsidP="00904DFA">
      <w:pPr>
        <w:numPr>
          <w:ilvl w:val="0"/>
          <w:numId w:val="2"/>
        </w:numPr>
        <w:tabs>
          <w:tab w:val="num" w:pos="426"/>
        </w:tabs>
        <w:spacing w:after="0" w:line="240" w:lineRule="auto"/>
        <w:ind w:left="426"/>
        <w:contextualSpacing/>
        <w:jc w:val="both"/>
        <w:rPr>
          <w:rFonts w:ascii="Tahoma" w:eastAsia="Arial Unicode MS" w:hAnsi="Tahoma" w:cs="Tahoma"/>
          <w:kern w:val="1"/>
          <w:sz w:val="20"/>
          <w:szCs w:val="20"/>
        </w:rPr>
      </w:pPr>
      <w:r w:rsidRPr="00C94B58">
        <w:rPr>
          <w:rFonts w:ascii="Tahoma" w:eastAsia="Arial Unicode MS" w:hAnsi="Tahoma" w:cs="Tahoma"/>
          <w:kern w:val="1"/>
          <w:sz w:val="20"/>
          <w:szCs w:val="20"/>
        </w:rPr>
        <w:lastRenderedPageBreak/>
        <w:t xml:space="preserve">Zamawiający nie przewiduje wykluczenia wykonawców z udziału w przedmiotowym postępowaniu w oparciu o przesłanki wynikające z art. 24 ust. 5 ustawy </w:t>
      </w:r>
      <w:proofErr w:type="spellStart"/>
      <w:r w:rsidRPr="00C94B58">
        <w:rPr>
          <w:rFonts w:ascii="Tahoma" w:eastAsia="Arial Unicode MS" w:hAnsi="Tahoma" w:cs="Tahoma"/>
          <w:kern w:val="1"/>
          <w:sz w:val="20"/>
          <w:szCs w:val="20"/>
        </w:rPr>
        <w:t>Pzp</w:t>
      </w:r>
      <w:proofErr w:type="spellEnd"/>
      <w:r w:rsidRPr="00C94B58">
        <w:rPr>
          <w:rFonts w:ascii="Tahoma" w:eastAsia="Arial Unicode MS" w:hAnsi="Tahoma" w:cs="Tahoma"/>
          <w:kern w:val="1"/>
          <w:sz w:val="20"/>
          <w:szCs w:val="20"/>
        </w:rPr>
        <w:t>.</w:t>
      </w:r>
    </w:p>
    <w:p w:rsidR="00904DFA" w:rsidRPr="00C94B58" w:rsidRDefault="00904DFA" w:rsidP="00904DFA">
      <w:pPr>
        <w:widowControl w:val="0"/>
        <w:numPr>
          <w:ilvl w:val="0"/>
          <w:numId w:val="14"/>
        </w:numPr>
        <w:suppressAutoHyphens/>
        <w:spacing w:after="0" w:line="240" w:lineRule="auto"/>
        <w:ind w:left="709"/>
        <w:contextualSpacing/>
        <w:jc w:val="both"/>
        <w:outlineLvl w:val="6"/>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 xml:space="preserve">WYKAZ OŚWIADCZEŃ LUB DOKUMENTÓW, JAKIE WYKONAWCY WINNI DOSTARCZYĆ W CELU POTWIERDZENIA SPEŁNIANIA WARUNKÓW UDZIAŁU W POSTĘPOWANIU ORAZ BRAKU PODSTAW DO WYKLUCZENIA </w:t>
      </w:r>
    </w:p>
    <w:p w:rsidR="00904DFA" w:rsidRPr="00C94B58" w:rsidRDefault="00904DFA" w:rsidP="00904DFA">
      <w:pPr>
        <w:numPr>
          <w:ilvl w:val="1"/>
          <w:numId w:val="2"/>
        </w:numPr>
        <w:tabs>
          <w:tab w:val="num" w:pos="-709"/>
        </w:tabs>
        <w:suppressAutoHyphens/>
        <w:spacing w:after="0" w:line="240" w:lineRule="auto"/>
        <w:ind w:left="426" w:hanging="426"/>
        <w:contextualSpacing/>
        <w:jc w:val="both"/>
        <w:rPr>
          <w:rFonts w:ascii="Tahoma" w:eastAsia="Times New Roman" w:hAnsi="Tahoma" w:cs="Tahoma"/>
          <w:sz w:val="20"/>
          <w:szCs w:val="20"/>
        </w:rPr>
      </w:pPr>
      <w:r w:rsidRPr="00C94B58">
        <w:rPr>
          <w:rFonts w:ascii="Tahoma" w:eastAsia="Times New Roman" w:hAnsi="Tahoma" w:cs="Tahoma"/>
          <w:sz w:val="20"/>
          <w:szCs w:val="20"/>
        </w:rPr>
        <w:t>Do oferty każdy wykonawca musi dołączyć aktualne na dzień składania ofert oświadczenie w zakresie wskazanym w załączniku nr 4 do SIWZ Informacje zawarte w oświadczeniu będą stanowić wstępne potwierdzenie, że wykonawca nie podlega wykluczeniu oraz spełnia warunki udziału w postępowaniu.</w:t>
      </w:r>
    </w:p>
    <w:p w:rsidR="00904DFA" w:rsidRPr="00C94B58" w:rsidRDefault="00904DFA" w:rsidP="00904DFA">
      <w:pPr>
        <w:numPr>
          <w:ilvl w:val="1"/>
          <w:numId w:val="2"/>
        </w:numPr>
        <w:spacing w:line="240" w:lineRule="auto"/>
        <w:ind w:left="426"/>
        <w:contextualSpacing/>
        <w:jc w:val="both"/>
        <w:rPr>
          <w:rFonts w:ascii="Tahoma" w:eastAsia="Times New Roman" w:hAnsi="Tahoma" w:cs="Tahoma"/>
          <w:sz w:val="20"/>
          <w:szCs w:val="20"/>
        </w:rPr>
      </w:pPr>
      <w:r w:rsidRPr="00C94B5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904DFA" w:rsidRPr="00C94B58" w:rsidRDefault="00904DFA" w:rsidP="00904DFA">
      <w:pPr>
        <w:numPr>
          <w:ilvl w:val="1"/>
          <w:numId w:val="2"/>
        </w:numPr>
        <w:tabs>
          <w:tab w:val="num" w:pos="-142"/>
        </w:tabs>
        <w:spacing w:line="240" w:lineRule="auto"/>
        <w:ind w:left="426"/>
        <w:contextualSpacing/>
        <w:jc w:val="both"/>
        <w:rPr>
          <w:rFonts w:ascii="Tahoma" w:eastAsia="Times New Roman" w:hAnsi="Tahoma" w:cs="Tahoma"/>
          <w:sz w:val="20"/>
          <w:szCs w:val="20"/>
        </w:rPr>
      </w:pPr>
      <w:r w:rsidRPr="00C94B5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 postępowaniu złożył oświadczenie o którym mowa w rozdz. V</w:t>
      </w:r>
      <w:r w:rsidR="009C3E43">
        <w:rPr>
          <w:rFonts w:ascii="Tahoma" w:eastAsia="Times New Roman" w:hAnsi="Tahoma" w:cs="Tahoma"/>
          <w:sz w:val="20"/>
          <w:szCs w:val="20"/>
        </w:rPr>
        <w:t>I</w:t>
      </w:r>
      <w:r w:rsidRPr="00C94B58">
        <w:rPr>
          <w:rFonts w:ascii="Tahoma" w:eastAsia="Times New Roman" w:hAnsi="Tahoma" w:cs="Tahoma"/>
          <w:sz w:val="20"/>
          <w:szCs w:val="20"/>
        </w:rPr>
        <w:t>.1.niniejszej SIWZ.</w:t>
      </w:r>
    </w:p>
    <w:p w:rsidR="00904DFA" w:rsidRPr="00C94B58" w:rsidRDefault="00904DFA" w:rsidP="00904DFA">
      <w:pPr>
        <w:numPr>
          <w:ilvl w:val="1"/>
          <w:numId w:val="2"/>
        </w:numPr>
        <w:spacing w:line="240" w:lineRule="auto"/>
        <w:ind w:left="426"/>
        <w:contextualSpacing/>
        <w:jc w:val="both"/>
        <w:rPr>
          <w:rFonts w:ascii="Tahoma" w:eastAsia="Times New Roman" w:hAnsi="Tahoma" w:cs="Tahoma"/>
          <w:sz w:val="20"/>
          <w:szCs w:val="20"/>
        </w:rPr>
      </w:pPr>
      <w:r w:rsidRPr="00C94B58">
        <w:rPr>
          <w:rFonts w:ascii="Tahoma" w:eastAsia="Times New Roman" w:hAnsi="Tahoma" w:cs="Tahoma"/>
          <w:sz w:val="20"/>
          <w:szCs w:val="20"/>
        </w:rPr>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w:t>
      </w:r>
      <w:r w:rsidR="009C3E43">
        <w:rPr>
          <w:rFonts w:ascii="Tahoma" w:eastAsia="Times New Roman" w:hAnsi="Tahoma" w:cs="Tahoma"/>
          <w:sz w:val="20"/>
          <w:szCs w:val="20"/>
        </w:rPr>
        <w:t>I</w:t>
      </w:r>
      <w:r w:rsidRPr="00C94B58">
        <w:rPr>
          <w:rFonts w:ascii="Tahoma" w:eastAsia="Times New Roman" w:hAnsi="Tahoma" w:cs="Tahoma"/>
          <w:sz w:val="20"/>
          <w:szCs w:val="20"/>
        </w:rPr>
        <w:t>.1 niniejszej SIWZ dotyczące tych podmiotów</w:t>
      </w:r>
    </w:p>
    <w:p w:rsidR="00904DFA" w:rsidRPr="00C94B58" w:rsidRDefault="00904DFA" w:rsidP="00904DFA">
      <w:pPr>
        <w:numPr>
          <w:ilvl w:val="1"/>
          <w:numId w:val="2"/>
        </w:numPr>
        <w:tabs>
          <w:tab w:val="num" w:pos="-567"/>
        </w:tabs>
        <w:spacing w:line="240" w:lineRule="auto"/>
        <w:ind w:left="426"/>
        <w:contextualSpacing/>
        <w:jc w:val="both"/>
        <w:rPr>
          <w:rFonts w:ascii="Tahoma" w:eastAsia="Times New Roman" w:hAnsi="Tahoma" w:cs="Tahoma"/>
          <w:sz w:val="20"/>
          <w:szCs w:val="20"/>
        </w:rPr>
      </w:pPr>
      <w:r w:rsidRPr="00C94B58">
        <w:rPr>
          <w:rFonts w:ascii="Tahoma" w:eastAsia="Times New Roman" w:hAnsi="Tahoma" w:cs="Tahoma"/>
          <w:sz w:val="20"/>
          <w:szCs w:val="20"/>
        </w:rPr>
        <w:t>Wykonawca, w terminie 3 dni od dnia zamieszczenia na stronie internetowej informacji o ofertach złożonych w postępowaniu przekaże zamawiającemu oświadczenie o przynależności lub braku przynależności do tej samej grupy kapitałowej co inni wykonawcy występujący w przedmiotowym postępowaniu (załącznik nr 5). Wraz ze złożeniem oświadczenia wykonawca może przedstawić dowody, że powiązania z innym wykonawcą nie prowadzą do zakłócenia konkurencji w postępowaniu o udzielenie zamówienia.</w:t>
      </w:r>
    </w:p>
    <w:p w:rsidR="00904DFA" w:rsidRPr="00C94B58" w:rsidRDefault="00904DFA" w:rsidP="00904DFA">
      <w:pPr>
        <w:numPr>
          <w:ilvl w:val="1"/>
          <w:numId w:val="2"/>
        </w:numPr>
        <w:tabs>
          <w:tab w:val="num" w:pos="-284"/>
        </w:tabs>
        <w:spacing w:line="240" w:lineRule="auto"/>
        <w:ind w:left="426"/>
        <w:contextualSpacing/>
        <w:jc w:val="both"/>
        <w:rPr>
          <w:rFonts w:ascii="Tahoma" w:eastAsia="Times New Roman" w:hAnsi="Tahoma" w:cs="Tahoma"/>
          <w:sz w:val="20"/>
          <w:szCs w:val="20"/>
        </w:rPr>
      </w:pPr>
      <w:r w:rsidRPr="00C94B58">
        <w:rPr>
          <w:rFonts w:ascii="Tahoma" w:eastAsia="Times New Roman" w:hAnsi="Tahoma" w:cs="Tahoma"/>
          <w:sz w:val="20"/>
          <w:szCs w:val="20"/>
        </w:rPr>
        <w:t xml:space="preserve">Zamawiający przed udzieleniem zamówienia wezwie Wykonawcę, którego oferta zostanie najwyżej oceniona, do złożenia w wyznaczonym, nie krótszym niż 5 dni terminie, aktualnych na dzień złożenia następujących dokumentów: </w:t>
      </w:r>
      <w:r w:rsidRPr="00C94B58">
        <w:rPr>
          <w:rFonts w:ascii="Tahoma" w:hAnsi="Tahoma" w:cs="Tahoma"/>
          <w:sz w:val="20"/>
          <w:szCs w:val="20"/>
        </w:rPr>
        <w:t xml:space="preserve">potwierdzających, że oferowane meble </w:t>
      </w:r>
      <w:r w:rsidR="00CF706C">
        <w:rPr>
          <w:rFonts w:ascii="Tahoma" w:hAnsi="Tahoma" w:cs="Tahoma"/>
          <w:sz w:val="20"/>
          <w:szCs w:val="20"/>
        </w:rPr>
        <w:t xml:space="preserve">biurowe </w:t>
      </w:r>
      <w:r w:rsidRPr="00C94B58">
        <w:rPr>
          <w:rFonts w:ascii="Tahoma" w:hAnsi="Tahoma" w:cs="Tahoma"/>
          <w:sz w:val="20"/>
          <w:szCs w:val="20"/>
        </w:rPr>
        <w:t>spełniają wymagania określone przez Zamawiającego (katalog lub folder lub specyfikacja techniczna</w:t>
      </w:r>
      <w:r>
        <w:rPr>
          <w:rFonts w:ascii="Tahoma" w:hAnsi="Tahoma" w:cs="Tahoma"/>
          <w:sz w:val="20"/>
          <w:szCs w:val="20"/>
        </w:rPr>
        <w:t>, certyfikat CE, deklaracja zgodności</w:t>
      </w:r>
      <w:r w:rsidRPr="00C94B58">
        <w:rPr>
          <w:rFonts w:ascii="Tahoma" w:hAnsi="Tahoma" w:cs="Tahoma"/>
          <w:sz w:val="20"/>
          <w:szCs w:val="20"/>
        </w:rPr>
        <w:t>).</w:t>
      </w:r>
    </w:p>
    <w:p w:rsidR="00904DFA" w:rsidRPr="00C94B58" w:rsidRDefault="00904DFA" w:rsidP="00904DFA">
      <w:pPr>
        <w:numPr>
          <w:ilvl w:val="1"/>
          <w:numId w:val="2"/>
        </w:numPr>
        <w:tabs>
          <w:tab w:val="num" w:pos="-567"/>
          <w:tab w:val="num" w:pos="426"/>
        </w:tabs>
        <w:spacing w:line="240" w:lineRule="auto"/>
        <w:ind w:left="426"/>
        <w:contextualSpacing/>
        <w:jc w:val="both"/>
        <w:rPr>
          <w:rFonts w:ascii="Tahoma" w:eastAsia="Arial Unicode MS" w:hAnsi="Tahoma" w:cs="Tahoma"/>
          <w:kern w:val="1"/>
          <w:sz w:val="20"/>
          <w:szCs w:val="20"/>
          <w:lang w:eastAsia="hi-IN" w:bidi="hi-IN"/>
        </w:rPr>
      </w:pPr>
      <w:r w:rsidRPr="00C94B58">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9C3E43" w:rsidRDefault="00904DFA" w:rsidP="009C3E43">
      <w:pPr>
        <w:numPr>
          <w:ilvl w:val="1"/>
          <w:numId w:val="2"/>
        </w:numPr>
        <w:tabs>
          <w:tab w:val="num" w:pos="-142"/>
        </w:tabs>
        <w:spacing w:after="0" w:line="240" w:lineRule="auto"/>
        <w:ind w:left="426"/>
        <w:contextualSpacing/>
        <w:jc w:val="both"/>
        <w:rPr>
          <w:rFonts w:ascii="Tahoma" w:eastAsia="Arial Unicode MS" w:hAnsi="Tahoma" w:cs="Tahoma"/>
          <w:kern w:val="1"/>
          <w:sz w:val="18"/>
          <w:szCs w:val="18"/>
          <w:lang w:eastAsia="hi-IN" w:bidi="hi-IN"/>
        </w:rPr>
      </w:pPr>
      <w:r w:rsidRPr="00C94B58">
        <w:rPr>
          <w:rFonts w:ascii="Tahoma" w:eastAsia="Arial Unicode MS" w:hAnsi="Tahoma" w:cs="Tahoma"/>
          <w:kern w:val="1"/>
          <w:sz w:val="20"/>
          <w:szCs w:val="20"/>
          <w:lang w:eastAsia="hi-IN" w:bidi="hi-IN"/>
        </w:rPr>
        <w:t xml:space="preserve">Kwestie składania dokumentów przez Wykonawców mających siedzibę lub miejsce zamieszkania </w:t>
      </w:r>
      <w:r w:rsidRPr="009C3E43">
        <w:rPr>
          <w:rFonts w:ascii="Tahoma" w:eastAsia="Arial Unicode MS" w:hAnsi="Tahoma" w:cs="Tahoma"/>
          <w:kern w:val="1"/>
          <w:sz w:val="18"/>
          <w:szCs w:val="18"/>
          <w:lang w:eastAsia="hi-IN" w:bidi="hi-IN"/>
        </w:rPr>
        <w:t>poza terytorium Rzeczpospolitej Polskiej reguluje § 7 Rozporządzenia Ministra Rozwoju z dnia 26 lipca 2016 r. w sprawie rodzajów dokumentów, jakich może żądać Zamawiający od Wykonawcy w postępowaniu o udzielenie zamówienia.</w:t>
      </w:r>
    </w:p>
    <w:p w:rsidR="009C3E43" w:rsidRPr="009C3E43" w:rsidRDefault="009C3E43" w:rsidP="009C3E43">
      <w:pPr>
        <w:numPr>
          <w:ilvl w:val="1"/>
          <w:numId w:val="2"/>
        </w:numPr>
        <w:tabs>
          <w:tab w:val="num" w:pos="-142"/>
        </w:tabs>
        <w:spacing w:after="0" w:line="240" w:lineRule="auto"/>
        <w:ind w:left="426"/>
        <w:contextualSpacing/>
        <w:jc w:val="both"/>
        <w:rPr>
          <w:rFonts w:ascii="Tahoma" w:eastAsia="Arial Unicode MS" w:hAnsi="Tahoma" w:cs="Tahoma"/>
          <w:kern w:val="1"/>
          <w:sz w:val="18"/>
          <w:szCs w:val="18"/>
          <w:lang w:eastAsia="hi-IN" w:bidi="hi-IN"/>
        </w:rPr>
      </w:pPr>
      <w:r w:rsidRPr="009C3E43">
        <w:rPr>
          <w:rFonts w:ascii="Tahoma" w:hAnsi="Tahoma" w:cs="Tahoma"/>
          <w:sz w:val="18"/>
          <w:szCs w:val="18"/>
        </w:rPr>
        <w:t xml:space="preserve">Do oferty wykonawca korzystający z zasobów podmiotów trzecich załącza oświadczenie podmiotu zasobu oraz jego zobowiązanie  o przekazaniu zasobu </w:t>
      </w:r>
      <w:r w:rsidRPr="009C3E43">
        <w:rPr>
          <w:rFonts w:ascii="Tahoma" w:hAnsi="Tahoma" w:cs="Tahoma"/>
          <w:b/>
          <w:sz w:val="18"/>
          <w:szCs w:val="18"/>
        </w:rPr>
        <w:t xml:space="preserve">– </w:t>
      </w:r>
      <w:r w:rsidRPr="009C3E43">
        <w:rPr>
          <w:rFonts w:ascii="Tahoma" w:hAnsi="Tahoma" w:cs="Tahoma"/>
          <w:b/>
          <w:bCs/>
          <w:sz w:val="18"/>
          <w:szCs w:val="18"/>
        </w:rPr>
        <w:t>dołączyć do oferty w formie pisemnej.</w:t>
      </w:r>
    </w:p>
    <w:p w:rsidR="00904DFA" w:rsidRPr="009C3E43" w:rsidRDefault="00904DFA" w:rsidP="009C3E43">
      <w:pPr>
        <w:spacing w:after="0" w:line="240" w:lineRule="auto"/>
        <w:ind w:left="426"/>
        <w:contextualSpacing/>
        <w:jc w:val="both"/>
        <w:rPr>
          <w:rFonts w:ascii="Tahoma" w:eastAsia="Arial Unicode MS" w:hAnsi="Tahoma" w:cs="Tahoma"/>
          <w:kern w:val="1"/>
          <w:sz w:val="18"/>
          <w:szCs w:val="18"/>
          <w:lang w:eastAsia="hi-IN" w:bidi="hi-IN"/>
        </w:rPr>
      </w:pPr>
    </w:p>
    <w:p w:rsidR="00904DFA" w:rsidRPr="009C3E43" w:rsidRDefault="00904DFA" w:rsidP="009C3E43">
      <w:pPr>
        <w:widowControl w:val="0"/>
        <w:numPr>
          <w:ilvl w:val="0"/>
          <w:numId w:val="14"/>
        </w:numPr>
        <w:suppressAutoHyphens/>
        <w:spacing w:after="0" w:line="240" w:lineRule="auto"/>
        <w:ind w:left="709"/>
        <w:contextualSpacing/>
        <w:jc w:val="both"/>
        <w:outlineLvl w:val="6"/>
        <w:rPr>
          <w:rFonts w:ascii="Tahoma" w:eastAsia="Arial Unicode MS" w:hAnsi="Tahoma" w:cs="Tahoma"/>
          <w:b/>
          <w:kern w:val="1"/>
          <w:sz w:val="18"/>
          <w:szCs w:val="18"/>
          <w:lang w:eastAsia="hi-IN" w:bidi="hi-IN"/>
        </w:rPr>
      </w:pPr>
      <w:r w:rsidRPr="009C3E43">
        <w:rPr>
          <w:rFonts w:ascii="Tahoma" w:eastAsia="Arial Unicode MS" w:hAnsi="Tahoma" w:cs="Tahoma"/>
          <w:b/>
          <w:kern w:val="1"/>
          <w:sz w:val="18"/>
          <w:szCs w:val="18"/>
          <w:lang w:eastAsia="hi-IN" w:bidi="hi-IN"/>
        </w:rPr>
        <w:t>INFORMACJE O SPOSOBIE POROZUMIEWANIA SIĘ ZAMAWIAJĄCEGO Z WYKONAWCAMI</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904DFA" w:rsidRPr="00C94B58" w:rsidRDefault="00904DFA" w:rsidP="00904DFA">
      <w:pPr>
        <w:widowControl w:val="0"/>
        <w:numPr>
          <w:ilvl w:val="3"/>
          <w:numId w:val="2"/>
        </w:numPr>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lastRenderedPageBreak/>
        <w:t>Zawiadomienia, oświadczenia, wnioski oraz informacje przekazywane przez Wykonawcę pisemnie winny być składane na adres: Uniwersyteckie Centrum Kliniczne im. prof. K. Gibińskiego Śląskiego Uniwersytetu Medycznego w Katowicach, 40-514 Katowice, ul. Ceglana 35, Sekretariat, pokój D021, z dopiskiem „do Działu Zamówień Publicznych”.</w:t>
      </w:r>
    </w:p>
    <w:p w:rsidR="00904DFA" w:rsidRPr="00C94B58" w:rsidRDefault="00904DFA" w:rsidP="00904DFA">
      <w:pPr>
        <w:widowControl w:val="0"/>
        <w:numPr>
          <w:ilvl w:val="3"/>
          <w:numId w:val="2"/>
        </w:numPr>
        <w:tabs>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Zawiadomienia, oświadczenia, wnioski oraz informacje przekazywane przez Wykonawcę drogą elektroniczną winny być kierowane na adres: zp@uck.katowice.pl, a faksem na nr 32/358-14-32.</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C94B58">
        <w:rPr>
          <w:rFonts w:ascii="Tahoma" w:hAnsi="Tahoma" w:cs="Tahoma"/>
          <w:sz w:val="20"/>
          <w:szCs w:val="20"/>
        </w:rPr>
        <w:t>Pzp</w:t>
      </w:r>
      <w:proofErr w:type="spellEnd"/>
      <w:r w:rsidRPr="00C94B58">
        <w:rPr>
          <w:rFonts w:ascii="Tahoma" w:hAnsi="Tahoma" w:cs="Tahoma"/>
          <w:sz w:val="20"/>
          <w:szCs w:val="20"/>
        </w:rPr>
        <w:t xml:space="preserve">. 4. </w:t>
      </w:r>
    </w:p>
    <w:p w:rsidR="00904DFA" w:rsidRPr="00C94B58" w:rsidRDefault="00904DFA" w:rsidP="00904DFA">
      <w:pPr>
        <w:widowControl w:val="0"/>
        <w:numPr>
          <w:ilvl w:val="3"/>
          <w:numId w:val="2"/>
        </w:numPr>
        <w:tabs>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904DFA" w:rsidRPr="00C94B58" w:rsidRDefault="00904DFA" w:rsidP="00904DFA">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Osobą uprawnioną do kontaktów z wykonawcami jest Andrzej Rechowicz – Kierownik Działu Zamówień Publicznych</w:t>
      </w:r>
      <w:r w:rsidRPr="00C94B58">
        <w:rPr>
          <w:rFonts w:ascii="Tahoma" w:eastAsia="Arial Unicode MS" w:hAnsi="Tahoma" w:cs="Tahoma"/>
          <w:kern w:val="1"/>
          <w:sz w:val="20"/>
          <w:szCs w:val="24"/>
          <w:lang w:eastAsia="hi-IN" w:bidi="hi-IN"/>
        </w:rPr>
        <w:t>.</w:t>
      </w:r>
    </w:p>
    <w:p w:rsidR="00904DFA" w:rsidRDefault="00904DFA" w:rsidP="00904DFA">
      <w:pPr>
        <w:widowControl w:val="0"/>
        <w:numPr>
          <w:ilvl w:val="3"/>
          <w:numId w:val="2"/>
        </w:numPr>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3C625D" w:rsidRPr="00C94B58" w:rsidRDefault="003C625D" w:rsidP="00904DFA">
      <w:pPr>
        <w:widowControl w:val="0"/>
        <w:numPr>
          <w:ilvl w:val="3"/>
          <w:numId w:val="2"/>
        </w:numPr>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Strona internetowa na której umieszczane będą wymagane informacje np.: wybór oferty: www.uck.katowice.pl</w:t>
      </w:r>
    </w:p>
    <w:p w:rsidR="00904DFA" w:rsidRPr="00C94B58" w:rsidRDefault="00904DFA" w:rsidP="00904DFA">
      <w:pPr>
        <w:widowControl w:val="0"/>
        <w:numPr>
          <w:ilvl w:val="0"/>
          <w:numId w:val="14"/>
        </w:numPr>
        <w:suppressAutoHyphens/>
        <w:spacing w:after="0" w:line="240" w:lineRule="auto"/>
        <w:ind w:left="709"/>
        <w:contextualSpacing/>
        <w:jc w:val="both"/>
        <w:outlineLvl w:val="6"/>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WYMAGANIA DOTYCZĄCE WADIUM</w:t>
      </w:r>
    </w:p>
    <w:p w:rsidR="00904DFA" w:rsidRPr="00C94B58" w:rsidRDefault="00904DFA" w:rsidP="00904DFA">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r w:rsidRPr="00C94B58">
        <w:rPr>
          <w:rFonts w:ascii="Tahoma" w:hAnsi="Tahoma" w:cs="Tahoma"/>
          <w:sz w:val="20"/>
          <w:szCs w:val="20"/>
        </w:rPr>
        <w:t>Zamawiający nie wymaga wniesienia wadium.</w:t>
      </w:r>
    </w:p>
    <w:p w:rsidR="00904DFA" w:rsidRPr="00C94B58" w:rsidRDefault="00904DFA" w:rsidP="00904DFA">
      <w:pPr>
        <w:widowControl w:val="0"/>
        <w:numPr>
          <w:ilvl w:val="6"/>
          <w:numId w:val="0"/>
        </w:numPr>
        <w:suppressAutoHyphens/>
        <w:spacing w:after="0" w:line="240" w:lineRule="auto"/>
        <w:contextualSpacing/>
        <w:jc w:val="both"/>
        <w:outlineLvl w:val="6"/>
        <w:rPr>
          <w:rFonts w:ascii="Tahoma" w:hAnsi="Tahoma" w:cs="Tahoma"/>
          <w:b/>
          <w:bCs/>
          <w:sz w:val="20"/>
          <w:szCs w:val="20"/>
        </w:rPr>
      </w:pPr>
      <w:r w:rsidRPr="00C94B58">
        <w:rPr>
          <w:rFonts w:ascii="Tahoma" w:hAnsi="Tahoma" w:cs="Tahoma"/>
          <w:b/>
          <w:bCs/>
          <w:sz w:val="20"/>
          <w:szCs w:val="20"/>
        </w:rPr>
        <w:t>IX.</w:t>
      </w:r>
      <w:r w:rsidRPr="00C94B58">
        <w:rPr>
          <w:rFonts w:ascii="Tahoma" w:hAnsi="Tahoma" w:cs="Tahoma"/>
          <w:b/>
          <w:bCs/>
          <w:sz w:val="20"/>
          <w:szCs w:val="20"/>
        </w:rPr>
        <w:tab/>
        <w:t>TERMIN ZWIĄZANIA OFERTĄ</w:t>
      </w:r>
    </w:p>
    <w:p w:rsidR="00904DFA" w:rsidRPr="00C94B58" w:rsidRDefault="00904DFA" w:rsidP="00904DFA">
      <w:pPr>
        <w:widowControl w:val="0"/>
        <w:numPr>
          <w:ilvl w:val="6"/>
          <w:numId w:val="0"/>
        </w:numPr>
        <w:suppressAutoHyphens/>
        <w:spacing w:after="0" w:line="240" w:lineRule="auto"/>
        <w:ind w:left="426" w:hanging="426"/>
        <w:contextualSpacing/>
        <w:jc w:val="both"/>
        <w:outlineLvl w:val="6"/>
        <w:rPr>
          <w:rFonts w:ascii="Tahoma" w:hAnsi="Tahoma" w:cs="Tahoma"/>
          <w:bCs/>
          <w:sz w:val="20"/>
          <w:szCs w:val="20"/>
        </w:rPr>
      </w:pPr>
      <w:r w:rsidRPr="00C94B58">
        <w:rPr>
          <w:rFonts w:ascii="Tahoma" w:hAnsi="Tahoma" w:cs="Tahoma"/>
          <w:bCs/>
          <w:sz w:val="20"/>
          <w:szCs w:val="20"/>
        </w:rPr>
        <w:t>1.</w:t>
      </w:r>
      <w:r w:rsidRPr="00C94B58">
        <w:rPr>
          <w:rFonts w:ascii="Tahoma" w:hAnsi="Tahoma" w:cs="Tahoma"/>
          <w:bCs/>
          <w:sz w:val="20"/>
          <w:szCs w:val="20"/>
        </w:rPr>
        <w:tab/>
        <w:t>Bieg terminu związania ofertą rozpoczyna się wraz z upływem terminu składania ofert i wynosi 30 dni.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Pr>
          <w:rFonts w:ascii="Tahoma" w:hAnsi="Tahoma" w:cs="Tahoma"/>
          <w:bCs/>
          <w:sz w:val="20"/>
          <w:szCs w:val="20"/>
        </w:rPr>
        <w:t> </w:t>
      </w:r>
      <w:r w:rsidRPr="00C94B58">
        <w:rPr>
          <w:rFonts w:ascii="Tahoma" w:hAnsi="Tahoma" w:cs="Tahoma"/>
          <w:bCs/>
          <w:sz w:val="20"/>
          <w:szCs w:val="20"/>
        </w:rPr>
        <w:t>oznaczony okres, nie dłuższy jednak niż 60 dni.</w:t>
      </w:r>
    </w:p>
    <w:p w:rsidR="00904DFA" w:rsidRPr="00C94B58" w:rsidRDefault="00904DFA" w:rsidP="00904DFA">
      <w:pPr>
        <w:widowControl w:val="0"/>
        <w:numPr>
          <w:ilvl w:val="6"/>
          <w:numId w:val="0"/>
        </w:numPr>
        <w:suppressAutoHyphens/>
        <w:spacing w:after="0" w:line="240" w:lineRule="auto"/>
        <w:ind w:left="426" w:hanging="426"/>
        <w:contextualSpacing/>
        <w:jc w:val="both"/>
        <w:outlineLvl w:val="6"/>
        <w:rPr>
          <w:rFonts w:ascii="Tahoma" w:hAnsi="Tahoma" w:cs="Tahoma"/>
          <w:bCs/>
          <w:sz w:val="20"/>
          <w:szCs w:val="20"/>
        </w:rPr>
      </w:pPr>
      <w:r w:rsidRPr="00C94B58">
        <w:rPr>
          <w:rFonts w:ascii="Tahoma" w:hAnsi="Tahoma" w:cs="Tahoma"/>
          <w:bCs/>
          <w:sz w:val="20"/>
          <w:szCs w:val="20"/>
        </w:rPr>
        <w:t>2.</w:t>
      </w:r>
      <w:r w:rsidRPr="00C94B58">
        <w:rPr>
          <w:rFonts w:ascii="Tahoma" w:hAnsi="Tahoma" w:cs="Tahoma"/>
          <w:bCs/>
          <w:sz w:val="20"/>
          <w:szCs w:val="20"/>
        </w:rPr>
        <w:tab/>
        <w:t>Odmowa wyrażenia zgody na przedłużenie terminu związania ofertą nie powoduje utraty wadium.</w:t>
      </w:r>
    </w:p>
    <w:p w:rsidR="00904DFA" w:rsidRPr="00C94B58" w:rsidRDefault="00904DFA" w:rsidP="00904DFA">
      <w:pPr>
        <w:widowControl w:val="0"/>
        <w:numPr>
          <w:ilvl w:val="6"/>
          <w:numId w:val="0"/>
        </w:numPr>
        <w:suppressAutoHyphens/>
        <w:spacing w:after="0" w:line="240" w:lineRule="auto"/>
        <w:ind w:left="426" w:hanging="426"/>
        <w:contextualSpacing/>
        <w:jc w:val="both"/>
        <w:outlineLvl w:val="6"/>
        <w:rPr>
          <w:rFonts w:ascii="Tahoma" w:hAnsi="Tahoma" w:cs="Tahoma"/>
          <w:bCs/>
          <w:sz w:val="20"/>
          <w:szCs w:val="20"/>
        </w:rPr>
      </w:pPr>
      <w:r w:rsidRPr="00C94B58">
        <w:rPr>
          <w:rFonts w:ascii="Tahoma" w:hAnsi="Tahoma" w:cs="Tahoma"/>
          <w:bCs/>
          <w:sz w:val="20"/>
          <w:szCs w:val="20"/>
        </w:rPr>
        <w:t>3.</w:t>
      </w:r>
      <w:r w:rsidRPr="00C94B58">
        <w:rPr>
          <w:rFonts w:ascii="Tahoma" w:hAnsi="Tahoma" w:cs="Tahoma"/>
          <w:bCs/>
          <w:sz w:val="20"/>
          <w:szCs w:val="20"/>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04DFA" w:rsidRPr="00C94B58" w:rsidRDefault="00904DFA" w:rsidP="00904DFA">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904DFA" w:rsidRPr="00C94B58" w:rsidRDefault="00904DFA" w:rsidP="00904DFA">
      <w:pPr>
        <w:widowControl w:val="0"/>
        <w:numPr>
          <w:ilvl w:val="0"/>
          <w:numId w:val="16"/>
        </w:numPr>
        <w:suppressAutoHyphens/>
        <w:spacing w:after="0" w:line="240" w:lineRule="auto"/>
        <w:ind w:left="709"/>
        <w:contextualSpacing/>
        <w:jc w:val="both"/>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OPIS SPOSOBU PRZYGOTOWYWANIA OFERT</w:t>
      </w:r>
    </w:p>
    <w:p w:rsidR="00904DFA" w:rsidRPr="00C94B58" w:rsidRDefault="00904DFA" w:rsidP="00904DFA">
      <w:pPr>
        <w:widowControl w:val="0"/>
        <w:numPr>
          <w:ilvl w:val="0"/>
          <w:numId w:val="5"/>
        </w:numPr>
        <w:tabs>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Oferta musi zawierać następujące oświadczenia i dokumenty:</w:t>
      </w:r>
    </w:p>
    <w:p w:rsidR="00904DFA" w:rsidRPr="00C94B58" w:rsidRDefault="00904DFA" w:rsidP="00904DFA">
      <w:pPr>
        <w:widowControl w:val="0"/>
        <w:numPr>
          <w:ilvl w:val="0"/>
          <w:numId w:val="15"/>
        </w:numPr>
        <w:tabs>
          <w:tab w:val="left" w:pos="-426"/>
        </w:tabs>
        <w:suppressAutoHyphens/>
        <w:spacing w:after="0" w:line="240" w:lineRule="auto"/>
        <w:ind w:left="709"/>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wypełniony formularz ofertowy sporządzony z wykorzystaniem wzoru stanowiącego załącznik nr 1 do SIWZ, zawierający w szczególności: wskazanie oferowanego przedmiotu zamówienia, łączną cenę ofertową brutto, zobowiązanie dotyczące terminu realizacji zamówienia, okresu gwarancji, oświadczenie o okresie związania ofertą oraz o akceptacji wszystkich postanowień SIWZ i wzoru umowy bez zastrzeżeń, a także informację którą część zamówienia Wykonawca zamierza powierzyć podwykonawcy;</w:t>
      </w:r>
    </w:p>
    <w:p w:rsidR="00904DFA" w:rsidRPr="003C625D" w:rsidRDefault="00904DFA" w:rsidP="00904DFA">
      <w:pPr>
        <w:widowControl w:val="0"/>
        <w:numPr>
          <w:ilvl w:val="0"/>
          <w:numId w:val="15"/>
        </w:numPr>
        <w:tabs>
          <w:tab w:val="left" w:pos="-426"/>
        </w:tabs>
        <w:suppressAutoHyphens/>
        <w:spacing w:after="0" w:line="240" w:lineRule="auto"/>
        <w:ind w:left="709"/>
        <w:contextualSpacing/>
        <w:jc w:val="both"/>
        <w:rPr>
          <w:rFonts w:ascii="Tahoma" w:eastAsia="Arial Unicode MS" w:hAnsi="Tahoma" w:cs="Tahoma"/>
          <w:kern w:val="1"/>
          <w:sz w:val="20"/>
          <w:szCs w:val="20"/>
          <w:lang w:eastAsia="hi-IN" w:bidi="hi-IN"/>
        </w:rPr>
      </w:pPr>
      <w:r w:rsidRPr="003C625D">
        <w:rPr>
          <w:rFonts w:ascii="Tahoma" w:eastAsia="Arial Unicode MS" w:hAnsi="Tahoma" w:cs="Tahoma"/>
          <w:kern w:val="1"/>
          <w:sz w:val="20"/>
          <w:szCs w:val="20"/>
          <w:lang w:eastAsia="hi-IN" w:bidi="hi-IN"/>
        </w:rPr>
        <w:t>wypełnioną specyfikację techniczną (załącznik nr 2 do SIWZ</w:t>
      </w:r>
      <w:r w:rsidR="00CF706C" w:rsidRPr="003C625D">
        <w:rPr>
          <w:rFonts w:ascii="Tahoma" w:eastAsia="Arial Unicode MS" w:hAnsi="Tahoma" w:cs="Tahoma"/>
          <w:kern w:val="1"/>
          <w:sz w:val="20"/>
          <w:szCs w:val="20"/>
          <w:lang w:eastAsia="hi-IN" w:bidi="hi-IN"/>
        </w:rPr>
        <w:t>)</w:t>
      </w:r>
      <w:r w:rsidR="003C625D" w:rsidRPr="003C625D">
        <w:rPr>
          <w:rFonts w:ascii="Tahoma" w:eastAsia="Arial Unicode MS" w:hAnsi="Tahoma" w:cs="Tahoma"/>
          <w:kern w:val="1"/>
          <w:sz w:val="20"/>
          <w:szCs w:val="20"/>
          <w:lang w:eastAsia="hi-IN" w:bidi="hi-IN"/>
        </w:rPr>
        <w:t xml:space="preserve"> – w zakresie oferowanej części</w:t>
      </w:r>
      <w:r w:rsidRPr="003C625D">
        <w:rPr>
          <w:rFonts w:ascii="Tahoma" w:eastAsia="Arial Unicode MS" w:hAnsi="Tahoma" w:cs="Tahoma"/>
          <w:kern w:val="1"/>
          <w:sz w:val="20"/>
          <w:szCs w:val="20"/>
          <w:lang w:eastAsia="hi-IN" w:bidi="hi-IN"/>
        </w:rPr>
        <w:t>;</w:t>
      </w:r>
    </w:p>
    <w:p w:rsidR="00904DFA" w:rsidRPr="00C94B58" w:rsidRDefault="00904DFA" w:rsidP="00904DFA">
      <w:pPr>
        <w:widowControl w:val="0"/>
        <w:numPr>
          <w:ilvl w:val="0"/>
          <w:numId w:val="15"/>
        </w:numPr>
        <w:tabs>
          <w:tab w:val="left" w:pos="-426"/>
        </w:tabs>
        <w:suppressAutoHyphens/>
        <w:spacing w:after="0" w:line="240" w:lineRule="auto"/>
        <w:ind w:left="709"/>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lastRenderedPageBreak/>
        <w:t>oświadczenia wymienione w rozdziale VI. 1-4 niniejszej SIWZ;</w:t>
      </w:r>
    </w:p>
    <w:p w:rsidR="00904DFA" w:rsidRPr="00C94B58" w:rsidRDefault="00904DFA" w:rsidP="00904DFA">
      <w:pPr>
        <w:widowControl w:val="0"/>
        <w:numPr>
          <w:ilvl w:val="0"/>
          <w:numId w:val="5"/>
        </w:numPr>
        <w:tabs>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04DFA" w:rsidRPr="00C94B58" w:rsidRDefault="00904DFA" w:rsidP="00904DFA">
      <w:pPr>
        <w:widowControl w:val="0"/>
        <w:numPr>
          <w:ilvl w:val="0"/>
          <w:numId w:val="5"/>
        </w:numPr>
        <w:tabs>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904DFA" w:rsidRPr="00C94B58" w:rsidRDefault="00904DFA" w:rsidP="00904DFA">
      <w:pPr>
        <w:widowControl w:val="0"/>
        <w:numPr>
          <w:ilvl w:val="0"/>
          <w:numId w:val="5"/>
        </w:numPr>
        <w:tabs>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Dokumenty sporządzone w języku obcym są składane wraz z tłumaczeniem na język polski.</w:t>
      </w:r>
    </w:p>
    <w:p w:rsidR="00904DFA" w:rsidRPr="00C94B58" w:rsidRDefault="00904DFA" w:rsidP="00904DFA">
      <w:pPr>
        <w:widowControl w:val="0"/>
        <w:numPr>
          <w:ilvl w:val="0"/>
          <w:numId w:val="5"/>
        </w:numPr>
        <w:tabs>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904DFA" w:rsidRPr="00C94B58" w:rsidRDefault="00904DFA" w:rsidP="00904DFA">
      <w:pPr>
        <w:widowControl w:val="0"/>
        <w:numPr>
          <w:ilvl w:val="0"/>
          <w:numId w:val="5"/>
        </w:numPr>
        <w:tabs>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Treść złożonej oferty musi odpowiadać treści SIWZ.</w:t>
      </w:r>
    </w:p>
    <w:p w:rsidR="00904DFA" w:rsidRPr="00C94B58" w:rsidRDefault="00904DFA" w:rsidP="00904DFA">
      <w:pPr>
        <w:widowControl w:val="0"/>
        <w:numPr>
          <w:ilvl w:val="0"/>
          <w:numId w:val="5"/>
        </w:numPr>
        <w:tabs>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Wykonawca poniesie wszelkie koszty związane z przygotowaniem i złożeniem oferty.</w:t>
      </w:r>
    </w:p>
    <w:p w:rsidR="00904DFA" w:rsidRPr="00C94B58" w:rsidRDefault="00904DFA" w:rsidP="00904DFA">
      <w:pPr>
        <w:numPr>
          <w:ilvl w:val="0"/>
          <w:numId w:val="5"/>
        </w:numPr>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C94B58">
        <w:t xml:space="preserve"> </w:t>
      </w:r>
    </w:p>
    <w:p w:rsidR="00904DFA" w:rsidRPr="00C94B58" w:rsidRDefault="00904DFA" w:rsidP="00904DFA">
      <w:pPr>
        <w:numPr>
          <w:ilvl w:val="0"/>
          <w:numId w:val="5"/>
        </w:numPr>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904DFA" w:rsidRPr="00C94B58" w:rsidRDefault="00904DFA" w:rsidP="00904DFA">
      <w:pPr>
        <w:numPr>
          <w:ilvl w:val="0"/>
          <w:numId w:val="5"/>
        </w:numPr>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Ofertę należy złożyć w zamkniętej kopercie, w siedzibie Zamawiającego i oznakować w następujący sposób:</w:t>
      </w:r>
    </w:p>
    <w:p w:rsidR="00904DFA" w:rsidRPr="00C94B58" w:rsidRDefault="00904DFA" w:rsidP="00904DFA">
      <w:pPr>
        <w:widowControl w:val="0"/>
        <w:suppressAutoHyphens/>
        <w:spacing w:after="0" w:line="240" w:lineRule="auto"/>
        <w:jc w:val="center"/>
        <w:rPr>
          <w:rFonts w:ascii="Tahoma" w:eastAsia="Arial Unicode MS" w:hAnsi="Tahoma" w:cs="Tahoma"/>
          <w:bCs/>
          <w:i/>
          <w:kern w:val="1"/>
          <w:sz w:val="20"/>
          <w:szCs w:val="20"/>
          <w:lang w:eastAsia="hi-IN" w:bidi="hi-IN"/>
        </w:rPr>
      </w:pPr>
      <w:r w:rsidRPr="00C94B58">
        <w:rPr>
          <w:rFonts w:ascii="Tahoma" w:eastAsia="Arial Unicode MS" w:hAnsi="Tahoma" w:cs="Tahoma"/>
          <w:bCs/>
          <w:i/>
          <w:kern w:val="1"/>
          <w:sz w:val="20"/>
          <w:szCs w:val="20"/>
          <w:lang w:eastAsia="hi-IN" w:bidi="hi-IN"/>
        </w:rPr>
        <w:t>Uniwersyteckie Centrum Kliniczne im. prof. K. Gibińskiego</w:t>
      </w:r>
    </w:p>
    <w:p w:rsidR="00904DFA" w:rsidRPr="00C94B58" w:rsidRDefault="00904DFA" w:rsidP="00904DFA">
      <w:pPr>
        <w:widowControl w:val="0"/>
        <w:suppressAutoHyphens/>
        <w:spacing w:after="0" w:line="240" w:lineRule="auto"/>
        <w:jc w:val="center"/>
        <w:rPr>
          <w:rFonts w:ascii="Tahoma" w:eastAsia="Arial Unicode MS" w:hAnsi="Tahoma" w:cs="Tahoma"/>
          <w:bCs/>
          <w:i/>
          <w:kern w:val="1"/>
          <w:sz w:val="20"/>
          <w:szCs w:val="20"/>
          <w:lang w:eastAsia="hi-IN" w:bidi="hi-IN"/>
        </w:rPr>
      </w:pPr>
      <w:r w:rsidRPr="00C94B58">
        <w:rPr>
          <w:rFonts w:ascii="Tahoma" w:eastAsia="Arial Unicode MS" w:hAnsi="Tahoma" w:cs="Tahoma"/>
          <w:bCs/>
          <w:i/>
          <w:kern w:val="1"/>
          <w:sz w:val="20"/>
          <w:szCs w:val="20"/>
          <w:lang w:eastAsia="hi-IN" w:bidi="hi-IN"/>
        </w:rPr>
        <w:t>Śląskiego Uniwersytetu Medycznego w Katowicach</w:t>
      </w:r>
    </w:p>
    <w:p w:rsidR="00904DFA" w:rsidRPr="00C94B58" w:rsidRDefault="00904DFA" w:rsidP="00904DFA">
      <w:pPr>
        <w:widowControl w:val="0"/>
        <w:suppressAutoHyphens/>
        <w:spacing w:after="0" w:line="240" w:lineRule="auto"/>
        <w:jc w:val="center"/>
        <w:rPr>
          <w:rFonts w:ascii="Tahoma" w:eastAsia="Arial Unicode MS" w:hAnsi="Tahoma" w:cs="Tahoma"/>
          <w:bCs/>
          <w:i/>
          <w:kern w:val="1"/>
          <w:sz w:val="20"/>
          <w:szCs w:val="20"/>
          <w:lang w:eastAsia="hi-IN" w:bidi="hi-IN"/>
        </w:rPr>
      </w:pPr>
      <w:r w:rsidRPr="00C94B58">
        <w:rPr>
          <w:rFonts w:ascii="Tahoma" w:eastAsia="Arial Unicode MS" w:hAnsi="Tahoma" w:cs="Tahoma"/>
          <w:bCs/>
          <w:i/>
          <w:kern w:val="1"/>
          <w:sz w:val="20"/>
          <w:szCs w:val="20"/>
          <w:lang w:eastAsia="hi-IN" w:bidi="hi-IN"/>
        </w:rPr>
        <w:t>40-514 Katowice, ul. Ceglana 35</w:t>
      </w:r>
    </w:p>
    <w:p w:rsidR="00904DFA" w:rsidRPr="00C94B58" w:rsidRDefault="00904DFA" w:rsidP="00904DFA">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C94B58">
        <w:rPr>
          <w:rFonts w:ascii="Tahoma" w:eastAsia="Arial Unicode MS" w:hAnsi="Tahoma" w:cs="Tahoma"/>
          <w:i/>
          <w:iCs/>
          <w:kern w:val="1"/>
          <w:sz w:val="20"/>
          <w:szCs w:val="20"/>
          <w:lang w:eastAsia="hi-IN" w:bidi="hi-IN"/>
        </w:rPr>
        <w:t xml:space="preserve"> „Oferta – meble </w:t>
      </w:r>
      <w:r>
        <w:rPr>
          <w:rFonts w:ascii="Tahoma" w:eastAsia="Arial Unicode MS" w:hAnsi="Tahoma" w:cs="Tahoma"/>
          <w:i/>
          <w:iCs/>
          <w:kern w:val="1"/>
          <w:sz w:val="20"/>
          <w:szCs w:val="20"/>
          <w:lang w:eastAsia="hi-IN" w:bidi="hi-IN"/>
        </w:rPr>
        <w:t>biurowe</w:t>
      </w:r>
      <w:r w:rsidRPr="00C94B58">
        <w:rPr>
          <w:rFonts w:ascii="Tahoma" w:eastAsia="Arial Unicode MS" w:hAnsi="Tahoma" w:cs="Tahoma"/>
          <w:i/>
          <w:iCs/>
          <w:kern w:val="1"/>
          <w:sz w:val="20"/>
          <w:szCs w:val="20"/>
          <w:lang w:eastAsia="hi-IN" w:bidi="hi-IN"/>
        </w:rPr>
        <w:t xml:space="preserve"> część ….”</w:t>
      </w:r>
    </w:p>
    <w:p w:rsidR="00904DFA" w:rsidRPr="00C94B58" w:rsidRDefault="00904DFA" w:rsidP="00904DFA">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C94B58">
        <w:rPr>
          <w:rFonts w:ascii="Tahoma" w:eastAsia="Arial Unicode MS" w:hAnsi="Tahoma" w:cs="Tahoma"/>
          <w:bCs/>
          <w:i/>
          <w:iCs/>
          <w:kern w:val="1"/>
          <w:sz w:val="20"/>
          <w:szCs w:val="20"/>
          <w:lang w:eastAsia="hi-IN" w:bidi="hi-IN"/>
        </w:rPr>
        <w:t xml:space="preserve">Nie otwierać przed </w:t>
      </w:r>
      <w:r w:rsidR="00CF706C">
        <w:rPr>
          <w:rFonts w:ascii="Tahoma" w:eastAsia="Arial Unicode MS" w:hAnsi="Tahoma" w:cs="Tahoma"/>
          <w:bCs/>
          <w:i/>
          <w:iCs/>
          <w:kern w:val="1"/>
          <w:sz w:val="20"/>
          <w:szCs w:val="20"/>
          <w:lang w:eastAsia="hi-IN" w:bidi="hi-IN"/>
        </w:rPr>
        <w:t>………………..</w:t>
      </w:r>
      <w:r w:rsidRPr="00C94B58">
        <w:rPr>
          <w:rFonts w:ascii="Tahoma" w:eastAsia="Arial Unicode MS" w:hAnsi="Tahoma" w:cs="Tahoma"/>
          <w:bCs/>
          <w:i/>
          <w:iCs/>
          <w:kern w:val="1"/>
          <w:sz w:val="20"/>
          <w:szCs w:val="20"/>
          <w:lang w:eastAsia="hi-IN" w:bidi="hi-IN"/>
        </w:rPr>
        <w:t xml:space="preserve"> r.</w:t>
      </w:r>
      <w:r w:rsidRPr="00C94B58">
        <w:rPr>
          <w:rFonts w:ascii="Tahoma" w:eastAsia="Arial Unicode MS" w:hAnsi="Tahoma" w:cs="Tahoma"/>
          <w:bCs/>
          <w:i/>
          <w:iCs/>
          <w:kern w:val="1"/>
          <w:sz w:val="20"/>
          <w:szCs w:val="20"/>
          <w:lang w:eastAsia="hi-IN" w:bidi="hi-IN"/>
        </w:rPr>
        <w:tab/>
        <w:t xml:space="preserve"> </w:t>
      </w:r>
      <w:proofErr w:type="spellStart"/>
      <w:r w:rsidRPr="00C94B58">
        <w:rPr>
          <w:rFonts w:ascii="Tahoma" w:eastAsia="Arial Unicode MS" w:hAnsi="Tahoma" w:cs="Tahoma"/>
          <w:bCs/>
          <w:i/>
          <w:iCs/>
          <w:kern w:val="1"/>
          <w:sz w:val="20"/>
          <w:szCs w:val="20"/>
          <w:lang w:eastAsia="hi-IN" w:bidi="hi-IN"/>
        </w:rPr>
        <w:t>godz</w:t>
      </w:r>
      <w:proofErr w:type="spellEnd"/>
      <w:r w:rsidR="00CF706C">
        <w:rPr>
          <w:rFonts w:ascii="Tahoma" w:eastAsia="Arial Unicode MS" w:hAnsi="Tahoma" w:cs="Tahoma"/>
          <w:bCs/>
          <w:i/>
          <w:iCs/>
          <w:kern w:val="1"/>
          <w:sz w:val="20"/>
          <w:szCs w:val="20"/>
          <w:lang w:eastAsia="hi-IN" w:bidi="hi-IN"/>
        </w:rPr>
        <w:t>…………………</w:t>
      </w:r>
      <w:r w:rsidRPr="00C94B58">
        <w:rPr>
          <w:rFonts w:ascii="Tahoma" w:eastAsia="Arial Unicode MS" w:hAnsi="Tahoma" w:cs="Tahoma"/>
          <w:bCs/>
          <w:i/>
          <w:iCs/>
          <w:kern w:val="1"/>
          <w:sz w:val="20"/>
          <w:szCs w:val="20"/>
          <w:lang w:eastAsia="hi-IN" w:bidi="hi-IN"/>
        </w:rPr>
        <w:t>”</w:t>
      </w:r>
    </w:p>
    <w:p w:rsidR="00904DFA" w:rsidRPr="00C94B58" w:rsidRDefault="00904DFA" w:rsidP="00904DFA">
      <w:pPr>
        <w:widowControl w:val="0"/>
        <w:suppressAutoHyphens/>
        <w:spacing w:after="0" w:line="240" w:lineRule="auto"/>
        <w:ind w:left="720"/>
        <w:rPr>
          <w:rFonts w:ascii="Tahoma" w:eastAsia="Arial Unicode MS" w:hAnsi="Tahoma" w:cs="Tahoma"/>
          <w:bCs/>
          <w:i/>
          <w:iCs/>
          <w:kern w:val="1"/>
          <w:sz w:val="20"/>
          <w:szCs w:val="20"/>
          <w:lang w:eastAsia="hi-IN" w:bidi="hi-IN"/>
        </w:rPr>
      </w:pPr>
    </w:p>
    <w:p w:rsidR="00904DFA" w:rsidRPr="00C94B58" w:rsidRDefault="00904DFA" w:rsidP="00904DFA">
      <w:pPr>
        <w:widowControl w:val="0"/>
        <w:numPr>
          <w:ilvl w:val="0"/>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Zamawiający informuje, iż zgodnie z art. 8 w zw. z art. 96 ust. 3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94B58">
        <w:rPr>
          <w:rFonts w:ascii="Tahoma" w:eastAsia="Arial Unicode MS" w:hAnsi="Tahoma" w:cs="Tahoma"/>
          <w:kern w:val="1"/>
          <w:sz w:val="20"/>
          <w:szCs w:val="20"/>
          <w:lang w:eastAsia="hi-IN" w:bidi="hi-IN"/>
        </w:rPr>
        <w:t>późn</w:t>
      </w:r>
      <w:proofErr w:type="spellEnd"/>
      <w:r w:rsidRPr="00C94B58">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904DFA" w:rsidRPr="00C94B58" w:rsidRDefault="00904DFA" w:rsidP="00904DFA">
      <w:pPr>
        <w:widowControl w:val="0"/>
        <w:numPr>
          <w:ilvl w:val="0"/>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904DFA" w:rsidRPr="00C94B58" w:rsidRDefault="00904DFA" w:rsidP="00904DFA">
      <w:pPr>
        <w:widowControl w:val="0"/>
        <w:numPr>
          <w:ilvl w:val="0"/>
          <w:numId w:val="5"/>
        </w:numPr>
        <w:tabs>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904DFA" w:rsidRPr="00C94B58" w:rsidRDefault="00904DFA" w:rsidP="00904DFA">
      <w:pPr>
        <w:widowControl w:val="0"/>
        <w:numPr>
          <w:ilvl w:val="0"/>
          <w:numId w:val="5"/>
        </w:numPr>
        <w:tabs>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Zamawiający informuje, że w przypadku kiedy wykonawca otrzyma od niego wezwanie w trybie art. 90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04DFA" w:rsidRPr="00C94B58" w:rsidRDefault="00904DFA" w:rsidP="00904DFA">
      <w:pPr>
        <w:widowControl w:val="0"/>
        <w:numPr>
          <w:ilvl w:val="0"/>
          <w:numId w:val="5"/>
        </w:numPr>
        <w:tabs>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04DFA" w:rsidRPr="00C94B58" w:rsidRDefault="00904DFA" w:rsidP="00904DFA">
      <w:pPr>
        <w:widowControl w:val="0"/>
        <w:numPr>
          <w:ilvl w:val="0"/>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Wykonawca ma prawo przed upływem terminu składania ofert wycofać się z postępowania </w:t>
      </w:r>
      <w:r w:rsidRPr="00C94B58">
        <w:rPr>
          <w:rFonts w:ascii="Tahoma" w:eastAsia="Arial Unicode MS" w:hAnsi="Tahoma" w:cs="Tahoma"/>
          <w:kern w:val="1"/>
          <w:sz w:val="20"/>
          <w:szCs w:val="20"/>
          <w:lang w:eastAsia="hi-IN" w:bidi="hi-IN"/>
        </w:rPr>
        <w:lastRenderedPageBreak/>
        <w:t>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904DFA" w:rsidRPr="00C94B58" w:rsidRDefault="00904DFA" w:rsidP="00904DFA">
      <w:pPr>
        <w:widowControl w:val="0"/>
        <w:numPr>
          <w:ilvl w:val="0"/>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Oferta, której treść nie będzie odpowiadać treści SIWZ, z zastrzeżeniem art. 87 ust. 2 pkt 3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 xml:space="preserve"> zostanie odrzucona (art. 89 ust. 1 pkt 2 ustawy PZP). Wszelkie niejasności i wątpliwości dotyczące treści zapisów w SIWZ należy zatem wyjaśnić z Zamawiającym przed terminem składania ofert w trybie przewidzianym w rozdziale VII niniejszej SIWZ. Przepisy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 xml:space="preserve"> nie przewidują negocjacji warunków udzielenia zamówienia, w tym zapisów projektu umowy, po terminie otwarcia ofert.</w:t>
      </w:r>
    </w:p>
    <w:p w:rsidR="00904DFA" w:rsidRPr="00C94B58" w:rsidRDefault="00904DFA" w:rsidP="00904DFA">
      <w:pPr>
        <w:widowControl w:val="0"/>
        <w:suppressAutoHyphens/>
        <w:spacing w:after="0" w:line="240" w:lineRule="auto"/>
        <w:ind w:left="426"/>
        <w:contextualSpacing/>
        <w:jc w:val="both"/>
        <w:rPr>
          <w:rFonts w:ascii="Tahoma" w:eastAsia="Arial Unicode MS" w:hAnsi="Tahoma" w:cs="Tahoma"/>
          <w:kern w:val="1"/>
          <w:sz w:val="20"/>
          <w:szCs w:val="20"/>
          <w:lang w:eastAsia="hi-IN" w:bidi="hi-IN"/>
        </w:rPr>
      </w:pPr>
    </w:p>
    <w:p w:rsidR="00904DFA" w:rsidRPr="00C94B58" w:rsidRDefault="00904DFA" w:rsidP="00904DFA">
      <w:pPr>
        <w:widowControl w:val="0"/>
        <w:numPr>
          <w:ilvl w:val="0"/>
          <w:numId w:val="16"/>
        </w:numPr>
        <w:tabs>
          <w:tab w:val="left" w:pos="708"/>
        </w:tabs>
        <w:suppressAutoHyphens/>
        <w:spacing w:after="120" w:line="240" w:lineRule="auto"/>
        <w:ind w:left="709"/>
        <w:contextualSpacing/>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MIEJSCE ORAZ  TERMIN SKŁADANIA I OTWARCIA OFERT</w:t>
      </w:r>
    </w:p>
    <w:p w:rsidR="00904DFA" w:rsidRPr="00C94B58" w:rsidRDefault="00904DFA" w:rsidP="00904DFA">
      <w:pPr>
        <w:widowControl w:val="0"/>
        <w:numPr>
          <w:ilvl w:val="1"/>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CF706C">
        <w:rPr>
          <w:rFonts w:ascii="Tahoma" w:eastAsia="Arial Unicode MS" w:hAnsi="Tahoma" w:cs="Tahoma"/>
          <w:b/>
          <w:kern w:val="1"/>
          <w:sz w:val="20"/>
          <w:szCs w:val="20"/>
          <w:lang w:eastAsia="hi-IN" w:bidi="hi-IN"/>
        </w:rPr>
        <w:t xml:space="preserve">03.09.2018 </w:t>
      </w:r>
      <w:r w:rsidRPr="00C94B58">
        <w:rPr>
          <w:rFonts w:ascii="Tahoma" w:eastAsia="Arial Unicode MS" w:hAnsi="Tahoma" w:cs="Tahoma"/>
          <w:kern w:val="1"/>
          <w:sz w:val="20"/>
          <w:szCs w:val="20"/>
          <w:lang w:eastAsia="hi-IN" w:bidi="hi-IN"/>
        </w:rPr>
        <w:t>r</w:t>
      </w:r>
      <w:r w:rsidRPr="00CF706C">
        <w:rPr>
          <w:rFonts w:ascii="Tahoma" w:eastAsia="Arial Unicode MS" w:hAnsi="Tahoma" w:cs="Tahoma"/>
          <w:b/>
          <w:kern w:val="1"/>
          <w:sz w:val="20"/>
          <w:szCs w:val="20"/>
          <w:lang w:eastAsia="hi-IN" w:bidi="hi-IN"/>
        </w:rPr>
        <w:t>, do godziny</w:t>
      </w:r>
      <w:r w:rsidR="00CF706C">
        <w:rPr>
          <w:rFonts w:ascii="Tahoma" w:eastAsia="Arial Unicode MS" w:hAnsi="Tahoma" w:cs="Tahoma"/>
          <w:b/>
          <w:kern w:val="1"/>
          <w:sz w:val="20"/>
          <w:szCs w:val="20"/>
          <w:lang w:eastAsia="hi-IN" w:bidi="hi-IN"/>
        </w:rPr>
        <w:t xml:space="preserve"> </w:t>
      </w:r>
      <w:r w:rsidRPr="00CF706C">
        <w:rPr>
          <w:rFonts w:ascii="Tahoma" w:eastAsia="Arial Unicode MS" w:hAnsi="Tahoma" w:cs="Tahoma"/>
          <w:b/>
          <w:kern w:val="1"/>
          <w:sz w:val="20"/>
          <w:szCs w:val="20"/>
          <w:lang w:eastAsia="hi-IN" w:bidi="hi-IN"/>
        </w:rPr>
        <w:t>10:00</w:t>
      </w:r>
      <w:r w:rsidRPr="00C94B58">
        <w:rPr>
          <w:rFonts w:ascii="Tahoma" w:eastAsia="Arial Unicode MS" w:hAnsi="Tahoma" w:cs="Tahoma"/>
          <w:kern w:val="1"/>
          <w:sz w:val="20"/>
          <w:szCs w:val="20"/>
          <w:lang w:eastAsia="hi-IN" w:bidi="hi-IN"/>
        </w:rPr>
        <w:t xml:space="preserve"> i zaadresować zgodnie z opisem przedstawionym w rozdziale X SIWZ.</w:t>
      </w:r>
    </w:p>
    <w:p w:rsidR="00904DFA" w:rsidRPr="00C94B58" w:rsidRDefault="00904DFA" w:rsidP="00904DFA">
      <w:pPr>
        <w:widowControl w:val="0"/>
        <w:numPr>
          <w:ilvl w:val="1"/>
          <w:numId w:val="5"/>
        </w:numPr>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904DFA" w:rsidRPr="00C94B58" w:rsidRDefault="00904DFA" w:rsidP="00904DFA">
      <w:pPr>
        <w:widowControl w:val="0"/>
        <w:numPr>
          <w:ilvl w:val="1"/>
          <w:numId w:val="5"/>
        </w:numPr>
        <w:tabs>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Oferta złożona po terminie wskazanym w rozdz. XI. 1 niniejszej SIWZ zostanie zwrócona wykonawcy zgodnie z zasadami określonymi w art. 84 ust. 2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w:t>
      </w:r>
    </w:p>
    <w:p w:rsidR="00904DFA" w:rsidRPr="00CF706C" w:rsidRDefault="00904DFA" w:rsidP="00904DFA">
      <w:pPr>
        <w:widowControl w:val="0"/>
        <w:numPr>
          <w:ilvl w:val="1"/>
          <w:numId w:val="5"/>
        </w:numPr>
        <w:suppressAutoHyphens/>
        <w:spacing w:after="0" w:line="240" w:lineRule="auto"/>
        <w:ind w:left="426"/>
        <w:contextualSpacing/>
        <w:jc w:val="both"/>
        <w:rPr>
          <w:rFonts w:ascii="Tahoma" w:eastAsia="Arial Unicode MS" w:hAnsi="Tahoma" w:cs="Tahoma"/>
          <w:b/>
          <w:kern w:val="1"/>
          <w:sz w:val="20"/>
          <w:szCs w:val="20"/>
          <w:lang w:eastAsia="hi-IN" w:bidi="hi-IN"/>
        </w:rPr>
      </w:pPr>
      <w:r w:rsidRPr="00C94B58">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CF706C">
        <w:rPr>
          <w:rFonts w:ascii="Tahoma" w:eastAsia="Arial Unicode MS" w:hAnsi="Tahoma" w:cs="Tahoma"/>
          <w:b/>
          <w:kern w:val="1"/>
          <w:sz w:val="20"/>
          <w:szCs w:val="20"/>
          <w:lang w:eastAsia="hi-IN" w:bidi="hi-IN"/>
        </w:rPr>
        <w:t xml:space="preserve">03.09.2018 r. </w:t>
      </w:r>
      <w:r w:rsidRPr="00CF706C">
        <w:rPr>
          <w:rFonts w:ascii="Tahoma" w:eastAsia="Arial Unicode MS" w:hAnsi="Tahoma" w:cs="Tahoma"/>
          <w:b/>
          <w:kern w:val="1"/>
          <w:sz w:val="20"/>
          <w:szCs w:val="20"/>
          <w:lang w:eastAsia="hi-IN" w:bidi="hi-IN"/>
        </w:rPr>
        <w:t>o godz. 10.30.</w:t>
      </w:r>
    </w:p>
    <w:p w:rsidR="00904DFA" w:rsidRPr="00C94B58" w:rsidRDefault="00904DFA" w:rsidP="00904DFA">
      <w:pPr>
        <w:widowControl w:val="0"/>
        <w:numPr>
          <w:ilvl w:val="1"/>
          <w:numId w:val="5"/>
        </w:numPr>
        <w:tabs>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Otwarcie ofert jest jawne.</w:t>
      </w:r>
    </w:p>
    <w:p w:rsidR="00904DFA" w:rsidRPr="00C94B58" w:rsidRDefault="00904DFA" w:rsidP="00904DFA">
      <w:pPr>
        <w:widowControl w:val="0"/>
        <w:numPr>
          <w:ilvl w:val="1"/>
          <w:numId w:val="5"/>
        </w:numPr>
        <w:tabs>
          <w:tab w:val="num" w:pos="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Podczas otwarcia ofert Zamawiający odczyta informacje, o których mowa w art. 86 ust. 4 ustawy </w:t>
      </w:r>
      <w:proofErr w:type="spellStart"/>
      <w:r w:rsidRPr="00C94B58">
        <w:rPr>
          <w:rFonts w:ascii="Tahoma" w:eastAsia="Arial Unicode MS" w:hAnsi="Tahoma" w:cs="Tahoma"/>
          <w:kern w:val="1"/>
          <w:sz w:val="20"/>
          <w:szCs w:val="20"/>
          <w:lang w:eastAsia="hi-IN" w:bidi="hi-IN"/>
        </w:rPr>
        <w:t>Pzp</w:t>
      </w:r>
      <w:proofErr w:type="spellEnd"/>
      <w:r w:rsidRPr="00C94B58">
        <w:rPr>
          <w:rFonts w:ascii="Tahoma" w:eastAsia="Arial Unicode MS" w:hAnsi="Tahoma" w:cs="Tahoma"/>
          <w:kern w:val="1"/>
          <w:sz w:val="20"/>
          <w:szCs w:val="20"/>
          <w:lang w:eastAsia="hi-IN" w:bidi="hi-IN"/>
        </w:rPr>
        <w:t>.</w:t>
      </w:r>
    </w:p>
    <w:p w:rsidR="00904DFA" w:rsidRPr="00C94B58" w:rsidRDefault="00904DFA" w:rsidP="00904DFA">
      <w:pPr>
        <w:widowControl w:val="0"/>
        <w:numPr>
          <w:ilvl w:val="1"/>
          <w:numId w:val="5"/>
        </w:numPr>
        <w:tabs>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Niezwłocznie po otwarciu ofert zamawiający zamieści na stronie www.uck.katowice.pl informacje dotyczące:</w:t>
      </w:r>
    </w:p>
    <w:p w:rsidR="00904DFA" w:rsidRPr="00C94B58" w:rsidRDefault="00904DFA" w:rsidP="00904DFA">
      <w:pPr>
        <w:widowControl w:val="0"/>
        <w:numPr>
          <w:ilvl w:val="0"/>
          <w:numId w:val="17"/>
        </w:numPr>
        <w:suppressAutoHyphens/>
        <w:spacing w:after="0" w:line="240" w:lineRule="auto"/>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kwoty, jaką zamierza przeznaczyć na sfinansowanie zamówienia;</w:t>
      </w:r>
    </w:p>
    <w:p w:rsidR="00904DFA" w:rsidRPr="00C94B58" w:rsidRDefault="00904DFA" w:rsidP="00904DFA">
      <w:pPr>
        <w:widowControl w:val="0"/>
        <w:numPr>
          <w:ilvl w:val="0"/>
          <w:numId w:val="17"/>
        </w:numPr>
        <w:suppressAutoHyphens/>
        <w:spacing w:after="0" w:line="240" w:lineRule="auto"/>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firm oraz adresów wykonawców, którzy złożyli oferty w terminie;</w:t>
      </w:r>
    </w:p>
    <w:p w:rsidR="00904DFA" w:rsidRPr="00C94B58" w:rsidRDefault="00904DFA" w:rsidP="00904DFA">
      <w:pPr>
        <w:widowControl w:val="0"/>
        <w:numPr>
          <w:ilvl w:val="0"/>
          <w:numId w:val="17"/>
        </w:numPr>
        <w:suppressAutoHyphens/>
        <w:spacing w:after="0" w:line="240" w:lineRule="auto"/>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ceny, terminu wykonania zamówienia, okresu gwarancji i warunków płatności zawartych w ofertach.</w:t>
      </w:r>
    </w:p>
    <w:p w:rsidR="00904DFA" w:rsidRPr="00C94B58" w:rsidRDefault="00904DFA" w:rsidP="00904DFA">
      <w:pPr>
        <w:widowControl w:val="0"/>
        <w:tabs>
          <w:tab w:val="left" w:pos="708"/>
        </w:tabs>
        <w:suppressAutoHyphens/>
        <w:spacing w:after="120" w:line="240" w:lineRule="auto"/>
        <w:rPr>
          <w:rFonts w:ascii="Tahoma" w:eastAsia="Arial Unicode MS" w:hAnsi="Tahoma" w:cs="Tahoma"/>
          <w:b/>
          <w:kern w:val="1"/>
          <w:sz w:val="20"/>
          <w:szCs w:val="20"/>
          <w:lang w:eastAsia="hi-IN" w:bidi="hi-IN"/>
        </w:rPr>
      </w:pPr>
    </w:p>
    <w:p w:rsidR="00904DFA" w:rsidRPr="00C94B58" w:rsidRDefault="00904DFA" w:rsidP="00904DFA">
      <w:pPr>
        <w:widowControl w:val="0"/>
        <w:numPr>
          <w:ilvl w:val="0"/>
          <w:numId w:val="16"/>
        </w:numPr>
        <w:tabs>
          <w:tab w:val="left" w:pos="4680"/>
        </w:tabs>
        <w:suppressAutoHyphens/>
        <w:spacing w:after="0" w:line="100" w:lineRule="atLeast"/>
        <w:ind w:left="709"/>
        <w:contextualSpacing/>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OPIS SPOSOBU OBLICZENIA CENY</w:t>
      </w:r>
    </w:p>
    <w:p w:rsidR="00904DFA" w:rsidRPr="00C94B58" w:rsidRDefault="00904DFA" w:rsidP="00904DFA">
      <w:pPr>
        <w:numPr>
          <w:ilvl w:val="2"/>
          <w:numId w:val="5"/>
        </w:numPr>
        <w:tabs>
          <w:tab w:val="num" w:pos="-142"/>
        </w:tabs>
        <w:spacing w:after="0" w:line="240" w:lineRule="auto"/>
        <w:ind w:left="426"/>
        <w:jc w:val="both"/>
        <w:rPr>
          <w:rFonts w:ascii="Tahoma" w:hAnsi="Tahoma" w:cs="Tahoma"/>
          <w:sz w:val="20"/>
          <w:szCs w:val="20"/>
          <w:lang w:eastAsia="hi-IN" w:bidi="hi-IN"/>
        </w:rPr>
      </w:pPr>
      <w:r w:rsidRPr="00C94B58">
        <w:rPr>
          <w:rFonts w:ascii="Tahoma" w:hAnsi="Tahoma" w:cs="Tahoma"/>
          <w:sz w:val="20"/>
          <w:szCs w:val="20"/>
          <w:lang w:eastAsia="hi-IN" w:bidi="hi-IN"/>
        </w:rPr>
        <w:t>Wykonawca określa cenę realizacji zamówienia poprzez wskazanie w Formularzu ofertowym sporządzonym wg wzoru stanowiącego Załączniki nr 1 do SIWZ łącznej ceny ofertowej brutto za realizację przedmiotu zamówienia.</w:t>
      </w:r>
      <w:r w:rsidRPr="00C94B58">
        <w:rPr>
          <w:rFonts w:ascii="Tahoma" w:hAnsi="Tahoma" w:cs="Tahoma"/>
          <w:sz w:val="20"/>
          <w:szCs w:val="20"/>
        </w:rPr>
        <w:t xml:space="preserve"> </w:t>
      </w:r>
    </w:p>
    <w:p w:rsidR="00904DFA" w:rsidRPr="00C94B58" w:rsidRDefault="00904DFA" w:rsidP="00904DFA">
      <w:pPr>
        <w:numPr>
          <w:ilvl w:val="2"/>
          <w:numId w:val="5"/>
        </w:numPr>
        <w:spacing w:after="0" w:line="240" w:lineRule="auto"/>
        <w:ind w:left="426"/>
        <w:jc w:val="both"/>
        <w:rPr>
          <w:rFonts w:ascii="Tahoma" w:hAnsi="Tahoma" w:cs="Tahoma"/>
          <w:sz w:val="20"/>
          <w:szCs w:val="20"/>
          <w:lang w:eastAsia="hi-IN" w:bidi="hi-IN"/>
        </w:rPr>
      </w:pPr>
      <w:r w:rsidRPr="00C94B58">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 niniejszej SIWZ.</w:t>
      </w:r>
    </w:p>
    <w:p w:rsidR="00904DFA" w:rsidRPr="00A55216" w:rsidRDefault="00904DFA" w:rsidP="00904DFA">
      <w:pPr>
        <w:numPr>
          <w:ilvl w:val="2"/>
          <w:numId w:val="5"/>
        </w:numPr>
        <w:tabs>
          <w:tab w:val="num" w:pos="-284"/>
        </w:tabs>
        <w:spacing w:after="0" w:line="240" w:lineRule="auto"/>
        <w:ind w:left="426"/>
        <w:jc w:val="both"/>
        <w:rPr>
          <w:rFonts w:ascii="Tahoma" w:hAnsi="Tahoma" w:cs="Tahoma"/>
          <w:sz w:val="20"/>
          <w:szCs w:val="20"/>
          <w:lang w:eastAsia="hi-IN" w:bidi="hi-IN"/>
        </w:rPr>
      </w:pPr>
      <w:r w:rsidRPr="00C94B58">
        <w:rPr>
          <w:rFonts w:ascii="Tahoma" w:hAnsi="Tahoma" w:cs="Tahoma"/>
          <w:sz w:val="20"/>
          <w:szCs w:val="20"/>
          <w:lang w:eastAsia="hi-IN" w:bidi="hi-IN"/>
        </w:rPr>
        <w:t xml:space="preserve">Zamawiający nie przewiduje możliwości zmian </w:t>
      </w:r>
      <w:r w:rsidRPr="00A55216">
        <w:rPr>
          <w:rFonts w:ascii="Tahoma" w:hAnsi="Tahoma" w:cs="Tahoma"/>
          <w:sz w:val="20"/>
          <w:szCs w:val="20"/>
          <w:lang w:eastAsia="hi-IN" w:bidi="hi-IN"/>
        </w:rPr>
        <w:t>ceny ofertowej brutto.</w:t>
      </w:r>
    </w:p>
    <w:p w:rsidR="00904DFA" w:rsidRPr="00C94B58" w:rsidRDefault="00904DFA" w:rsidP="00904DFA">
      <w:pPr>
        <w:numPr>
          <w:ilvl w:val="2"/>
          <w:numId w:val="5"/>
        </w:numPr>
        <w:spacing w:after="0" w:line="240" w:lineRule="auto"/>
        <w:ind w:left="426"/>
        <w:jc w:val="both"/>
        <w:rPr>
          <w:rFonts w:ascii="Tahoma" w:hAnsi="Tahoma" w:cs="Tahoma"/>
          <w:sz w:val="20"/>
          <w:szCs w:val="20"/>
          <w:lang w:eastAsia="hi-IN" w:bidi="hi-IN"/>
        </w:rPr>
      </w:pPr>
      <w:r w:rsidRPr="00C94B58">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904DFA" w:rsidRPr="00C94B58" w:rsidRDefault="00904DFA" w:rsidP="00904DFA">
      <w:pPr>
        <w:numPr>
          <w:ilvl w:val="2"/>
          <w:numId w:val="5"/>
        </w:numPr>
        <w:spacing w:after="0" w:line="240" w:lineRule="auto"/>
        <w:ind w:left="426"/>
        <w:jc w:val="both"/>
        <w:rPr>
          <w:rFonts w:ascii="Tahoma" w:hAnsi="Tahoma" w:cs="Tahoma"/>
          <w:sz w:val="20"/>
          <w:szCs w:val="20"/>
          <w:lang w:eastAsia="hi-IN" w:bidi="hi-IN"/>
        </w:rPr>
      </w:pPr>
      <w:r w:rsidRPr="00C94B58">
        <w:rPr>
          <w:rFonts w:ascii="Tahoma" w:hAnsi="Tahoma" w:cs="Tahoma"/>
          <w:sz w:val="20"/>
          <w:szCs w:val="20"/>
          <w:lang w:eastAsia="hi-IN" w:bidi="hi-IN"/>
        </w:rPr>
        <w:t>Cena oferty winna być wyrażona w złotych polskich (PLN).</w:t>
      </w:r>
    </w:p>
    <w:p w:rsidR="00904DFA" w:rsidRPr="00C94B58" w:rsidRDefault="00904DFA" w:rsidP="00904DFA">
      <w:pPr>
        <w:widowControl w:val="0"/>
        <w:tabs>
          <w:tab w:val="left" w:pos="5175"/>
        </w:tabs>
        <w:suppressAutoHyphens/>
        <w:spacing w:after="120" w:line="100" w:lineRule="atLeast"/>
        <w:jc w:val="both"/>
        <w:rPr>
          <w:rFonts w:ascii="Tahoma" w:eastAsia="Arial Unicode MS" w:hAnsi="Tahoma" w:cs="Tahoma"/>
          <w:b/>
          <w:kern w:val="1"/>
          <w:sz w:val="20"/>
          <w:szCs w:val="20"/>
          <w:lang w:eastAsia="hi-IN" w:bidi="hi-IN"/>
        </w:rPr>
      </w:pPr>
    </w:p>
    <w:p w:rsidR="00904DFA" w:rsidRPr="00C94B58" w:rsidRDefault="00904DFA" w:rsidP="00904DFA">
      <w:pPr>
        <w:widowControl w:val="0"/>
        <w:numPr>
          <w:ilvl w:val="0"/>
          <w:numId w:val="16"/>
        </w:numPr>
        <w:tabs>
          <w:tab w:val="left" w:pos="5175"/>
        </w:tabs>
        <w:suppressAutoHyphens/>
        <w:spacing w:after="120" w:line="100" w:lineRule="atLeast"/>
        <w:ind w:left="709"/>
        <w:contextualSpacing/>
        <w:jc w:val="both"/>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187066" w:rsidRDefault="00904DFA" w:rsidP="00904DFA">
      <w:pPr>
        <w:widowControl w:val="0"/>
        <w:numPr>
          <w:ilvl w:val="0"/>
          <w:numId w:val="7"/>
        </w:numPr>
        <w:suppressAutoHyphens/>
        <w:spacing w:after="0" w:line="100" w:lineRule="atLeast"/>
        <w:ind w:left="426"/>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Kryteriami oceny ofert w postępowaniu są: </w:t>
      </w:r>
    </w:p>
    <w:p w:rsidR="00187066" w:rsidRDefault="00187066" w:rsidP="00187066">
      <w:pPr>
        <w:widowControl w:val="0"/>
        <w:suppressAutoHyphens/>
        <w:spacing w:after="0" w:line="100" w:lineRule="atLeast"/>
        <w:ind w:left="426"/>
        <w:contextualSpacing/>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00904DFA" w:rsidRPr="00C94B58">
        <w:rPr>
          <w:rFonts w:ascii="Tahoma" w:eastAsia="Arial Unicode MS" w:hAnsi="Tahoma" w:cs="Tahoma"/>
          <w:kern w:val="1"/>
          <w:sz w:val="20"/>
          <w:szCs w:val="20"/>
          <w:lang w:eastAsia="hi-IN" w:bidi="hi-IN"/>
        </w:rPr>
        <w:t xml:space="preserve">cena – 60 %, </w:t>
      </w:r>
    </w:p>
    <w:p w:rsidR="00187066" w:rsidRDefault="00187066" w:rsidP="00187066">
      <w:pPr>
        <w:widowControl w:val="0"/>
        <w:suppressAutoHyphens/>
        <w:spacing w:after="0" w:line="100" w:lineRule="atLeast"/>
        <w:ind w:left="426"/>
        <w:contextualSpacing/>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00904DFA" w:rsidRPr="00C94B58">
        <w:rPr>
          <w:rFonts w:ascii="Tahoma" w:eastAsia="Arial Unicode MS" w:hAnsi="Tahoma" w:cs="Tahoma"/>
          <w:kern w:val="1"/>
          <w:sz w:val="20"/>
          <w:szCs w:val="20"/>
          <w:lang w:eastAsia="hi-IN" w:bidi="hi-IN"/>
        </w:rPr>
        <w:t xml:space="preserve">termin realizacji zamówienia liczony </w:t>
      </w:r>
      <w:r w:rsidR="00904DFA">
        <w:rPr>
          <w:rFonts w:ascii="Tahoma" w:eastAsia="Arial Unicode MS" w:hAnsi="Tahoma" w:cs="Tahoma"/>
          <w:kern w:val="1"/>
          <w:sz w:val="20"/>
          <w:szCs w:val="20"/>
          <w:lang w:eastAsia="hi-IN" w:bidi="hi-IN"/>
        </w:rPr>
        <w:t xml:space="preserve">w dniach </w:t>
      </w:r>
      <w:r w:rsidR="00904DFA" w:rsidRPr="00C94B58">
        <w:rPr>
          <w:rFonts w:ascii="Tahoma" w:eastAsia="Arial Unicode MS" w:hAnsi="Tahoma" w:cs="Tahoma"/>
          <w:kern w:val="1"/>
          <w:sz w:val="20"/>
          <w:szCs w:val="20"/>
          <w:lang w:eastAsia="hi-IN" w:bidi="hi-IN"/>
        </w:rPr>
        <w:t xml:space="preserve">od daty </w:t>
      </w:r>
      <w:r w:rsidR="00676B4B">
        <w:rPr>
          <w:rFonts w:ascii="Tahoma" w:eastAsia="Arial Unicode MS" w:hAnsi="Tahoma" w:cs="Tahoma"/>
          <w:kern w:val="1"/>
          <w:sz w:val="20"/>
          <w:szCs w:val="20"/>
          <w:lang w:eastAsia="hi-IN" w:bidi="hi-IN"/>
        </w:rPr>
        <w:t>zawarcia umowy</w:t>
      </w:r>
      <w:r w:rsidR="00904DFA" w:rsidRPr="00C94B58">
        <w:rPr>
          <w:rFonts w:ascii="Tahoma" w:eastAsia="Arial Unicode MS" w:hAnsi="Tahoma" w:cs="Tahoma"/>
          <w:kern w:val="1"/>
          <w:sz w:val="20"/>
          <w:szCs w:val="20"/>
          <w:lang w:eastAsia="hi-IN" w:bidi="hi-IN"/>
        </w:rPr>
        <w:t xml:space="preserve"> – </w:t>
      </w:r>
      <w:r w:rsidR="00904DFA">
        <w:rPr>
          <w:rFonts w:ascii="Tahoma" w:eastAsia="Arial Unicode MS" w:hAnsi="Tahoma" w:cs="Tahoma"/>
          <w:kern w:val="1"/>
          <w:sz w:val="20"/>
          <w:szCs w:val="20"/>
          <w:lang w:eastAsia="hi-IN" w:bidi="hi-IN"/>
        </w:rPr>
        <w:t>2</w:t>
      </w:r>
      <w:r w:rsidR="00904DFA" w:rsidRPr="00C94B58">
        <w:rPr>
          <w:rFonts w:ascii="Tahoma" w:eastAsia="Arial Unicode MS" w:hAnsi="Tahoma" w:cs="Tahoma"/>
          <w:kern w:val="1"/>
          <w:sz w:val="20"/>
          <w:szCs w:val="20"/>
          <w:lang w:eastAsia="hi-IN" w:bidi="hi-IN"/>
        </w:rPr>
        <w:t>5 %</w:t>
      </w:r>
      <w:r w:rsidR="00904DFA">
        <w:rPr>
          <w:rFonts w:ascii="Tahoma" w:eastAsia="Arial Unicode MS" w:hAnsi="Tahoma" w:cs="Tahoma"/>
          <w:kern w:val="1"/>
          <w:sz w:val="20"/>
          <w:szCs w:val="20"/>
          <w:lang w:eastAsia="hi-IN" w:bidi="hi-IN"/>
        </w:rPr>
        <w:t xml:space="preserve">, </w:t>
      </w:r>
    </w:p>
    <w:p w:rsidR="00904DFA" w:rsidRDefault="00187066" w:rsidP="00187066">
      <w:pPr>
        <w:widowControl w:val="0"/>
        <w:suppressAutoHyphens/>
        <w:spacing w:after="0" w:line="100" w:lineRule="atLeast"/>
        <w:ind w:left="426"/>
        <w:contextualSpacing/>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00904DFA">
        <w:rPr>
          <w:rFonts w:ascii="Tahoma" w:eastAsia="Arial Unicode MS" w:hAnsi="Tahoma" w:cs="Tahoma"/>
          <w:kern w:val="1"/>
          <w:sz w:val="20"/>
          <w:szCs w:val="20"/>
          <w:lang w:eastAsia="hi-IN" w:bidi="hi-IN"/>
        </w:rPr>
        <w:t>okres udzielonej gwarancji liczony w miesiącach – 15</w:t>
      </w:r>
      <w:r w:rsidR="00904DFA" w:rsidRPr="00C94B58">
        <w:rPr>
          <w:rFonts w:ascii="Tahoma" w:eastAsia="Arial Unicode MS" w:hAnsi="Tahoma" w:cs="Tahoma"/>
          <w:kern w:val="1"/>
          <w:sz w:val="20"/>
          <w:szCs w:val="20"/>
          <w:lang w:eastAsia="hi-IN" w:bidi="hi-IN"/>
        </w:rPr>
        <w:t xml:space="preserve"> %.</w:t>
      </w:r>
    </w:p>
    <w:p w:rsidR="00187066" w:rsidRPr="00C94B58" w:rsidRDefault="00187066" w:rsidP="00187066">
      <w:pPr>
        <w:widowControl w:val="0"/>
        <w:suppressAutoHyphens/>
        <w:spacing w:after="0" w:line="100" w:lineRule="atLeast"/>
        <w:ind w:left="426"/>
        <w:contextualSpacing/>
        <w:jc w:val="both"/>
        <w:rPr>
          <w:rFonts w:ascii="Tahoma" w:eastAsia="Arial Unicode MS" w:hAnsi="Tahoma" w:cs="Tahoma"/>
          <w:kern w:val="1"/>
          <w:sz w:val="20"/>
          <w:szCs w:val="20"/>
          <w:lang w:eastAsia="hi-IN" w:bidi="hi-IN"/>
        </w:rPr>
      </w:pPr>
    </w:p>
    <w:p w:rsidR="00904DFA" w:rsidRPr="00C94B58" w:rsidRDefault="00904DFA" w:rsidP="00904DFA">
      <w:pPr>
        <w:widowControl w:val="0"/>
        <w:numPr>
          <w:ilvl w:val="0"/>
          <w:numId w:val="7"/>
        </w:numPr>
        <w:suppressAutoHyphens/>
        <w:spacing w:after="0" w:line="100" w:lineRule="atLeast"/>
        <w:ind w:left="284"/>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904DFA" w:rsidRPr="00C94B58" w:rsidRDefault="00904DFA" w:rsidP="00904DFA">
      <w:pPr>
        <w:widowControl w:val="0"/>
        <w:numPr>
          <w:ilvl w:val="0"/>
          <w:numId w:val="7"/>
        </w:numPr>
        <w:suppressAutoHyphens/>
        <w:spacing w:after="0" w:line="100" w:lineRule="atLeast"/>
        <w:ind w:left="284"/>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Sposób obliczania liczby punktów badanej oferty za cenę:</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C min. – cena minimalna spośród ocenianych ofert</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C94B58">
        <w:rPr>
          <w:rFonts w:ascii="Tahoma" w:eastAsia="Arial Unicode MS" w:hAnsi="Tahoma" w:cs="Tahoma"/>
          <w:kern w:val="1"/>
          <w:sz w:val="20"/>
          <w:szCs w:val="20"/>
          <w:lang w:eastAsia="hi-IN" w:bidi="hi-IN"/>
        </w:rPr>
        <w:t>Cn</w:t>
      </w:r>
      <w:proofErr w:type="spellEnd"/>
      <w:r w:rsidRPr="00C94B58">
        <w:rPr>
          <w:rFonts w:ascii="Tahoma" w:eastAsia="Arial Unicode MS" w:hAnsi="Tahoma" w:cs="Tahoma"/>
          <w:kern w:val="1"/>
          <w:sz w:val="20"/>
          <w:szCs w:val="20"/>
          <w:lang w:eastAsia="hi-IN" w:bidi="hi-IN"/>
        </w:rPr>
        <w:t xml:space="preserve"> – cena badanej oferty</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lastRenderedPageBreak/>
        <w:t>100 – stały współczynnik</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t>
      </w:r>
      <w:proofErr w:type="spellStart"/>
      <w:r w:rsidRPr="00C94B58">
        <w:rPr>
          <w:rFonts w:ascii="Tahoma" w:eastAsia="Arial Unicode MS" w:hAnsi="Tahoma" w:cs="Tahoma"/>
          <w:kern w:val="1"/>
          <w:sz w:val="20"/>
          <w:szCs w:val="20"/>
          <w:lang w:eastAsia="hi-IN" w:bidi="hi-IN"/>
        </w:rPr>
        <w:t>Cmin</w:t>
      </w:r>
      <w:proofErr w:type="spellEnd"/>
      <w:r w:rsidRPr="00C94B58">
        <w:rPr>
          <w:rFonts w:ascii="Tahoma" w:eastAsia="Arial Unicode MS" w:hAnsi="Tahoma" w:cs="Tahoma"/>
          <w:kern w:val="1"/>
          <w:sz w:val="20"/>
          <w:szCs w:val="20"/>
          <w:lang w:eastAsia="hi-IN" w:bidi="hi-IN"/>
        </w:rPr>
        <w:t xml:space="preserve"> / </w:t>
      </w:r>
      <w:proofErr w:type="spellStart"/>
      <w:r w:rsidRPr="00C94B58">
        <w:rPr>
          <w:rFonts w:ascii="Tahoma" w:eastAsia="Arial Unicode MS" w:hAnsi="Tahoma" w:cs="Tahoma"/>
          <w:kern w:val="1"/>
          <w:sz w:val="20"/>
          <w:szCs w:val="20"/>
          <w:lang w:eastAsia="hi-IN" w:bidi="hi-IN"/>
        </w:rPr>
        <w:t>Cn</w:t>
      </w:r>
      <w:proofErr w:type="spellEnd"/>
      <w:r w:rsidRPr="00C94B58">
        <w:rPr>
          <w:rFonts w:ascii="Tahoma" w:eastAsia="Arial Unicode MS" w:hAnsi="Tahoma" w:cs="Tahoma"/>
          <w:kern w:val="1"/>
          <w:sz w:val="20"/>
          <w:szCs w:val="20"/>
          <w:lang w:eastAsia="hi-IN" w:bidi="hi-IN"/>
        </w:rPr>
        <w:t xml:space="preserve"> ) x 100 x 60 % = ilość punktów badanej oferty </w:t>
      </w:r>
    </w:p>
    <w:p w:rsidR="00904DFA" w:rsidRPr="00C94B58" w:rsidRDefault="00904DFA" w:rsidP="00904DFA">
      <w:pPr>
        <w:widowControl w:val="0"/>
        <w:numPr>
          <w:ilvl w:val="0"/>
          <w:numId w:val="7"/>
        </w:numPr>
        <w:suppressAutoHyphens/>
        <w:spacing w:after="0" w:line="240" w:lineRule="auto"/>
        <w:ind w:left="284"/>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Sposób obliczania punktów za liczony w dniach termin realizacji zamówienia.</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C94B58">
        <w:rPr>
          <w:rFonts w:ascii="Tahoma" w:eastAsia="Arial Unicode MS" w:hAnsi="Tahoma" w:cs="Tahoma"/>
          <w:kern w:val="1"/>
          <w:sz w:val="20"/>
          <w:szCs w:val="20"/>
          <w:lang w:eastAsia="hi-IN" w:bidi="hi-IN"/>
        </w:rPr>
        <w:t>Tmin</w:t>
      </w:r>
      <w:proofErr w:type="spellEnd"/>
      <w:r w:rsidRPr="00C94B58">
        <w:rPr>
          <w:rFonts w:ascii="Tahoma" w:eastAsia="Arial Unicode MS" w:hAnsi="Tahoma" w:cs="Tahoma"/>
          <w:kern w:val="1"/>
          <w:sz w:val="20"/>
          <w:szCs w:val="20"/>
          <w:lang w:eastAsia="hi-IN" w:bidi="hi-IN"/>
        </w:rPr>
        <w:t xml:space="preserve"> – termin minimalny spośród ocenianych ofert</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C94B58">
        <w:rPr>
          <w:rFonts w:ascii="Tahoma" w:eastAsia="Arial Unicode MS" w:hAnsi="Tahoma" w:cs="Tahoma"/>
          <w:kern w:val="1"/>
          <w:sz w:val="20"/>
          <w:szCs w:val="20"/>
          <w:lang w:eastAsia="hi-IN" w:bidi="hi-IN"/>
        </w:rPr>
        <w:t>Tn</w:t>
      </w:r>
      <w:proofErr w:type="spellEnd"/>
      <w:r w:rsidRPr="00C94B58">
        <w:rPr>
          <w:rFonts w:ascii="Tahoma" w:eastAsia="Arial Unicode MS" w:hAnsi="Tahoma" w:cs="Tahoma"/>
          <w:kern w:val="1"/>
          <w:sz w:val="20"/>
          <w:szCs w:val="20"/>
          <w:lang w:eastAsia="hi-IN" w:bidi="hi-IN"/>
        </w:rPr>
        <w:t xml:space="preserve"> – termin zadeklarowany w ocenianej ofercie</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100 – stały współczynnik</w:t>
      </w:r>
    </w:p>
    <w:p w:rsidR="00904DFA"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t>
      </w:r>
      <w:proofErr w:type="spellStart"/>
      <w:r w:rsidRPr="00C94B58">
        <w:rPr>
          <w:rFonts w:ascii="Tahoma" w:eastAsia="Arial Unicode MS" w:hAnsi="Tahoma" w:cs="Tahoma"/>
          <w:kern w:val="1"/>
          <w:sz w:val="20"/>
          <w:szCs w:val="20"/>
          <w:lang w:eastAsia="hi-IN" w:bidi="hi-IN"/>
        </w:rPr>
        <w:t>Tmin</w:t>
      </w:r>
      <w:proofErr w:type="spellEnd"/>
      <w:r w:rsidRPr="00C94B58">
        <w:rPr>
          <w:rFonts w:ascii="Tahoma" w:eastAsia="Arial Unicode MS" w:hAnsi="Tahoma" w:cs="Tahoma"/>
          <w:kern w:val="1"/>
          <w:sz w:val="20"/>
          <w:szCs w:val="20"/>
          <w:lang w:eastAsia="hi-IN" w:bidi="hi-IN"/>
        </w:rPr>
        <w:t xml:space="preserve"> / </w:t>
      </w:r>
      <w:proofErr w:type="spellStart"/>
      <w:r w:rsidRPr="00C94B58">
        <w:rPr>
          <w:rFonts w:ascii="Tahoma" w:eastAsia="Arial Unicode MS" w:hAnsi="Tahoma" w:cs="Tahoma"/>
          <w:kern w:val="1"/>
          <w:sz w:val="20"/>
          <w:szCs w:val="20"/>
          <w:lang w:eastAsia="hi-IN" w:bidi="hi-IN"/>
        </w:rPr>
        <w:t>Tn</w:t>
      </w:r>
      <w:proofErr w:type="spellEnd"/>
      <w:r w:rsidRPr="00C94B58">
        <w:rPr>
          <w:rFonts w:ascii="Tahoma" w:eastAsia="Arial Unicode MS" w:hAnsi="Tahoma" w:cs="Tahoma"/>
          <w:kern w:val="1"/>
          <w:sz w:val="20"/>
          <w:szCs w:val="20"/>
          <w:lang w:eastAsia="hi-IN" w:bidi="hi-IN"/>
        </w:rPr>
        <w:t xml:space="preserve">) x 100 x </w:t>
      </w:r>
      <w:r>
        <w:rPr>
          <w:rFonts w:ascii="Tahoma" w:eastAsia="Arial Unicode MS" w:hAnsi="Tahoma" w:cs="Tahoma"/>
          <w:kern w:val="1"/>
          <w:sz w:val="20"/>
          <w:szCs w:val="20"/>
          <w:lang w:eastAsia="hi-IN" w:bidi="hi-IN"/>
        </w:rPr>
        <w:t>2</w:t>
      </w:r>
      <w:r w:rsidRPr="00C94B58">
        <w:rPr>
          <w:rFonts w:ascii="Tahoma" w:eastAsia="Arial Unicode MS" w:hAnsi="Tahoma" w:cs="Tahoma"/>
          <w:kern w:val="1"/>
          <w:sz w:val="20"/>
          <w:szCs w:val="20"/>
          <w:lang w:eastAsia="hi-IN" w:bidi="hi-IN"/>
        </w:rPr>
        <w:t>5 %</w:t>
      </w:r>
    </w:p>
    <w:p w:rsidR="00187066" w:rsidRPr="00C94B58" w:rsidRDefault="00187066"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t>
      </w:r>
      <w:r>
        <w:rPr>
          <w:rFonts w:ascii="Tahoma" w:eastAsia="Arial Unicode MS" w:hAnsi="Tahoma" w:cs="Tahoma"/>
          <w:kern w:val="1"/>
          <w:sz w:val="20"/>
          <w:szCs w:val="20"/>
          <w:lang w:eastAsia="hi-IN" w:bidi="hi-IN"/>
        </w:rPr>
        <w:t>Termin realizacji nie</w:t>
      </w:r>
      <w:r w:rsidRPr="00C94B58">
        <w:rPr>
          <w:rFonts w:ascii="Tahoma" w:eastAsia="Arial Unicode MS" w:hAnsi="Tahoma" w:cs="Tahoma"/>
          <w:kern w:val="1"/>
          <w:sz w:val="20"/>
          <w:szCs w:val="20"/>
          <w:lang w:eastAsia="hi-IN" w:bidi="hi-IN"/>
        </w:rPr>
        <w:t xml:space="preserve"> dłuższy niż 4</w:t>
      </w:r>
      <w:r>
        <w:rPr>
          <w:rFonts w:ascii="Tahoma" w:eastAsia="Arial Unicode MS" w:hAnsi="Tahoma" w:cs="Tahoma"/>
          <w:kern w:val="1"/>
          <w:sz w:val="20"/>
          <w:szCs w:val="20"/>
          <w:lang w:eastAsia="hi-IN" w:bidi="hi-IN"/>
        </w:rPr>
        <w:t>2 dni</w:t>
      </w:r>
      <w:r w:rsidRPr="00C94B58">
        <w:rPr>
          <w:rFonts w:ascii="Tahoma" w:eastAsia="Arial Unicode MS" w:hAnsi="Tahoma" w:cs="Tahoma"/>
          <w:kern w:val="1"/>
          <w:sz w:val="20"/>
          <w:szCs w:val="20"/>
          <w:lang w:eastAsia="hi-IN" w:bidi="hi-IN"/>
        </w:rPr>
        <w:t>)</w:t>
      </w:r>
    </w:p>
    <w:p w:rsidR="00904DFA" w:rsidRPr="00C94B58" w:rsidRDefault="00904DFA" w:rsidP="00904DFA">
      <w:pPr>
        <w:widowControl w:val="0"/>
        <w:numPr>
          <w:ilvl w:val="0"/>
          <w:numId w:val="7"/>
        </w:numPr>
        <w:suppressAutoHyphens/>
        <w:spacing w:after="0" w:line="240" w:lineRule="auto"/>
        <w:ind w:left="284"/>
        <w:contextualSpacing/>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Sposób obliczania punktów za liczony w miesiącach okres gwarancji:</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C94B58">
        <w:rPr>
          <w:rFonts w:ascii="Tahoma" w:eastAsia="Arial Unicode MS" w:hAnsi="Tahoma" w:cs="Tahoma"/>
          <w:kern w:val="1"/>
          <w:sz w:val="20"/>
          <w:szCs w:val="20"/>
          <w:lang w:eastAsia="hi-IN" w:bidi="hi-IN"/>
        </w:rPr>
        <w:t>Omax</w:t>
      </w:r>
      <w:proofErr w:type="spellEnd"/>
      <w:r w:rsidRPr="00C94B58">
        <w:rPr>
          <w:rFonts w:ascii="Tahoma" w:eastAsia="Arial Unicode MS" w:hAnsi="Tahoma" w:cs="Tahoma"/>
          <w:kern w:val="1"/>
          <w:sz w:val="20"/>
          <w:szCs w:val="20"/>
          <w:lang w:eastAsia="hi-IN" w:bidi="hi-IN"/>
        </w:rPr>
        <w:t xml:space="preserve"> – maksymalny okres gwarancji (nie dłuższy niż 48 miesięcy</w:t>
      </w:r>
      <w:r>
        <w:rPr>
          <w:rFonts w:ascii="Tahoma" w:eastAsia="Arial Unicode MS" w:hAnsi="Tahoma" w:cs="Tahoma"/>
          <w:kern w:val="1"/>
          <w:sz w:val="20"/>
          <w:szCs w:val="20"/>
          <w:lang w:eastAsia="hi-IN" w:bidi="hi-IN"/>
        </w:rPr>
        <w:t>, nie krótszy niż 12</w:t>
      </w:r>
      <w:r w:rsidRPr="00C94B58">
        <w:rPr>
          <w:rFonts w:ascii="Tahoma" w:eastAsia="Arial Unicode MS" w:hAnsi="Tahoma" w:cs="Tahoma"/>
          <w:kern w:val="1"/>
          <w:sz w:val="20"/>
          <w:szCs w:val="20"/>
          <w:lang w:eastAsia="hi-IN" w:bidi="hi-IN"/>
        </w:rPr>
        <w:t>) spośród ocenianych ofert</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On – okres gwarancji zadeklarowany w ocenianej ofercie</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100 – stały współczynnik</w:t>
      </w:r>
    </w:p>
    <w:p w:rsidR="00904DFA" w:rsidRPr="00C94B58" w:rsidRDefault="00904DFA" w:rsidP="00904DFA">
      <w:pPr>
        <w:widowControl w:val="0"/>
        <w:suppressAutoHyphens/>
        <w:spacing w:after="0" w:line="240" w:lineRule="auto"/>
        <w:ind w:left="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 xml:space="preserve">(On / </w:t>
      </w:r>
      <w:proofErr w:type="spellStart"/>
      <w:r w:rsidRPr="00C94B58">
        <w:rPr>
          <w:rFonts w:ascii="Tahoma" w:eastAsia="Arial Unicode MS" w:hAnsi="Tahoma" w:cs="Tahoma"/>
          <w:kern w:val="1"/>
          <w:sz w:val="20"/>
          <w:szCs w:val="20"/>
          <w:lang w:eastAsia="hi-IN" w:bidi="hi-IN"/>
        </w:rPr>
        <w:t>Omax</w:t>
      </w:r>
      <w:proofErr w:type="spellEnd"/>
      <w:r w:rsidRPr="00C94B58">
        <w:rPr>
          <w:rFonts w:ascii="Tahoma" w:eastAsia="Arial Unicode MS" w:hAnsi="Tahoma" w:cs="Tahoma"/>
          <w:kern w:val="1"/>
          <w:sz w:val="20"/>
          <w:szCs w:val="20"/>
          <w:lang w:eastAsia="hi-IN" w:bidi="hi-IN"/>
        </w:rPr>
        <w:t xml:space="preserve">) x 100 x </w:t>
      </w:r>
      <w:r>
        <w:rPr>
          <w:rFonts w:ascii="Tahoma" w:eastAsia="Arial Unicode MS" w:hAnsi="Tahoma" w:cs="Tahoma"/>
          <w:kern w:val="1"/>
          <w:sz w:val="20"/>
          <w:szCs w:val="20"/>
          <w:lang w:eastAsia="hi-IN" w:bidi="hi-IN"/>
        </w:rPr>
        <w:t>15</w:t>
      </w:r>
      <w:r w:rsidRPr="00C94B58">
        <w:rPr>
          <w:rFonts w:ascii="Tahoma" w:eastAsia="Arial Unicode MS" w:hAnsi="Tahoma" w:cs="Tahoma"/>
          <w:kern w:val="1"/>
          <w:sz w:val="20"/>
          <w:szCs w:val="20"/>
          <w:lang w:eastAsia="hi-IN" w:bidi="hi-IN"/>
        </w:rPr>
        <w:t xml:space="preserve"> %</w:t>
      </w:r>
    </w:p>
    <w:p w:rsidR="00904DFA" w:rsidRPr="00C94B58" w:rsidRDefault="00904DFA" w:rsidP="00904DFA">
      <w:pPr>
        <w:widowControl w:val="0"/>
        <w:numPr>
          <w:ilvl w:val="0"/>
          <w:numId w:val="7"/>
        </w:numPr>
        <w:tabs>
          <w:tab w:val="left" w:pos="4680"/>
        </w:tabs>
        <w:suppressAutoHyphens/>
        <w:spacing w:after="0" w:line="100" w:lineRule="atLeast"/>
        <w:ind w:left="284" w:right="55"/>
        <w:contextualSpacing/>
        <w:jc w:val="both"/>
        <w:outlineLvl w:val="6"/>
        <w:rPr>
          <w:rFonts w:ascii="Tahoma" w:eastAsia="Arial Unicode MS" w:hAnsi="Tahoma" w:cs="Tahoma"/>
          <w:bCs/>
          <w:kern w:val="1"/>
          <w:sz w:val="20"/>
          <w:szCs w:val="20"/>
          <w:lang w:eastAsia="hi-IN" w:bidi="hi-IN"/>
        </w:rPr>
      </w:pPr>
      <w:r w:rsidRPr="00C94B58">
        <w:rPr>
          <w:rFonts w:ascii="Tahoma" w:eastAsia="Arial Unicode MS" w:hAnsi="Tahoma" w:cs="Tahoma"/>
          <w:bCs/>
          <w:kern w:val="1"/>
          <w:sz w:val="20"/>
          <w:szCs w:val="20"/>
          <w:lang w:eastAsia="hi-IN" w:bidi="hi-IN"/>
        </w:rPr>
        <w:t>Za ofertę najkorzystniejszą zostanie uznana oferta zawierająca najkorzystniejszy bilans punktów we wszystkich kryteriach.</w:t>
      </w:r>
    </w:p>
    <w:p w:rsidR="00904DFA" w:rsidRPr="00C94B58" w:rsidRDefault="00904DFA" w:rsidP="00904DFA">
      <w:pPr>
        <w:numPr>
          <w:ilvl w:val="0"/>
          <w:numId w:val="7"/>
        </w:numPr>
        <w:spacing w:line="240" w:lineRule="auto"/>
        <w:ind w:left="284"/>
        <w:contextualSpacing/>
        <w:jc w:val="both"/>
        <w:rPr>
          <w:rFonts w:ascii="Tahoma" w:eastAsia="Arial Unicode MS" w:hAnsi="Tahoma" w:cs="Tahoma"/>
          <w:bCs/>
          <w:kern w:val="1"/>
          <w:sz w:val="20"/>
          <w:szCs w:val="20"/>
          <w:lang w:eastAsia="hi-IN" w:bidi="hi-IN"/>
        </w:rPr>
      </w:pPr>
      <w:r w:rsidRPr="00C94B58">
        <w:rPr>
          <w:rFonts w:ascii="Tahoma" w:eastAsia="Arial Unicode MS" w:hAnsi="Tahoma" w:cs="Tahoma"/>
          <w:bCs/>
          <w:kern w:val="1"/>
          <w:sz w:val="20"/>
          <w:szCs w:val="20"/>
          <w:lang w:eastAsia="hi-IN" w:bidi="hi-IN"/>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C94B58">
        <w:rPr>
          <w:rFonts w:ascii="Tahoma" w:eastAsia="Arial Unicode MS" w:hAnsi="Tahoma" w:cs="Tahoma"/>
          <w:bCs/>
          <w:kern w:val="1"/>
          <w:sz w:val="20"/>
          <w:szCs w:val="20"/>
          <w:lang w:eastAsia="hi-IN" w:bidi="hi-IN"/>
        </w:rPr>
        <w:t>Pzp</w:t>
      </w:r>
      <w:proofErr w:type="spellEnd"/>
      <w:r w:rsidRPr="00C94B58">
        <w:rPr>
          <w:rFonts w:ascii="Tahoma" w:eastAsia="Arial Unicode MS" w:hAnsi="Tahoma" w:cs="Tahoma"/>
          <w:bCs/>
          <w:kern w:val="1"/>
          <w:sz w:val="20"/>
          <w:szCs w:val="20"/>
          <w:lang w:eastAsia="hi-IN" w:bidi="hi-IN"/>
        </w:rPr>
        <w:t>).</w:t>
      </w:r>
    </w:p>
    <w:p w:rsidR="00904DFA" w:rsidRPr="00C94B58" w:rsidRDefault="00904DFA" w:rsidP="00904DFA">
      <w:pPr>
        <w:numPr>
          <w:ilvl w:val="0"/>
          <w:numId w:val="7"/>
        </w:numPr>
        <w:spacing w:line="240" w:lineRule="auto"/>
        <w:ind w:left="284"/>
        <w:contextualSpacing/>
        <w:jc w:val="both"/>
        <w:rPr>
          <w:rFonts w:ascii="Tahoma" w:eastAsia="Arial Unicode MS" w:hAnsi="Tahoma" w:cs="Tahoma"/>
          <w:bCs/>
          <w:kern w:val="1"/>
          <w:sz w:val="20"/>
          <w:szCs w:val="20"/>
          <w:lang w:eastAsia="hi-IN" w:bidi="hi-IN"/>
        </w:rPr>
      </w:pPr>
      <w:r w:rsidRPr="00C94B58">
        <w:rPr>
          <w:rFonts w:ascii="Tahoma" w:eastAsia="Arial Unicode MS" w:hAnsi="Tahoma" w:cs="Tahoma"/>
          <w:bCs/>
          <w:kern w:val="1"/>
          <w:sz w:val="20"/>
          <w:szCs w:val="20"/>
          <w:lang w:eastAsia="hi-IN" w:bidi="hi-IN"/>
        </w:rPr>
        <w:t xml:space="preserve">Zamawiający udzieli zamówienia Wykonawcy, którego oferta odpowiadać będzie wszystkim wymaganiom przedstawionym w ustawie </w:t>
      </w:r>
      <w:proofErr w:type="spellStart"/>
      <w:r w:rsidRPr="00C94B58">
        <w:rPr>
          <w:rFonts w:ascii="Tahoma" w:eastAsia="Arial Unicode MS" w:hAnsi="Tahoma" w:cs="Tahoma"/>
          <w:bCs/>
          <w:kern w:val="1"/>
          <w:sz w:val="20"/>
          <w:szCs w:val="20"/>
          <w:lang w:eastAsia="hi-IN" w:bidi="hi-IN"/>
        </w:rPr>
        <w:t>Pzp</w:t>
      </w:r>
      <w:proofErr w:type="spellEnd"/>
      <w:r w:rsidRPr="00C94B58">
        <w:rPr>
          <w:rFonts w:ascii="Tahoma" w:eastAsia="Arial Unicode MS" w:hAnsi="Tahoma" w:cs="Tahoma"/>
          <w:bCs/>
          <w:kern w:val="1"/>
          <w:sz w:val="20"/>
          <w:szCs w:val="20"/>
          <w:lang w:eastAsia="hi-IN" w:bidi="hi-IN"/>
        </w:rPr>
        <w:t>, oraz w SIWZ i zostanie oceniona jako najkorzystniejsza w oparciu o podane kryteria wyboru.</w:t>
      </w:r>
    </w:p>
    <w:p w:rsidR="00904DFA" w:rsidRPr="00C94B58" w:rsidRDefault="00904DFA" w:rsidP="00904DFA">
      <w:pPr>
        <w:ind w:left="284"/>
        <w:contextualSpacing/>
        <w:jc w:val="both"/>
        <w:rPr>
          <w:rFonts w:ascii="Tahoma" w:eastAsia="Arial Unicode MS" w:hAnsi="Tahoma" w:cs="Tahoma"/>
          <w:bCs/>
          <w:kern w:val="1"/>
          <w:sz w:val="20"/>
          <w:szCs w:val="20"/>
          <w:lang w:eastAsia="hi-IN" w:bidi="hi-IN"/>
        </w:rPr>
      </w:pPr>
    </w:p>
    <w:p w:rsidR="00904DFA" w:rsidRPr="00C94B58" w:rsidRDefault="00904DFA" w:rsidP="00904DFA">
      <w:pPr>
        <w:widowControl w:val="0"/>
        <w:numPr>
          <w:ilvl w:val="0"/>
          <w:numId w:val="16"/>
        </w:numPr>
        <w:suppressAutoHyphens/>
        <w:spacing w:before="240" w:after="60" w:line="240" w:lineRule="auto"/>
        <w:ind w:left="851"/>
        <w:contextualSpacing/>
        <w:jc w:val="both"/>
        <w:outlineLvl w:val="6"/>
        <w:rPr>
          <w:rFonts w:ascii="Tahoma" w:eastAsia="Arial Unicode MS" w:hAnsi="Tahoma" w:cs="Tahoma"/>
          <w:b/>
          <w:bCs/>
          <w:kern w:val="1"/>
          <w:sz w:val="20"/>
          <w:szCs w:val="20"/>
          <w:lang w:eastAsia="hi-IN" w:bidi="hi-IN"/>
        </w:rPr>
      </w:pPr>
      <w:r w:rsidRPr="00C94B58">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904DFA" w:rsidRPr="00C94B58" w:rsidRDefault="00904DFA" w:rsidP="00904DFA">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904DFA" w:rsidRPr="00C94B58" w:rsidRDefault="00904DFA" w:rsidP="00904DFA">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04DFA" w:rsidRPr="00C94B58" w:rsidRDefault="00904DFA" w:rsidP="00904DFA">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Zawarcie umowy nastąpi wg wzoru Zamawiającego.</w:t>
      </w:r>
    </w:p>
    <w:p w:rsidR="00904DFA" w:rsidRPr="00C94B58" w:rsidRDefault="00904DFA" w:rsidP="00904DFA">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C94B58">
        <w:rPr>
          <w:rFonts w:ascii="Tahoma" w:eastAsia="Arial Unicode MS" w:hAnsi="Tahoma" w:cs="Tahoma"/>
          <w:kern w:val="1"/>
          <w:sz w:val="20"/>
          <w:szCs w:val="20"/>
          <w:lang w:eastAsia="hi-IN" w:bidi="hi-IN"/>
        </w:rPr>
        <w:t>Postanowienia ustalone we wzorze umowy nie podlegają negocjacjom.</w:t>
      </w:r>
      <w:r w:rsidRPr="00C94B58">
        <w:rPr>
          <w:rFonts w:ascii="Tahoma" w:eastAsia="Arial Unicode MS" w:hAnsi="Tahoma" w:cs="Tahoma"/>
          <w:bCs/>
          <w:kern w:val="1"/>
          <w:sz w:val="20"/>
          <w:szCs w:val="20"/>
          <w:lang w:eastAsia="hi-IN" w:bidi="hi-IN"/>
        </w:rPr>
        <w:t xml:space="preserve"> </w:t>
      </w:r>
    </w:p>
    <w:p w:rsidR="00904DFA" w:rsidRPr="00C94B58" w:rsidRDefault="00904DFA" w:rsidP="00904DFA">
      <w:pPr>
        <w:widowControl w:val="0"/>
        <w:tabs>
          <w:tab w:val="left" w:pos="5175"/>
        </w:tabs>
        <w:suppressAutoHyphens/>
        <w:spacing w:after="120" w:line="100" w:lineRule="atLeast"/>
        <w:jc w:val="both"/>
        <w:rPr>
          <w:rFonts w:ascii="Tahoma" w:eastAsia="Arial Unicode MS" w:hAnsi="Tahoma" w:cs="Tahoma"/>
          <w:b/>
          <w:kern w:val="1"/>
          <w:sz w:val="20"/>
          <w:szCs w:val="20"/>
          <w:lang w:eastAsia="hi-IN" w:bidi="hi-IN"/>
        </w:rPr>
      </w:pPr>
    </w:p>
    <w:p w:rsidR="00904DFA" w:rsidRPr="00C94B58" w:rsidRDefault="00904DFA" w:rsidP="00904DFA">
      <w:pPr>
        <w:widowControl w:val="0"/>
        <w:numPr>
          <w:ilvl w:val="0"/>
          <w:numId w:val="16"/>
        </w:numPr>
        <w:suppressAutoHyphens/>
        <w:spacing w:after="0" w:line="240" w:lineRule="auto"/>
        <w:ind w:left="709"/>
        <w:contextualSpacing/>
        <w:jc w:val="both"/>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WYMAGANIA DOTYCZĄCE ZABEZPIECZENIA NALEŻYTEGO WYKONANIA UMOWY</w:t>
      </w:r>
    </w:p>
    <w:p w:rsidR="00904DFA" w:rsidRPr="00C94B58" w:rsidRDefault="00904DFA" w:rsidP="00904DFA">
      <w:pPr>
        <w:widowControl w:val="0"/>
        <w:numPr>
          <w:ilvl w:val="6"/>
          <w:numId w:val="0"/>
        </w:numPr>
        <w:suppressAutoHyphens/>
        <w:spacing w:after="0" w:line="240" w:lineRule="auto"/>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Zamawiający nie wymaga wniesienia zabezpieczenia należytego wykonania umowy.</w:t>
      </w:r>
    </w:p>
    <w:p w:rsidR="00904DFA" w:rsidRPr="00C94B58" w:rsidRDefault="00904DFA" w:rsidP="00904DFA">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904DFA" w:rsidRPr="00C94B58" w:rsidRDefault="00904DFA" w:rsidP="00904DFA">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XVI.</w:t>
      </w:r>
      <w:r w:rsidRPr="00C94B58">
        <w:rPr>
          <w:rFonts w:ascii="Tahoma" w:eastAsia="Arial Unicode MS" w:hAnsi="Tahoma" w:cs="Tahoma"/>
          <w:b/>
          <w:kern w:val="1"/>
          <w:sz w:val="20"/>
          <w:szCs w:val="20"/>
          <w:lang w:eastAsia="hi-IN" w:bidi="hi-IN"/>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04DFA" w:rsidRPr="00C94B58" w:rsidRDefault="00904DFA" w:rsidP="00904DFA">
      <w:pPr>
        <w:widowControl w:val="0"/>
        <w:numPr>
          <w:ilvl w:val="6"/>
          <w:numId w:val="0"/>
        </w:numPr>
        <w:suppressAutoHyphens/>
        <w:spacing w:after="0" w:line="240" w:lineRule="auto"/>
        <w:jc w:val="both"/>
        <w:outlineLvl w:val="6"/>
        <w:rPr>
          <w:rFonts w:ascii="Tahoma" w:eastAsia="Arial Unicode MS" w:hAnsi="Tahoma" w:cs="Tahoma"/>
          <w:kern w:val="1"/>
          <w:sz w:val="20"/>
          <w:szCs w:val="20"/>
          <w:lang w:eastAsia="hi-IN" w:bidi="hi-IN"/>
        </w:rPr>
      </w:pPr>
      <w:r w:rsidRPr="00C94B58">
        <w:rPr>
          <w:rFonts w:ascii="Tahoma" w:eastAsia="Arial Unicode MS" w:hAnsi="Tahoma" w:cs="Tahoma"/>
          <w:kern w:val="1"/>
          <w:sz w:val="20"/>
          <w:szCs w:val="20"/>
          <w:lang w:eastAsia="hi-IN" w:bidi="hi-IN"/>
        </w:rPr>
        <w:t>Wzór umowy, stanowi Załącznik nr 3 do SIWZ.</w:t>
      </w:r>
    </w:p>
    <w:p w:rsidR="00904DFA" w:rsidRPr="00C94B58" w:rsidRDefault="00904DFA" w:rsidP="00904DFA">
      <w:pPr>
        <w:widowControl w:val="0"/>
        <w:numPr>
          <w:ilvl w:val="6"/>
          <w:numId w:val="0"/>
        </w:numPr>
        <w:suppressAutoHyphens/>
        <w:spacing w:after="0" w:line="240" w:lineRule="auto"/>
        <w:jc w:val="both"/>
        <w:outlineLvl w:val="6"/>
        <w:rPr>
          <w:rFonts w:ascii="Tahoma" w:eastAsia="Arial Unicode MS" w:hAnsi="Tahoma" w:cs="Tahoma"/>
          <w:kern w:val="1"/>
          <w:sz w:val="20"/>
          <w:szCs w:val="20"/>
          <w:lang w:eastAsia="hi-IN" w:bidi="hi-IN"/>
        </w:rPr>
      </w:pPr>
    </w:p>
    <w:p w:rsidR="00904DFA" w:rsidRPr="00C94B58" w:rsidRDefault="00904DFA" w:rsidP="00904DFA">
      <w:pPr>
        <w:widowControl w:val="0"/>
        <w:numPr>
          <w:ilvl w:val="0"/>
          <w:numId w:val="18"/>
        </w:numPr>
        <w:suppressAutoHyphens/>
        <w:spacing w:after="0" w:line="240" w:lineRule="auto"/>
        <w:ind w:left="851"/>
        <w:contextualSpacing/>
        <w:jc w:val="both"/>
        <w:outlineLvl w:val="6"/>
        <w:rPr>
          <w:rFonts w:ascii="Tahoma" w:eastAsia="Arial Unicode MS" w:hAnsi="Tahoma" w:cs="Tahoma"/>
          <w:b/>
          <w:kern w:val="1"/>
          <w:sz w:val="20"/>
          <w:szCs w:val="20"/>
          <w:lang w:eastAsia="hi-IN" w:bidi="hi-IN"/>
        </w:rPr>
      </w:pPr>
      <w:r w:rsidRPr="00C94B58">
        <w:rPr>
          <w:rFonts w:ascii="Tahoma" w:eastAsia="Arial Unicode MS" w:hAnsi="Tahoma" w:cs="Tahoma"/>
          <w:b/>
          <w:kern w:val="1"/>
          <w:sz w:val="20"/>
          <w:szCs w:val="20"/>
          <w:lang w:eastAsia="hi-IN" w:bidi="hi-IN"/>
        </w:rPr>
        <w:t>POUCZENIE O ŚRODKACH OCHRONY PRAWNEJ</w:t>
      </w:r>
    </w:p>
    <w:p w:rsidR="00904DFA" w:rsidRPr="00C94B58" w:rsidRDefault="00904DFA" w:rsidP="00904DFA">
      <w:pPr>
        <w:widowControl w:val="0"/>
        <w:numPr>
          <w:ilvl w:val="6"/>
          <w:numId w:val="1"/>
        </w:numPr>
        <w:tabs>
          <w:tab w:val="num" w:pos="284"/>
        </w:tabs>
        <w:suppressAutoHyphens/>
        <w:spacing w:after="0" w:line="100" w:lineRule="atLeast"/>
        <w:ind w:left="284" w:hanging="284"/>
        <w:contextualSpacing/>
        <w:jc w:val="both"/>
        <w:rPr>
          <w:rFonts w:ascii="Tahoma" w:eastAsia="Arial Unicode MS" w:hAnsi="Tahoma" w:cs="Arial"/>
          <w:bCs/>
          <w:kern w:val="1"/>
          <w:sz w:val="20"/>
          <w:szCs w:val="20"/>
          <w:lang w:eastAsia="hi-IN" w:bidi="hi-IN"/>
        </w:rPr>
      </w:pPr>
      <w:r w:rsidRPr="00C94B58">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w:t>
      </w:r>
      <w:proofErr w:type="spellStart"/>
      <w:r w:rsidRPr="00C94B58">
        <w:rPr>
          <w:rFonts w:ascii="Tahoma" w:eastAsia="Arial Unicode MS" w:hAnsi="Tahoma" w:cs="Arial"/>
          <w:bCs/>
          <w:kern w:val="1"/>
          <w:sz w:val="20"/>
          <w:szCs w:val="20"/>
          <w:lang w:eastAsia="hi-IN" w:bidi="hi-IN"/>
        </w:rPr>
        <w:t>Pzp</w:t>
      </w:r>
      <w:proofErr w:type="spellEnd"/>
      <w:r w:rsidRPr="00C94B58">
        <w:rPr>
          <w:rFonts w:ascii="Tahoma" w:eastAsia="Arial Unicode MS" w:hAnsi="Tahoma" w:cs="Arial"/>
          <w:bCs/>
          <w:kern w:val="1"/>
          <w:sz w:val="20"/>
          <w:szCs w:val="20"/>
          <w:lang w:eastAsia="hi-IN" w:bidi="hi-IN"/>
        </w:rPr>
        <w:t xml:space="preserve"> przysługują środki ochrony prawnej przewidziane w dziale VI ustawy PZP jak dla postępowań poniżej / powyżej kwoty określonej w przepisach wykonawczych wydanych na podstawie art. 11 ust. 8 ustawy PZP. </w:t>
      </w:r>
    </w:p>
    <w:p w:rsidR="00904DFA" w:rsidRPr="00C94B58" w:rsidRDefault="00904DFA" w:rsidP="00904DFA">
      <w:pPr>
        <w:widowControl w:val="0"/>
        <w:numPr>
          <w:ilvl w:val="6"/>
          <w:numId w:val="1"/>
        </w:numPr>
        <w:tabs>
          <w:tab w:val="num" w:pos="284"/>
        </w:tabs>
        <w:suppressAutoHyphens/>
        <w:spacing w:after="0" w:line="100" w:lineRule="atLeast"/>
        <w:ind w:left="284" w:hanging="284"/>
        <w:contextualSpacing/>
        <w:jc w:val="both"/>
        <w:rPr>
          <w:rFonts w:ascii="Tahoma" w:eastAsia="Arial Unicode MS" w:hAnsi="Tahoma" w:cs="Arial"/>
          <w:bCs/>
          <w:kern w:val="1"/>
          <w:sz w:val="20"/>
          <w:szCs w:val="20"/>
          <w:lang w:eastAsia="hi-IN" w:bidi="hi-IN"/>
        </w:rPr>
      </w:pPr>
      <w:r w:rsidRPr="00C94B58">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w:t>
      </w:r>
      <w:proofErr w:type="spellStart"/>
      <w:r w:rsidRPr="00C94B58">
        <w:rPr>
          <w:rFonts w:ascii="Tahoma" w:eastAsia="Arial Unicode MS" w:hAnsi="Tahoma" w:cs="Arial"/>
          <w:bCs/>
          <w:kern w:val="1"/>
          <w:sz w:val="20"/>
          <w:szCs w:val="20"/>
          <w:lang w:eastAsia="hi-IN" w:bidi="hi-IN"/>
        </w:rPr>
        <w:t>Pzp</w:t>
      </w:r>
      <w:proofErr w:type="spellEnd"/>
      <w:r w:rsidRPr="00C94B58">
        <w:rPr>
          <w:rFonts w:ascii="Tahoma" w:eastAsia="Arial Unicode MS" w:hAnsi="Tahoma" w:cs="Arial"/>
          <w:bCs/>
          <w:kern w:val="1"/>
          <w:sz w:val="20"/>
          <w:szCs w:val="20"/>
          <w:lang w:eastAsia="hi-IN" w:bidi="hi-IN"/>
        </w:rPr>
        <w:t xml:space="preserve">. </w:t>
      </w:r>
    </w:p>
    <w:p w:rsidR="00676B4B" w:rsidRPr="00676B4B" w:rsidRDefault="00676B4B" w:rsidP="00676B4B">
      <w:pPr>
        <w:pStyle w:val="Akapitzlist"/>
        <w:widowControl w:val="0"/>
        <w:numPr>
          <w:ilvl w:val="0"/>
          <w:numId w:val="18"/>
        </w:numPr>
        <w:suppressAutoHyphens/>
        <w:spacing w:after="0" w:line="100" w:lineRule="atLeast"/>
        <w:ind w:left="709"/>
        <w:jc w:val="both"/>
        <w:rPr>
          <w:rFonts w:ascii="Tahoma" w:eastAsia="Arial Unicode MS" w:hAnsi="Tahoma" w:cs="Arial"/>
          <w:b/>
          <w:bCs/>
          <w:kern w:val="1"/>
          <w:sz w:val="20"/>
          <w:szCs w:val="20"/>
          <w:lang w:eastAsia="hi-IN" w:bidi="hi-IN"/>
        </w:rPr>
      </w:pPr>
      <w:r w:rsidRPr="00676B4B">
        <w:rPr>
          <w:rFonts w:ascii="Tahoma" w:eastAsia="Arial Unicode MS" w:hAnsi="Tahoma" w:cs="Arial"/>
          <w:b/>
          <w:bCs/>
          <w:kern w:val="1"/>
          <w:sz w:val="20"/>
          <w:szCs w:val="20"/>
          <w:lang w:eastAsia="hi-IN" w:bidi="hi-IN"/>
        </w:rPr>
        <w:lastRenderedPageBreak/>
        <w:t>Klauzula informacyjna (RODO)</w:t>
      </w:r>
    </w:p>
    <w:p w:rsidR="00676B4B" w:rsidRDefault="00676B4B" w:rsidP="00676B4B">
      <w:pPr>
        <w:widowControl w:val="0"/>
        <w:suppressAutoHyphens/>
        <w:spacing w:after="0" w:line="100" w:lineRule="atLeast"/>
        <w:jc w:val="both"/>
        <w:rPr>
          <w:rFonts w:ascii="Tahoma" w:eastAsia="Arial Unicode MS" w:hAnsi="Tahoma" w:cs="Arial"/>
          <w:b/>
          <w:bCs/>
          <w:kern w:val="1"/>
          <w:sz w:val="20"/>
          <w:szCs w:val="20"/>
          <w:lang w:eastAsia="hi-IN" w:bidi="hi-IN"/>
        </w:rPr>
      </w:pPr>
    </w:p>
    <w:p w:rsidR="00676B4B" w:rsidRPr="00B650FF" w:rsidRDefault="00676B4B" w:rsidP="00676B4B">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676B4B" w:rsidRPr="00B650FF" w:rsidRDefault="00676B4B" w:rsidP="00676B4B">
      <w:pPr>
        <w:numPr>
          <w:ilvl w:val="0"/>
          <w:numId w:val="27"/>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676B4B" w:rsidRPr="00B650FF" w:rsidRDefault="00676B4B" w:rsidP="00676B4B">
      <w:pPr>
        <w:numPr>
          <w:ilvl w:val="0"/>
          <w:numId w:val="28"/>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B650FF">
        <w:rPr>
          <w:rFonts w:ascii="Tahoma" w:eastAsia="CIDFont+F1" w:hAnsi="Tahoma" w:cs="Tahoma"/>
          <w:sz w:val="20"/>
          <w:szCs w:val="20"/>
          <w:lang w:val="x-none" w:eastAsia="pl-PL"/>
        </w:rPr>
        <w:t>iod@uck.katowice.pl</w:t>
      </w:r>
    </w:p>
    <w:p w:rsidR="00676B4B" w:rsidRPr="00B650FF" w:rsidRDefault="00676B4B" w:rsidP="00676B4B">
      <w:pPr>
        <w:numPr>
          <w:ilvl w:val="0"/>
          <w:numId w:val="28"/>
        </w:numPr>
        <w:suppressAutoHyphens/>
        <w:spacing w:after="0" w:line="240" w:lineRule="auto"/>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postępowaniu </w:t>
      </w:r>
      <w:r w:rsidRPr="00B650FF">
        <w:rPr>
          <w:rFonts w:ascii="Tahoma" w:eastAsia="Times New Roman" w:hAnsi="Tahoma" w:cs="Tahoma"/>
          <w:sz w:val="20"/>
          <w:szCs w:val="20"/>
          <w:lang w:val="x-none" w:eastAsia="pl-PL"/>
        </w:rPr>
        <w:t>dane osobowe przetwarzane będą na podstawie art. 6 ust. 1 lit. c</w:t>
      </w:r>
      <w:r w:rsidRPr="00B650FF">
        <w:rPr>
          <w:rFonts w:ascii="Tahoma" w:eastAsia="Times New Roman" w:hAnsi="Tahoma" w:cs="Tahoma"/>
          <w:i/>
          <w:sz w:val="20"/>
          <w:szCs w:val="20"/>
          <w:lang w:val="x-none" w:eastAsia="pl-PL"/>
        </w:rPr>
        <w:t xml:space="preserve"> </w:t>
      </w:r>
      <w:r w:rsidRPr="00B650FF">
        <w:rPr>
          <w:rFonts w:ascii="Tahoma" w:eastAsia="Times New Roman" w:hAnsi="Tahoma" w:cs="Tahoma"/>
          <w:sz w:val="20"/>
          <w:szCs w:val="20"/>
          <w:lang w:val="x-none" w:eastAsia="pl-PL"/>
        </w:rPr>
        <w:t xml:space="preserve">RODO w celu </w:t>
      </w:r>
      <w:r w:rsidRPr="00B650FF">
        <w:rPr>
          <w:rFonts w:ascii="Tahoma" w:eastAsia="Cambria" w:hAnsi="Tahoma" w:cs="Tahoma"/>
          <w:sz w:val="20"/>
          <w:szCs w:val="20"/>
          <w:lang w:val="x-none"/>
        </w:rPr>
        <w:t xml:space="preserve">związanym z postępowaniem o udzielenie zamówienia publicznego </w:t>
      </w:r>
      <w:r w:rsidRPr="00B650FF">
        <w:rPr>
          <w:rFonts w:ascii="Tahoma" w:eastAsia="Cambria" w:hAnsi="Tahoma" w:cs="Tahoma"/>
          <w:b/>
          <w:sz w:val="20"/>
          <w:szCs w:val="20"/>
        </w:rPr>
        <w:t>„</w:t>
      </w:r>
      <w:r w:rsidR="00187066">
        <w:rPr>
          <w:rFonts w:ascii="Tahoma" w:eastAsia="Cambria" w:hAnsi="Tahoma" w:cs="Tahoma"/>
          <w:b/>
          <w:sz w:val="20"/>
          <w:szCs w:val="20"/>
        </w:rPr>
        <w:t>Dostawa mebli biurowych</w:t>
      </w:r>
      <w:r w:rsidRPr="00B650FF">
        <w:rPr>
          <w:rFonts w:ascii="Tahoma" w:eastAsia="Cambria" w:hAnsi="Tahoma" w:cs="Tahoma"/>
          <w:b/>
          <w:sz w:val="20"/>
          <w:szCs w:val="20"/>
          <w:lang w:eastAsia="pl-PL"/>
        </w:rPr>
        <w:t>” DZP/381/</w:t>
      </w:r>
      <w:r w:rsidR="00187066">
        <w:rPr>
          <w:rFonts w:ascii="Tahoma" w:eastAsia="Cambria" w:hAnsi="Tahoma" w:cs="Tahoma"/>
          <w:b/>
          <w:sz w:val="20"/>
          <w:szCs w:val="20"/>
          <w:lang w:eastAsia="pl-PL"/>
        </w:rPr>
        <w:t>91</w:t>
      </w:r>
      <w:r w:rsidRPr="00B650FF">
        <w:rPr>
          <w:rFonts w:ascii="Tahoma" w:eastAsia="Cambria" w:hAnsi="Tahoma" w:cs="Tahoma"/>
          <w:b/>
          <w:sz w:val="20"/>
          <w:szCs w:val="20"/>
          <w:lang w:eastAsia="pl-PL"/>
        </w:rPr>
        <w:t>B/2018</w:t>
      </w:r>
    </w:p>
    <w:p w:rsidR="00676B4B" w:rsidRPr="00B650FF" w:rsidRDefault="00676B4B" w:rsidP="00676B4B">
      <w:pPr>
        <w:numPr>
          <w:ilvl w:val="0"/>
          <w:numId w:val="28"/>
        </w:numPr>
        <w:suppressAutoHyphens/>
        <w:spacing w:after="0" w:line="240" w:lineRule="auto"/>
        <w:ind w:left="426"/>
        <w:contextualSpacing/>
        <w:jc w:val="both"/>
        <w:rPr>
          <w:rFonts w:ascii="Tahoma" w:eastAsia="Times New Roman" w:hAnsi="Tahoma" w:cs="Tahoma"/>
          <w:sz w:val="20"/>
          <w:szCs w:val="20"/>
          <w:lang w:eastAsia="pl-PL"/>
        </w:rPr>
      </w:pPr>
      <w:r w:rsidRPr="00B650FF">
        <w:rPr>
          <w:rFonts w:ascii="Tahoma" w:eastAsia="Cambria" w:hAnsi="Tahoma" w:cs="Tahoma"/>
          <w:sz w:val="20"/>
          <w:szCs w:val="20"/>
          <w:lang w:val="x-none" w:eastAsia="pl-PL"/>
        </w:rPr>
        <w:t xml:space="preserve">odbiorcami </w:t>
      </w:r>
      <w:r w:rsidRPr="00B650FF">
        <w:rPr>
          <w:rFonts w:ascii="Tahoma" w:eastAsia="Cambria" w:hAnsi="Tahoma" w:cs="Tahoma"/>
          <w:sz w:val="20"/>
          <w:szCs w:val="20"/>
          <w:lang w:eastAsia="pl-PL"/>
        </w:rPr>
        <w:t xml:space="preserve">uzyskanych w niniejszym postępowaniu </w:t>
      </w:r>
      <w:r w:rsidRPr="00B650FF">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676B4B" w:rsidRPr="00B650FF" w:rsidRDefault="00676B4B" w:rsidP="00676B4B">
      <w:pPr>
        <w:numPr>
          <w:ilvl w:val="0"/>
          <w:numId w:val="28"/>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676B4B" w:rsidRPr="00B650FF" w:rsidRDefault="00676B4B" w:rsidP="00676B4B">
      <w:pPr>
        <w:numPr>
          <w:ilvl w:val="0"/>
          <w:numId w:val="28"/>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związanym z udziałem w postępowaniu 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676B4B" w:rsidRPr="00B650FF" w:rsidRDefault="00676B4B" w:rsidP="00676B4B">
      <w:pPr>
        <w:numPr>
          <w:ilvl w:val="0"/>
          <w:numId w:val="28"/>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676B4B" w:rsidRPr="00B650FF" w:rsidRDefault="00676B4B" w:rsidP="00676B4B">
      <w:pPr>
        <w:numPr>
          <w:ilvl w:val="0"/>
          <w:numId w:val="28"/>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676B4B" w:rsidRPr="00B650FF" w:rsidRDefault="00676B4B" w:rsidP="00676B4B">
      <w:pPr>
        <w:numPr>
          <w:ilvl w:val="0"/>
          <w:numId w:val="29"/>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676B4B" w:rsidRPr="00B650FF" w:rsidRDefault="00676B4B" w:rsidP="00676B4B">
      <w:pPr>
        <w:numPr>
          <w:ilvl w:val="0"/>
          <w:numId w:val="29"/>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676B4B" w:rsidRPr="00B650FF" w:rsidRDefault="00676B4B" w:rsidP="00676B4B">
      <w:pPr>
        <w:numPr>
          <w:ilvl w:val="0"/>
          <w:numId w:val="29"/>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676B4B" w:rsidRPr="00B650FF" w:rsidRDefault="00676B4B" w:rsidP="00676B4B">
      <w:pPr>
        <w:numPr>
          <w:ilvl w:val="0"/>
          <w:numId w:val="29"/>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676B4B" w:rsidRPr="00B650FF" w:rsidRDefault="00676B4B" w:rsidP="00676B4B">
      <w:pPr>
        <w:numPr>
          <w:ilvl w:val="0"/>
          <w:numId w:val="28"/>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676B4B" w:rsidRPr="00B650FF" w:rsidRDefault="00676B4B" w:rsidP="00676B4B">
      <w:pPr>
        <w:numPr>
          <w:ilvl w:val="0"/>
          <w:numId w:val="30"/>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676B4B" w:rsidRPr="00B650FF" w:rsidRDefault="00676B4B" w:rsidP="00676B4B">
      <w:pPr>
        <w:numPr>
          <w:ilvl w:val="0"/>
          <w:numId w:val="30"/>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676B4B" w:rsidRPr="00B650FF" w:rsidRDefault="00676B4B" w:rsidP="00676B4B">
      <w:pPr>
        <w:numPr>
          <w:ilvl w:val="0"/>
          <w:numId w:val="30"/>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904DFA" w:rsidRDefault="00904DFA" w:rsidP="00904DFA">
      <w:pPr>
        <w:widowControl w:val="0"/>
        <w:tabs>
          <w:tab w:val="num" w:pos="284"/>
        </w:tabs>
        <w:suppressAutoHyphens/>
        <w:spacing w:after="0" w:line="100" w:lineRule="atLeast"/>
        <w:jc w:val="both"/>
        <w:rPr>
          <w:rFonts w:ascii="Tahoma" w:eastAsia="Arial Unicode MS" w:hAnsi="Tahoma" w:cs="Arial"/>
          <w:bCs/>
          <w:kern w:val="1"/>
          <w:sz w:val="20"/>
          <w:szCs w:val="20"/>
          <w:lang w:eastAsia="hi-IN" w:bidi="hi-IN"/>
        </w:rPr>
      </w:pPr>
    </w:p>
    <w:p w:rsidR="00676B4B" w:rsidRDefault="00676B4B" w:rsidP="00904DFA">
      <w:pPr>
        <w:widowControl w:val="0"/>
        <w:tabs>
          <w:tab w:val="num" w:pos="284"/>
        </w:tabs>
        <w:suppressAutoHyphens/>
        <w:spacing w:after="0" w:line="100" w:lineRule="atLeast"/>
        <w:jc w:val="both"/>
        <w:rPr>
          <w:rFonts w:ascii="Tahoma" w:eastAsia="Arial Unicode MS" w:hAnsi="Tahoma" w:cs="Arial"/>
          <w:bCs/>
          <w:kern w:val="1"/>
          <w:sz w:val="20"/>
          <w:szCs w:val="20"/>
          <w:lang w:eastAsia="hi-IN" w:bidi="hi-IN"/>
        </w:rPr>
      </w:pPr>
    </w:p>
    <w:p w:rsidR="00187066" w:rsidRDefault="00187066" w:rsidP="00904DFA">
      <w:pPr>
        <w:widowControl w:val="0"/>
        <w:tabs>
          <w:tab w:val="num" w:pos="284"/>
        </w:tabs>
        <w:suppressAutoHyphens/>
        <w:spacing w:after="0" w:line="100" w:lineRule="atLeast"/>
        <w:jc w:val="both"/>
        <w:rPr>
          <w:rFonts w:ascii="Tahoma" w:eastAsia="Arial Unicode MS" w:hAnsi="Tahoma" w:cs="Arial"/>
          <w:bCs/>
          <w:kern w:val="1"/>
          <w:sz w:val="20"/>
          <w:szCs w:val="20"/>
          <w:lang w:eastAsia="hi-IN" w:bidi="hi-IN"/>
        </w:rPr>
      </w:pPr>
    </w:p>
    <w:p w:rsidR="00187066" w:rsidRPr="00C94B58" w:rsidRDefault="00187066" w:rsidP="00904DFA">
      <w:pPr>
        <w:widowControl w:val="0"/>
        <w:tabs>
          <w:tab w:val="num" w:pos="284"/>
        </w:tabs>
        <w:suppressAutoHyphens/>
        <w:spacing w:after="0" w:line="100" w:lineRule="atLeast"/>
        <w:jc w:val="both"/>
        <w:rPr>
          <w:rFonts w:ascii="Tahoma" w:eastAsia="Arial Unicode MS" w:hAnsi="Tahoma" w:cs="Arial"/>
          <w:bCs/>
          <w:kern w:val="1"/>
          <w:sz w:val="20"/>
          <w:szCs w:val="20"/>
          <w:lang w:eastAsia="hi-IN" w:bidi="hi-IN"/>
        </w:rPr>
      </w:pPr>
    </w:p>
    <w:p w:rsidR="00904DFA" w:rsidRPr="00C94B58" w:rsidRDefault="00676B4B" w:rsidP="00904DFA">
      <w:pPr>
        <w:widowControl w:val="0"/>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lastRenderedPageBreak/>
        <w:t>XI</w:t>
      </w:r>
      <w:r w:rsidR="00904DFA" w:rsidRPr="00C94B58">
        <w:rPr>
          <w:rFonts w:ascii="Tahoma" w:eastAsia="Arial Unicode MS" w:hAnsi="Tahoma" w:cs="Arial"/>
          <w:b/>
          <w:bCs/>
          <w:kern w:val="1"/>
          <w:sz w:val="20"/>
          <w:szCs w:val="20"/>
          <w:lang w:eastAsia="hi-IN" w:bidi="hi-IN"/>
        </w:rPr>
        <w:t>X. ZAŁĄCZNIKI DO SIWZ</w:t>
      </w:r>
    </w:p>
    <w:p w:rsidR="00904DFA" w:rsidRPr="00C94B58" w:rsidRDefault="00904DFA" w:rsidP="00904DFA">
      <w:pPr>
        <w:widowControl w:val="0"/>
        <w:suppressAutoHyphens/>
        <w:spacing w:after="0" w:line="100" w:lineRule="atLeast"/>
        <w:jc w:val="both"/>
        <w:rPr>
          <w:rFonts w:ascii="Tahoma" w:eastAsia="Arial Unicode MS" w:hAnsi="Tahoma" w:cs="Arial"/>
          <w:kern w:val="1"/>
          <w:sz w:val="20"/>
          <w:szCs w:val="20"/>
          <w:lang w:eastAsia="hi-IN" w:bidi="hi-IN"/>
        </w:rPr>
      </w:pPr>
      <w:r w:rsidRPr="00C94B58">
        <w:rPr>
          <w:rFonts w:ascii="Tahoma" w:eastAsia="Arial Unicode MS" w:hAnsi="Tahoma" w:cs="Arial"/>
          <w:kern w:val="1"/>
          <w:sz w:val="20"/>
          <w:szCs w:val="20"/>
          <w:lang w:eastAsia="hi-IN" w:bidi="hi-IN"/>
        </w:rPr>
        <w:t>1. Formularz ofertowy – załącznik nr 1,</w:t>
      </w:r>
    </w:p>
    <w:p w:rsidR="00904DFA" w:rsidRPr="00C94B58" w:rsidRDefault="00904DFA" w:rsidP="00904DFA">
      <w:pPr>
        <w:widowControl w:val="0"/>
        <w:suppressAutoHyphens/>
        <w:spacing w:after="0" w:line="100" w:lineRule="atLeast"/>
        <w:jc w:val="both"/>
        <w:rPr>
          <w:rFonts w:ascii="Tahoma" w:eastAsia="Arial Unicode MS" w:hAnsi="Tahoma" w:cs="Arial"/>
          <w:kern w:val="1"/>
          <w:sz w:val="20"/>
          <w:szCs w:val="20"/>
          <w:lang w:eastAsia="hi-IN" w:bidi="hi-IN"/>
        </w:rPr>
      </w:pPr>
      <w:r w:rsidRPr="00C94B58">
        <w:rPr>
          <w:rFonts w:ascii="Tahoma" w:eastAsia="Arial Unicode MS" w:hAnsi="Tahoma" w:cs="Arial"/>
          <w:kern w:val="1"/>
          <w:sz w:val="20"/>
          <w:szCs w:val="20"/>
          <w:lang w:eastAsia="hi-IN" w:bidi="hi-IN"/>
        </w:rPr>
        <w:t>2. Specyfikacja techniczna – załącznik nr 2,</w:t>
      </w:r>
    </w:p>
    <w:p w:rsidR="00904DFA" w:rsidRPr="00C94B58" w:rsidRDefault="00904DFA" w:rsidP="00904DFA">
      <w:pPr>
        <w:widowControl w:val="0"/>
        <w:spacing w:after="0" w:line="100" w:lineRule="atLeast"/>
        <w:jc w:val="both"/>
        <w:rPr>
          <w:rFonts w:ascii="Tahoma" w:eastAsia="Arial Unicode MS" w:hAnsi="Tahoma" w:cs="Arial"/>
          <w:kern w:val="1"/>
          <w:sz w:val="20"/>
          <w:szCs w:val="20"/>
          <w:lang w:eastAsia="hi-IN" w:bidi="hi-IN"/>
        </w:rPr>
      </w:pPr>
      <w:r w:rsidRPr="00C94B58">
        <w:rPr>
          <w:rFonts w:ascii="Tahoma" w:eastAsia="Arial Unicode MS" w:hAnsi="Tahoma" w:cs="Arial"/>
          <w:kern w:val="1"/>
          <w:sz w:val="20"/>
          <w:szCs w:val="20"/>
          <w:lang w:eastAsia="hi-IN" w:bidi="hi-IN"/>
        </w:rPr>
        <w:t>3. Wzór umowy –  załącznik nr 3,</w:t>
      </w:r>
    </w:p>
    <w:p w:rsidR="00904DFA" w:rsidRPr="00C94B58" w:rsidRDefault="00904DFA" w:rsidP="00904DFA">
      <w:pPr>
        <w:widowControl w:val="0"/>
        <w:suppressAutoHyphens/>
        <w:spacing w:after="0" w:line="100" w:lineRule="atLeast"/>
        <w:jc w:val="both"/>
        <w:rPr>
          <w:rFonts w:ascii="Tahoma" w:eastAsia="Arial Unicode MS" w:hAnsi="Tahoma" w:cs="Arial"/>
          <w:kern w:val="1"/>
          <w:sz w:val="20"/>
          <w:szCs w:val="20"/>
          <w:lang w:eastAsia="hi-IN" w:bidi="hi-IN"/>
        </w:rPr>
      </w:pPr>
      <w:r w:rsidRPr="00C94B58">
        <w:rPr>
          <w:rFonts w:ascii="Tahoma" w:eastAsia="Arial Unicode MS" w:hAnsi="Tahoma" w:cs="Arial"/>
          <w:kern w:val="1"/>
          <w:sz w:val="20"/>
          <w:szCs w:val="20"/>
          <w:lang w:eastAsia="hi-IN" w:bidi="hi-IN"/>
        </w:rPr>
        <w:t>4. Oświadczenie Wykonawcy – załącznik nr 4,</w:t>
      </w:r>
    </w:p>
    <w:p w:rsidR="00904DFA" w:rsidRPr="00C94B58" w:rsidRDefault="00904DFA" w:rsidP="00904DFA">
      <w:pPr>
        <w:widowControl w:val="0"/>
        <w:suppressAutoHyphens/>
        <w:spacing w:after="0" w:line="100" w:lineRule="atLeast"/>
        <w:jc w:val="both"/>
        <w:rPr>
          <w:rFonts w:ascii="Tahoma" w:eastAsia="Arial Unicode MS" w:hAnsi="Tahoma" w:cs="Arial"/>
          <w:kern w:val="1"/>
          <w:sz w:val="20"/>
          <w:szCs w:val="20"/>
          <w:lang w:eastAsia="hi-IN" w:bidi="hi-IN"/>
        </w:rPr>
      </w:pPr>
      <w:r w:rsidRPr="00C94B58">
        <w:rPr>
          <w:rFonts w:ascii="Tahoma" w:eastAsia="Arial Unicode MS" w:hAnsi="Tahoma" w:cs="Arial"/>
          <w:kern w:val="1"/>
          <w:sz w:val="20"/>
          <w:szCs w:val="20"/>
          <w:lang w:eastAsia="hi-IN" w:bidi="hi-IN"/>
        </w:rPr>
        <w:t>5. Oświadczenie – grupa kapitałowa – załącznik nr 5.</w:t>
      </w:r>
    </w:p>
    <w:p w:rsidR="00904DFA" w:rsidRPr="00C94B58" w:rsidRDefault="00904DFA" w:rsidP="00904DFA">
      <w:pPr>
        <w:widowControl w:val="0"/>
        <w:suppressAutoHyphens/>
        <w:spacing w:after="0" w:line="100" w:lineRule="atLeast"/>
        <w:jc w:val="both"/>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Default="00904DFA"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676B4B" w:rsidRDefault="00676B4B"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lastRenderedPageBreak/>
        <w:t>DZP/381/</w:t>
      </w:r>
      <w:r w:rsidR="00187066">
        <w:rPr>
          <w:rFonts w:ascii="Tahoma" w:eastAsia="Calibri" w:hAnsi="Tahoma" w:cs="Tahoma"/>
          <w:sz w:val="20"/>
          <w:szCs w:val="20"/>
        </w:rPr>
        <w:t>9</w:t>
      </w:r>
      <w:r w:rsidR="00676B4B">
        <w:rPr>
          <w:rFonts w:ascii="Tahoma" w:eastAsia="Calibri" w:hAnsi="Tahoma" w:cs="Tahoma"/>
          <w:sz w:val="20"/>
          <w:szCs w:val="20"/>
        </w:rPr>
        <w:t>1</w:t>
      </w:r>
      <w:r>
        <w:rPr>
          <w:rFonts w:ascii="Tahoma" w:eastAsia="Calibri" w:hAnsi="Tahoma" w:cs="Tahoma"/>
          <w:sz w:val="20"/>
          <w:szCs w:val="20"/>
        </w:rPr>
        <w:t>B/2018</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Załącznik nr 1</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pieczęć firmowa wykonawcy</w:t>
      </w:r>
    </w:p>
    <w:p w:rsidR="00904DFA" w:rsidRPr="00C94B58" w:rsidRDefault="00904DFA" w:rsidP="00904DFA">
      <w:pPr>
        <w:spacing w:after="0" w:line="240" w:lineRule="auto"/>
        <w:jc w:val="center"/>
        <w:rPr>
          <w:rFonts w:ascii="Tahoma" w:eastAsia="Calibri" w:hAnsi="Tahoma" w:cs="Tahoma"/>
          <w:b/>
          <w:sz w:val="20"/>
          <w:szCs w:val="20"/>
          <w:lang w:eastAsia="pl-PL"/>
        </w:rPr>
      </w:pPr>
      <w:r w:rsidRPr="00C94B58">
        <w:rPr>
          <w:rFonts w:ascii="Tahoma" w:eastAsia="Calibri" w:hAnsi="Tahoma" w:cs="Tahoma"/>
          <w:b/>
          <w:sz w:val="20"/>
          <w:szCs w:val="20"/>
          <w:lang w:eastAsia="pl-PL"/>
        </w:rPr>
        <w:t>OFERTA</w:t>
      </w:r>
    </w:p>
    <w:p w:rsidR="00904DFA" w:rsidRPr="00C94B58" w:rsidRDefault="00904DFA" w:rsidP="00904DFA">
      <w:pPr>
        <w:spacing w:after="0" w:line="240" w:lineRule="auto"/>
        <w:jc w:val="center"/>
        <w:rPr>
          <w:rFonts w:ascii="Tahoma" w:eastAsia="Calibri" w:hAnsi="Tahoma" w:cs="Tahoma"/>
          <w:b/>
          <w:sz w:val="20"/>
          <w:szCs w:val="20"/>
          <w:lang w:eastAsia="pl-PL"/>
        </w:rPr>
      </w:pPr>
      <w:r w:rsidRPr="00C94B58">
        <w:rPr>
          <w:rFonts w:ascii="Tahoma" w:eastAsia="Calibri" w:hAnsi="Tahoma" w:cs="Tahoma"/>
          <w:b/>
          <w:sz w:val="20"/>
          <w:szCs w:val="20"/>
          <w:lang w:eastAsia="pl-PL"/>
        </w:rPr>
        <w:t>dla UNIWERSYTECKIEGO CENTRUM KLINICZNEGO im. prof. K. Gibińskiego</w:t>
      </w:r>
    </w:p>
    <w:p w:rsidR="00904DFA" w:rsidRPr="00C94B58" w:rsidRDefault="00904DFA" w:rsidP="00904DFA">
      <w:pPr>
        <w:spacing w:after="0" w:line="240" w:lineRule="auto"/>
        <w:jc w:val="center"/>
        <w:rPr>
          <w:rFonts w:ascii="Times New Roman" w:eastAsia="Calibri" w:hAnsi="Times New Roman" w:cs="Times New Roman"/>
          <w:sz w:val="24"/>
          <w:szCs w:val="24"/>
          <w:lang w:eastAsia="pl-PL"/>
        </w:rPr>
      </w:pPr>
      <w:r w:rsidRPr="00C94B58">
        <w:rPr>
          <w:rFonts w:ascii="Tahoma" w:eastAsia="Calibri" w:hAnsi="Tahoma" w:cs="Tahoma"/>
          <w:b/>
          <w:sz w:val="20"/>
          <w:szCs w:val="20"/>
          <w:lang w:eastAsia="pl-PL"/>
        </w:rPr>
        <w:t>ŚLĄSKIEGO UNIWERSYTETU MEDYCZNEGO W KATOWICACH</w:t>
      </w: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Nazwa wykonawcy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Siedziba: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REGON ......................................... NIP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Tel. .............................................. fax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Internet ................................................ e-mail .....................................................</w:t>
      </w:r>
    </w:p>
    <w:p w:rsidR="00904DFA" w:rsidRPr="00C94B58" w:rsidRDefault="00904DFA" w:rsidP="00904DFA">
      <w:pPr>
        <w:spacing w:after="0" w:line="240" w:lineRule="auto"/>
        <w:rPr>
          <w:rFonts w:ascii="Tahoma" w:eastAsia="Calibri" w:hAnsi="Tahoma" w:cs="Tahoma"/>
          <w:sz w:val="24"/>
          <w:szCs w:val="24"/>
        </w:rPr>
      </w:pPr>
    </w:p>
    <w:p w:rsidR="00904DFA" w:rsidRPr="00C94B58" w:rsidRDefault="00904DFA" w:rsidP="00904DFA">
      <w:pPr>
        <w:spacing w:after="0" w:line="240" w:lineRule="auto"/>
        <w:jc w:val="both"/>
        <w:rPr>
          <w:rFonts w:ascii="Tahoma" w:eastAsia="Calibri" w:hAnsi="Tahoma" w:cs="Tahoma"/>
          <w:b/>
          <w:sz w:val="20"/>
          <w:szCs w:val="20"/>
          <w:lang w:eastAsia="pl-PL"/>
        </w:rPr>
      </w:pPr>
      <w:r w:rsidRPr="00C94B58">
        <w:rPr>
          <w:rFonts w:ascii="Tahoma" w:eastAsia="Calibri" w:hAnsi="Tahoma" w:cs="Tahoma"/>
          <w:sz w:val="20"/>
          <w:szCs w:val="20"/>
        </w:rPr>
        <w:t xml:space="preserve">W nawiązaniu do ogłoszenia o przetargu nieograniczonym na </w:t>
      </w:r>
      <w:r w:rsidRPr="00C94B58">
        <w:rPr>
          <w:rFonts w:ascii="Tahoma" w:eastAsia="Calibri" w:hAnsi="Tahoma" w:cs="Tahoma"/>
          <w:b/>
          <w:sz w:val="20"/>
          <w:szCs w:val="20"/>
        </w:rPr>
        <w:t xml:space="preserve">dostawę mebli </w:t>
      </w:r>
      <w:r w:rsidR="00676B4B">
        <w:rPr>
          <w:rFonts w:ascii="Tahoma" w:eastAsia="Calibri" w:hAnsi="Tahoma" w:cs="Tahoma"/>
          <w:b/>
          <w:sz w:val="20"/>
          <w:szCs w:val="20"/>
        </w:rPr>
        <w:t>biurowych</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oferuję wykonanie części 1 zamówienia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oferuję wykonanie części 2 zamówienia</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oferuję wykonanie części 3 zamówienia</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oferuję wykonanie części 4 zamówienia</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oferuję wykonanie części 5 zamówienia</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oferuję wykonanie części 6 zamówienia</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za cenę netto ......................................................... zł </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podatek VAT ...............% tj. ...................................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u w:val="single"/>
        </w:rPr>
        <w:t>Cena ofertowa z podatkiem VAT</w:t>
      </w:r>
      <w:r w:rsidRPr="00C94B58">
        <w:rPr>
          <w:rFonts w:ascii="Tahoma" w:eastAsia="Calibri" w:hAnsi="Tahoma" w:cs="Tahoma"/>
          <w:sz w:val="20"/>
          <w:szCs w:val="20"/>
        </w:rPr>
        <w:t>: ..........................................................................zł</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lastRenderedPageBreak/>
        <w:t>(słownie:............................................................................................................zł)</w:t>
      </w: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na warunkach określonych w Specyfikacji istotnych warunków zamówienia</w:t>
      </w:r>
    </w:p>
    <w:p w:rsidR="00904DFA" w:rsidRPr="00C94B58" w:rsidRDefault="00904DFA" w:rsidP="00904DFA">
      <w:pPr>
        <w:spacing w:after="0" w:line="240" w:lineRule="auto"/>
        <w:rPr>
          <w:rFonts w:ascii="Tahoma" w:eastAsia="Calibri" w:hAnsi="Tahoma" w:cs="Tahoma"/>
          <w:b/>
          <w:bCs/>
          <w:color w:val="000000"/>
          <w:sz w:val="20"/>
          <w:szCs w:val="20"/>
        </w:rPr>
      </w:pPr>
    </w:p>
    <w:p w:rsidR="00904DFA" w:rsidRPr="00C94B58" w:rsidRDefault="00904DFA" w:rsidP="00904DFA">
      <w:pPr>
        <w:spacing w:after="0" w:line="240" w:lineRule="auto"/>
        <w:jc w:val="both"/>
        <w:rPr>
          <w:rFonts w:ascii="Tahoma" w:eastAsia="Calibri" w:hAnsi="Tahoma" w:cs="Tahoma"/>
          <w:b/>
          <w:sz w:val="20"/>
          <w:szCs w:val="20"/>
        </w:rPr>
      </w:pPr>
      <w:r w:rsidRPr="00C94B58">
        <w:rPr>
          <w:rFonts w:ascii="Tahoma" w:eastAsia="Calibri" w:hAnsi="Tahoma" w:cs="Tahoma"/>
          <w:sz w:val="20"/>
          <w:szCs w:val="20"/>
        </w:rPr>
        <w:t xml:space="preserve">Oferowany termin realizacji zamówienia ……………... dni </w:t>
      </w:r>
      <w:r w:rsidRPr="00C94B58">
        <w:rPr>
          <w:rFonts w:ascii="Tahoma" w:eastAsia="Arial Unicode MS" w:hAnsi="Tahoma" w:cs="Tahoma"/>
          <w:kern w:val="1"/>
          <w:sz w:val="20"/>
          <w:szCs w:val="20"/>
          <w:lang w:eastAsia="hi-IN" w:bidi="hi-IN"/>
        </w:rPr>
        <w:t xml:space="preserve">liczony od daty </w:t>
      </w:r>
      <w:r>
        <w:rPr>
          <w:rFonts w:ascii="Tahoma" w:eastAsia="Arial Unicode MS" w:hAnsi="Tahoma" w:cs="Tahoma"/>
          <w:kern w:val="1"/>
          <w:sz w:val="20"/>
          <w:szCs w:val="20"/>
          <w:lang w:eastAsia="hi-IN" w:bidi="hi-IN"/>
        </w:rPr>
        <w:t>wskazanej przez Zamawiającego jako właściwa do podpisania umowy w informacji o wyborze najkorzystniejszej oferty</w:t>
      </w:r>
      <w:r w:rsidRPr="00C94B58">
        <w:rPr>
          <w:rFonts w:ascii="Tahoma" w:eastAsia="Arial Unicode MS" w:hAnsi="Tahoma" w:cs="Tahoma"/>
          <w:kern w:val="1"/>
          <w:sz w:val="20"/>
          <w:szCs w:val="20"/>
          <w:lang w:eastAsia="hi-IN" w:bidi="hi-IN"/>
        </w:rPr>
        <w:t xml:space="preserve"> </w:t>
      </w:r>
      <w:r w:rsidRPr="00C94B58">
        <w:rPr>
          <w:rFonts w:ascii="Tahoma" w:eastAsia="Calibri" w:hAnsi="Tahoma" w:cs="Tahoma"/>
          <w:b/>
          <w:sz w:val="20"/>
          <w:szCs w:val="20"/>
        </w:rPr>
        <w:t>(proszę wpisać odpowiednią ilość dni, jednak nie większą niż 42; brak wpisu lub wpisanie liczby dni większej niż 42 spowoduje odrzucenie oferty, jako niezgodnej z SIWZ)</w:t>
      </w:r>
    </w:p>
    <w:p w:rsidR="00904DFA" w:rsidRPr="00C94B58" w:rsidRDefault="00904DFA" w:rsidP="00904DFA">
      <w:pPr>
        <w:spacing w:after="0" w:line="240" w:lineRule="auto"/>
        <w:jc w:val="both"/>
        <w:rPr>
          <w:rFonts w:ascii="Tahoma" w:eastAsia="Calibri" w:hAnsi="Tahoma" w:cs="Tahoma"/>
          <w:b/>
          <w:sz w:val="20"/>
          <w:szCs w:val="20"/>
        </w:rPr>
      </w:pPr>
      <w:r w:rsidRPr="00C94B58">
        <w:rPr>
          <w:rFonts w:ascii="Tahoma" w:eastAsia="Calibri" w:hAnsi="Tahoma" w:cs="Tahoma"/>
          <w:sz w:val="20"/>
          <w:szCs w:val="20"/>
        </w:rPr>
        <w:t xml:space="preserve">Oferowany okres gwarancji ………... miesięcy </w:t>
      </w:r>
      <w:r w:rsidRPr="00C94B58">
        <w:rPr>
          <w:rFonts w:ascii="Tahoma" w:eastAsia="Calibri" w:hAnsi="Tahoma" w:cs="Tahoma"/>
          <w:b/>
          <w:sz w:val="20"/>
          <w:szCs w:val="20"/>
        </w:rPr>
        <w:t>(proszę wpisać odpowiednią</w:t>
      </w:r>
      <w:r>
        <w:rPr>
          <w:rFonts w:ascii="Tahoma" w:eastAsia="Calibri" w:hAnsi="Tahoma" w:cs="Tahoma"/>
          <w:b/>
          <w:sz w:val="20"/>
          <w:szCs w:val="20"/>
        </w:rPr>
        <w:t xml:space="preserve"> liczbę</w:t>
      </w:r>
      <w:r w:rsidRPr="00C94B58">
        <w:rPr>
          <w:rFonts w:ascii="Tahoma" w:eastAsia="Calibri" w:hAnsi="Tahoma" w:cs="Tahoma"/>
          <w:b/>
          <w:sz w:val="20"/>
          <w:szCs w:val="20"/>
        </w:rPr>
        <w:t xml:space="preserve"> miesięcy jednak nie mniejszą niż 12 i nie większą niż 48; brak wpisu lub wpisanie liczby miesięcy spoza podanego zakresu spowoduje odrzucenie oferty, jako niezgodnej z SIWZ)</w:t>
      </w:r>
    </w:p>
    <w:p w:rsidR="00904DFA" w:rsidRPr="00C94B58" w:rsidRDefault="00904DFA" w:rsidP="00904DFA">
      <w:pPr>
        <w:spacing w:after="0" w:line="240" w:lineRule="auto"/>
        <w:jc w:val="both"/>
        <w:rPr>
          <w:rFonts w:ascii="Tahoma" w:eastAsia="Calibri" w:hAnsi="Tahoma" w:cs="Tahoma"/>
          <w:sz w:val="20"/>
          <w:szCs w:val="20"/>
        </w:rPr>
      </w:pPr>
    </w:p>
    <w:p w:rsidR="00904DFA" w:rsidRPr="00C94B58" w:rsidRDefault="00904DFA" w:rsidP="00904DFA">
      <w:pPr>
        <w:spacing w:after="0" w:line="240" w:lineRule="auto"/>
        <w:jc w:val="both"/>
        <w:rPr>
          <w:rFonts w:ascii="Tahoma" w:eastAsia="Calibri" w:hAnsi="Tahoma" w:cs="Tahoma"/>
          <w:color w:val="000000"/>
          <w:sz w:val="20"/>
          <w:szCs w:val="20"/>
        </w:rPr>
      </w:pPr>
      <w:r w:rsidRPr="00C94B58">
        <w:rPr>
          <w:rFonts w:ascii="Tahoma" w:eastAsia="Calibri" w:hAnsi="Tahoma" w:cs="Tahoma"/>
          <w:color w:val="000000"/>
          <w:sz w:val="20"/>
          <w:szCs w:val="20"/>
        </w:rPr>
        <w:t>Oświadczam, że:</w:t>
      </w:r>
    </w:p>
    <w:p w:rsidR="00904DFA" w:rsidRPr="00C94B58"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C94B58">
        <w:rPr>
          <w:rFonts w:ascii="Tahoma" w:eastAsia="Calibri" w:hAnsi="Tahoma" w:cs="Tahoma"/>
          <w:color w:val="000000"/>
          <w:sz w:val="20"/>
          <w:szCs w:val="20"/>
        </w:rPr>
        <w:t>w cenie naszej oferty zostały uwzględnione wszystkie koszty wykonania zamówienia;</w:t>
      </w:r>
    </w:p>
    <w:p w:rsidR="00904DFA" w:rsidRPr="00C94B58"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C94B58">
        <w:rPr>
          <w:rFonts w:ascii="Tahoma" w:eastAsia="Calibri" w:hAnsi="Tahoma" w:cs="Tahoma"/>
          <w:color w:val="000000"/>
          <w:sz w:val="20"/>
          <w:szCs w:val="20"/>
        </w:rPr>
        <w:t>oferowane meble spełniają warunki określone w Specyfikacji technicznej;</w:t>
      </w:r>
    </w:p>
    <w:p w:rsidR="00904DFA" w:rsidRPr="00C94B58"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C94B58">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904DFA"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C94B58">
        <w:rPr>
          <w:rFonts w:ascii="Tahoma" w:eastAsia="Calibri" w:hAnsi="Tahoma" w:cs="Tahoma"/>
          <w:color w:val="000000"/>
          <w:sz w:val="20"/>
          <w:szCs w:val="20"/>
        </w:rPr>
        <w:t>uważamy się za związanych niniejszą ofertą na okres 30 dni licząc od dnia otwarcia ofert (włącznie z tym dniem);</w:t>
      </w:r>
    </w:p>
    <w:p w:rsidR="00904DFA"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BD1774">
        <w:rPr>
          <w:rFonts w:ascii="Tahoma" w:eastAsia="Calibri" w:hAnsi="Tahoma" w:cs="Tahoma"/>
          <w:color w:val="000000"/>
          <w:sz w:val="20"/>
          <w:szCs w:val="20"/>
        </w:rPr>
        <w:t>Obsługa serwisowa gwarancyjna będzie prowadzona przez serwis techniczny ............................ z siedzibą ..........................</w:t>
      </w:r>
    </w:p>
    <w:p w:rsidR="00904DFA" w:rsidRPr="00B11E61" w:rsidRDefault="00904DFA" w:rsidP="00904DFA">
      <w:pPr>
        <w:numPr>
          <w:ilvl w:val="0"/>
          <w:numId w:val="19"/>
        </w:numPr>
        <w:suppressAutoHyphens/>
        <w:spacing w:after="0" w:line="240" w:lineRule="auto"/>
        <w:ind w:left="426"/>
        <w:jc w:val="both"/>
        <w:rPr>
          <w:rFonts w:ascii="Tahoma" w:hAnsi="Tahoma" w:cs="Tahoma"/>
          <w:sz w:val="20"/>
          <w:szCs w:val="20"/>
        </w:rPr>
      </w:pPr>
      <w:r w:rsidRPr="00B11E61">
        <w:rPr>
          <w:rFonts w:ascii="Tahoma" w:hAnsi="Tahoma" w:cs="Tahoma"/>
          <w:sz w:val="20"/>
          <w:szCs w:val="20"/>
        </w:rPr>
        <w:t xml:space="preserve">Zgłaszanie </w:t>
      </w:r>
      <w:r w:rsidR="005627DA">
        <w:rPr>
          <w:rFonts w:ascii="Tahoma" w:hAnsi="Tahoma" w:cs="Tahoma"/>
          <w:sz w:val="20"/>
          <w:szCs w:val="20"/>
        </w:rPr>
        <w:t>usterek</w:t>
      </w:r>
      <w:r w:rsidRPr="00B11E61">
        <w:rPr>
          <w:rFonts w:ascii="Tahoma" w:hAnsi="Tahoma" w:cs="Tahoma"/>
          <w:sz w:val="20"/>
          <w:szCs w:val="20"/>
        </w:rPr>
        <w:t xml:space="preserve"> odbywać się będzie drogą e-mailową lub faksem na adres/numer Wykonawcy (e-mail :…………………., fax. ……………….)</w:t>
      </w:r>
    </w:p>
    <w:p w:rsidR="00904DFA" w:rsidRPr="00C94B58" w:rsidRDefault="00904DFA" w:rsidP="00904DFA">
      <w:pPr>
        <w:numPr>
          <w:ilvl w:val="0"/>
          <w:numId w:val="19"/>
        </w:numPr>
        <w:spacing w:after="0" w:line="240" w:lineRule="auto"/>
        <w:ind w:left="426"/>
        <w:contextualSpacing/>
        <w:jc w:val="both"/>
        <w:rPr>
          <w:rFonts w:ascii="Tahoma" w:eastAsia="Calibri" w:hAnsi="Tahoma" w:cs="Tahoma"/>
          <w:color w:val="000000"/>
          <w:sz w:val="20"/>
          <w:szCs w:val="20"/>
        </w:rPr>
      </w:pPr>
      <w:r w:rsidRPr="00C94B58">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1)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2)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3)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4)………………………………………………………………………………………………………………………………………..</w:t>
      </w:r>
    </w:p>
    <w:p w:rsidR="00904DFA" w:rsidRPr="00C94B58" w:rsidRDefault="00904DFA" w:rsidP="00904DFA">
      <w:pPr>
        <w:numPr>
          <w:ilvl w:val="0"/>
          <w:numId w:val="19"/>
        </w:numPr>
        <w:spacing w:after="0" w:line="240" w:lineRule="auto"/>
        <w:ind w:left="426"/>
        <w:contextualSpacing/>
        <w:jc w:val="both"/>
        <w:rPr>
          <w:rFonts w:ascii="Tahoma" w:eastAsia="Calibri" w:hAnsi="Tahoma" w:cs="Tahoma"/>
          <w:sz w:val="20"/>
          <w:szCs w:val="20"/>
        </w:rPr>
      </w:pPr>
      <w:r w:rsidRPr="00C94B58">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1)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2)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3)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4) ..........................................................................................................................................</w:t>
      </w:r>
    </w:p>
    <w:p w:rsidR="00904DFA" w:rsidRPr="00C94B58" w:rsidRDefault="00904DFA" w:rsidP="00904DFA">
      <w:pPr>
        <w:numPr>
          <w:ilvl w:val="0"/>
          <w:numId w:val="19"/>
        </w:numPr>
        <w:spacing w:after="0" w:line="240" w:lineRule="auto"/>
        <w:contextualSpacing/>
        <w:rPr>
          <w:rFonts w:ascii="Tahoma" w:eastAsia="Calibri" w:hAnsi="Tahoma" w:cs="Tahoma"/>
          <w:sz w:val="20"/>
          <w:szCs w:val="20"/>
        </w:rPr>
      </w:pPr>
      <w:r w:rsidRPr="00C94B58">
        <w:rPr>
          <w:rFonts w:ascii="Tahoma" w:eastAsia="Calibri" w:hAnsi="Tahoma" w:cs="Tahoma"/>
          <w:sz w:val="20"/>
          <w:szCs w:val="20"/>
        </w:rPr>
        <w:t>Integralną część oferty stanowią następujące dokumenty:</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1)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2)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3) ..........................................................................................................................................</w:t>
      </w:r>
    </w:p>
    <w:p w:rsidR="00904DFA" w:rsidRPr="00C94B58" w:rsidRDefault="00904DFA" w:rsidP="00904DFA">
      <w:pPr>
        <w:spacing w:after="0" w:line="240" w:lineRule="auto"/>
        <w:ind w:left="426"/>
        <w:rPr>
          <w:rFonts w:ascii="Tahoma" w:eastAsia="Calibri" w:hAnsi="Tahoma" w:cs="Tahoma"/>
          <w:sz w:val="20"/>
          <w:szCs w:val="20"/>
        </w:rPr>
      </w:pPr>
      <w:r w:rsidRPr="00C94B58">
        <w:rPr>
          <w:rFonts w:ascii="Tahoma" w:eastAsia="Calibri" w:hAnsi="Tahoma" w:cs="Tahoma"/>
          <w:sz w:val="20"/>
          <w:szCs w:val="20"/>
        </w:rPr>
        <w:t>4) ..........................................................................................................................................</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jc w:val="right"/>
        <w:rPr>
          <w:rFonts w:ascii="Tahoma" w:eastAsia="Calibri" w:hAnsi="Tahoma" w:cs="Tahoma"/>
          <w:sz w:val="18"/>
          <w:szCs w:val="18"/>
        </w:rPr>
      </w:pPr>
      <w:bookmarkStart w:id="0" w:name="_Hlk522804987"/>
      <w:r w:rsidRPr="00C94B58">
        <w:rPr>
          <w:rFonts w:ascii="Tahoma" w:eastAsia="Calibri" w:hAnsi="Tahoma" w:cs="Tahoma"/>
          <w:sz w:val="18"/>
          <w:szCs w:val="18"/>
        </w:rPr>
        <w:t>..................................................................</w:t>
      </w:r>
    </w:p>
    <w:p w:rsidR="00904DFA" w:rsidRPr="00C94B58" w:rsidRDefault="00904DFA" w:rsidP="00904DFA">
      <w:pPr>
        <w:spacing w:after="0" w:line="240" w:lineRule="auto"/>
        <w:jc w:val="right"/>
        <w:rPr>
          <w:rFonts w:ascii="Tahoma" w:eastAsia="Calibri" w:hAnsi="Tahoma" w:cs="Tahoma"/>
          <w:sz w:val="18"/>
          <w:szCs w:val="18"/>
        </w:rPr>
      </w:pPr>
      <w:r w:rsidRPr="00C94B58">
        <w:rPr>
          <w:rFonts w:ascii="Tahoma" w:eastAsia="Calibri" w:hAnsi="Tahoma" w:cs="Tahoma"/>
          <w:sz w:val="18"/>
          <w:szCs w:val="18"/>
        </w:rPr>
        <w:t xml:space="preserve">    podpis i pieczęć osoby uprawnionej/osób </w:t>
      </w:r>
    </w:p>
    <w:p w:rsidR="00904DFA" w:rsidRPr="00C94B58" w:rsidRDefault="00904DFA" w:rsidP="00904DFA">
      <w:pPr>
        <w:spacing w:after="0" w:line="240" w:lineRule="auto"/>
        <w:jc w:val="right"/>
        <w:rPr>
          <w:rFonts w:ascii="Tahoma" w:eastAsia="Calibri" w:hAnsi="Tahoma" w:cs="Tahoma"/>
          <w:sz w:val="18"/>
          <w:szCs w:val="18"/>
        </w:rPr>
      </w:pPr>
      <w:r w:rsidRPr="00C94B58">
        <w:rPr>
          <w:rFonts w:ascii="Tahoma" w:eastAsia="Calibri" w:hAnsi="Tahoma" w:cs="Tahoma"/>
          <w:sz w:val="18"/>
          <w:szCs w:val="18"/>
        </w:rPr>
        <w:t xml:space="preserve">uprawnionych do reprezentowania wykonawcy </w:t>
      </w:r>
    </w:p>
    <w:p w:rsidR="00904DFA" w:rsidRPr="00C94B58" w:rsidRDefault="00904DFA" w:rsidP="00904DFA">
      <w:pPr>
        <w:spacing w:after="0" w:line="240" w:lineRule="auto"/>
        <w:rPr>
          <w:rFonts w:ascii="Tahoma" w:eastAsia="Calibri" w:hAnsi="Tahoma" w:cs="Tahoma"/>
          <w:sz w:val="20"/>
          <w:szCs w:val="20"/>
        </w:rPr>
      </w:pPr>
    </w:p>
    <w:bookmarkEnd w:id="0"/>
    <w:p w:rsidR="00904DFA" w:rsidRPr="00C94B58" w:rsidRDefault="00904DFA" w:rsidP="00904DFA">
      <w:pPr>
        <w:spacing w:after="0" w:line="240" w:lineRule="auto"/>
        <w:rPr>
          <w:rFonts w:ascii="Tahoma" w:eastAsia="Calibri" w:hAnsi="Tahoma" w:cs="Tahoma"/>
          <w:sz w:val="20"/>
          <w:szCs w:val="20"/>
        </w:rPr>
      </w:pPr>
    </w:p>
    <w:p w:rsidR="00904DFA" w:rsidRDefault="00904DFA" w:rsidP="00904DFA">
      <w:pPr>
        <w:spacing w:after="0" w:line="240" w:lineRule="auto"/>
        <w:rPr>
          <w:rFonts w:ascii="Tahoma" w:eastAsia="Calibri" w:hAnsi="Tahoma" w:cs="Tahoma"/>
          <w:sz w:val="20"/>
          <w:szCs w:val="20"/>
        </w:rPr>
      </w:pPr>
    </w:p>
    <w:p w:rsidR="00187066" w:rsidRDefault="00187066" w:rsidP="00904DFA">
      <w:pPr>
        <w:spacing w:after="0" w:line="240" w:lineRule="auto"/>
        <w:rPr>
          <w:rFonts w:ascii="Tahoma" w:eastAsia="Calibri" w:hAnsi="Tahoma" w:cs="Tahoma"/>
          <w:sz w:val="20"/>
          <w:szCs w:val="20"/>
        </w:rPr>
      </w:pPr>
    </w:p>
    <w:p w:rsidR="00187066" w:rsidRDefault="00187066" w:rsidP="00904DFA">
      <w:pPr>
        <w:spacing w:after="0" w:line="240" w:lineRule="auto"/>
        <w:rPr>
          <w:rFonts w:ascii="Tahoma" w:eastAsia="Calibri" w:hAnsi="Tahoma" w:cs="Tahoma"/>
          <w:sz w:val="20"/>
          <w:szCs w:val="20"/>
        </w:rPr>
      </w:pPr>
    </w:p>
    <w:p w:rsidR="00187066" w:rsidRDefault="00187066" w:rsidP="00904DFA">
      <w:pPr>
        <w:spacing w:after="0" w:line="240" w:lineRule="auto"/>
        <w:rPr>
          <w:rFonts w:ascii="Tahoma" w:eastAsia="Calibri" w:hAnsi="Tahoma" w:cs="Tahoma"/>
          <w:sz w:val="20"/>
          <w:szCs w:val="20"/>
        </w:rPr>
      </w:pPr>
    </w:p>
    <w:p w:rsidR="00187066" w:rsidRDefault="00187066" w:rsidP="00904DFA">
      <w:pPr>
        <w:spacing w:after="0" w:line="240" w:lineRule="auto"/>
        <w:rPr>
          <w:rFonts w:ascii="Tahoma" w:eastAsia="Calibri" w:hAnsi="Tahoma" w:cs="Tahoma"/>
          <w:sz w:val="20"/>
          <w:szCs w:val="20"/>
        </w:rPr>
      </w:pPr>
    </w:p>
    <w:p w:rsidR="00187066" w:rsidRDefault="00187066" w:rsidP="00904DFA">
      <w:pPr>
        <w:spacing w:after="0" w:line="240" w:lineRule="auto"/>
        <w:rPr>
          <w:rFonts w:ascii="Tahoma" w:eastAsia="Calibri" w:hAnsi="Tahoma" w:cs="Tahoma"/>
          <w:sz w:val="20"/>
          <w:szCs w:val="20"/>
        </w:rPr>
      </w:pPr>
    </w:p>
    <w:p w:rsidR="00187066" w:rsidRPr="00C94B58" w:rsidRDefault="00187066" w:rsidP="00904DFA">
      <w:pPr>
        <w:spacing w:after="0" w:line="240" w:lineRule="auto"/>
        <w:rPr>
          <w:rFonts w:ascii="Tahoma" w:eastAsia="Calibri" w:hAnsi="Tahoma" w:cs="Tahoma"/>
          <w:sz w:val="20"/>
          <w:szCs w:val="20"/>
        </w:rPr>
      </w:pPr>
    </w:p>
    <w:p w:rsidR="00904DFA" w:rsidRPr="00C94B58" w:rsidRDefault="00904DFA" w:rsidP="00904DFA">
      <w:pPr>
        <w:rPr>
          <w:rFonts w:ascii="Cambria" w:eastAsia="Cambria" w:hAnsi="Cambria" w:cs="Times New Roman"/>
        </w:rPr>
      </w:pPr>
    </w:p>
    <w:p w:rsidR="005627DA" w:rsidRPr="005627DA" w:rsidRDefault="005627DA" w:rsidP="005627DA">
      <w:pPr>
        <w:spacing w:after="0" w:line="240" w:lineRule="auto"/>
        <w:rPr>
          <w:rFonts w:ascii="Tahoma" w:eastAsia="Calibri" w:hAnsi="Tahoma" w:cs="Tahoma"/>
          <w:sz w:val="20"/>
          <w:szCs w:val="20"/>
        </w:rPr>
      </w:pPr>
      <w:r w:rsidRPr="005627DA">
        <w:rPr>
          <w:rFonts w:ascii="Tahoma" w:eastAsia="Calibri" w:hAnsi="Tahoma" w:cs="Tahoma"/>
          <w:sz w:val="20"/>
          <w:szCs w:val="20"/>
        </w:rPr>
        <w:lastRenderedPageBreak/>
        <w:t>DZP/381/</w:t>
      </w:r>
      <w:r w:rsidR="00187066">
        <w:rPr>
          <w:rFonts w:ascii="Tahoma" w:eastAsia="Calibri" w:hAnsi="Tahoma" w:cs="Tahoma"/>
          <w:sz w:val="20"/>
          <w:szCs w:val="20"/>
        </w:rPr>
        <w:t>9</w:t>
      </w:r>
      <w:r w:rsidRPr="005627DA">
        <w:rPr>
          <w:rFonts w:ascii="Tahoma" w:eastAsia="Calibri" w:hAnsi="Tahoma" w:cs="Tahoma"/>
          <w:sz w:val="20"/>
          <w:szCs w:val="20"/>
        </w:rPr>
        <w:t>1B/2018</w:t>
      </w:r>
    </w:p>
    <w:p w:rsidR="005627DA" w:rsidRPr="005627DA" w:rsidRDefault="005627DA" w:rsidP="005627DA">
      <w:pPr>
        <w:spacing w:after="0" w:line="240" w:lineRule="auto"/>
        <w:rPr>
          <w:rFonts w:ascii="Tahoma" w:eastAsia="Calibri" w:hAnsi="Tahoma" w:cs="Tahoma"/>
          <w:sz w:val="20"/>
          <w:szCs w:val="20"/>
        </w:rPr>
      </w:pPr>
      <w:r w:rsidRPr="005627DA">
        <w:rPr>
          <w:rFonts w:ascii="Tahoma" w:eastAsia="Calibri" w:hAnsi="Tahoma" w:cs="Tahoma"/>
          <w:sz w:val="20"/>
          <w:szCs w:val="20"/>
        </w:rPr>
        <w:t xml:space="preserve">Załącznik nr 3 </w:t>
      </w:r>
    </w:p>
    <w:p w:rsidR="005627DA" w:rsidRPr="005627DA" w:rsidRDefault="005627DA" w:rsidP="005627DA">
      <w:pPr>
        <w:spacing w:after="0" w:line="240" w:lineRule="auto"/>
        <w:jc w:val="center"/>
        <w:rPr>
          <w:rFonts w:ascii="Tahoma" w:eastAsia="Calibri" w:hAnsi="Tahoma" w:cs="Tahoma"/>
          <w:b/>
          <w:sz w:val="20"/>
          <w:szCs w:val="20"/>
        </w:rPr>
      </w:pPr>
      <w:r w:rsidRPr="005627DA">
        <w:rPr>
          <w:rFonts w:ascii="Tahoma" w:eastAsia="Calibri" w:hAnsi="Tahoma" w:cs="Tahoma"/>
          <w:b/>
          <w:sz w:val="20"/>
          <w:szCs w:val="20"/>
        </w:rPr>
        <w:t>UMOWA – wzór</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rPr>
          <w:rFonts w:ascii="Tahoma" w:eastAsia="Calibri" w:hAnsi="Tahoma" w:cs="Tahoma"/>
          <w:sz w:val="20"/>
          <w:szCs w:val="20"/>
          <w:lang w:eastAsia="pl-PL"/>
        </w:rPr>
      </w:pPr>
      <w:r w:rsidRPr="005627DA">
        <w:rPr>
          <w:rFonts w:ascii="Tahoma" w:eastAsia="Calibri" w:hAnsi="Tahoma" w:cs="Tahoma"/>
          <w:sz w:val="20"/>
          <w:szCs w:val="20"/>
          <w:lang w:eastAsia="pl-PL"/>
        </w:rPr>
        <w:t>zawarta w dniu ................................ w Katowicach.</w:t>
      </w:r>
    </w:p>
    <w:p w:rsidR="005627DA" w:rsidRPr="005627DA" w:rsidRDefault="005627DA" w:rsidP="005627DA">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5627DA">
        <w:rPr>
          <w:rFonts w:ascii="Tahoma" w:eastAsia="Times New Roman" w:hAnsi="Tahoma" w:cs="Tahoma"/>
          <w:sz w:val="20"/>
          <w:szCs w:val="20"/>
          <w:lang w:eastAsia="pl-PL"/>
        </w:rPr>
        <w:t>Strony umowy:</w:t>
      </w:r>
    </w:p>
    <w:p w:rsidR="005627DA" w:rsidRPr="005627DA" w:rsidRDefault="005627DA" w:rsidP="005627DA">
      <w:pPr>
        <w:overflowPunct w:val="0"/>
        <w:autoSpaceDE w:val="0"/>
        <w:autoSpaceDN w:val="0"/>
        <w:adjustRightInd w:val="0"/>
        <w:spacing w:after="0" w:line="240" w:lineRule="auto"/>
        <w:jc w:val="both"/>
        <w:textAlignment w:val="baseline"/>
        <w:rPr>
          <w:rFonts w:ascii="Tahoma" w:eastAsia="Times New Roman" w:hAnsi="Tahoma" w:cs="Tahoma"/>
          <w:b/>
          <w:sz w:val="20"/>
          <w:szCs w:val="20"/>
          <w:lang w:eastAsia="pl-PL"/>
        </w:rPr>
      </w:pPr>
      <w:r w:rsidRPr="005627DA">
        <w:rPr>
          <w:rFonts w:ascii="Tahoma" w:eastAsia="Times New Roman" w:hAnsi="Tahoma" w:cs="Tahoma"/>
          <w:b/>
          <w:bCs/>
          <w:sz w:val="20"/>
          <w:szCs w:val="20"/>
          <w:lang w:eastAsia="pl-PL"/>
        </w:rPr>
        <w:t xml:space="preserve">Zamawiający – Uniwersyteckie Centrum Kliniczne im. prof. K. Gibińskiego Śląskiego Uniwersytetu Medycznego w Katowicach, </w:t>
      </w:r>
      <w:r w:rsidRPr="005627DA">
        <w:rPr>
          <w:rFonts w:ascii="Tahoma" w:eastAsia="Times New Roman" w:hAnsi="Tahoma" w:cs="Tahoma"/>
          <w:b/>
          <w:sz w:val="20"/>
          <w:szCs w:val="20"/>
          <w:lang w:eastAsia="pl-PL"/>
        </w:rPr>
        <w:t>40-514 Katowice, ul. Ceglana 35</w:t>
      </w:r>
    </w:p>
    <w:p w:rsidR="005627DA" w:rsidRPr="005627DA" w:rsidRDefault="005627DA" w:rsidP="005627DA">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5627DA">
        <w:rPr>
          <w:rFonts w:ascii="Tahoma" w:eastAsia="Times New Roman" w:hAnsi="Tahoma" w:cs="Tahoma"/>
          <w:sz w:val="20"/>
          <w:szCs w:val="20"/>
          <w:lang w:eastAsia="pl-PL"/>
        </w:rPr>
        <w:t>KRS 0000049660, NIP 954-22-74-017, REGON 001325767</w:t>
      </w:r>
    </w:p>
    <w:p w:rsidR="005627DA" w:rsidRPr="005627DA" w:rsidRDefault="005627DA" w:rsidP="005627DA">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5627DA">
        <w:rPr>
          <w:rFonts w:ascii="Tahoma" w:eastAsia="Times New Roman" w:hAnsi="Tahoma" w:cs="Tahoma"/>
          <w:sz w:val="20"/>
          <w:szCs w:val="20"/>
          <w:lang w:eastAsia="pl-PL"/>
        </w:rPr>
        <w:t>reprezentowane przez:</w:t>
      </w:r>
    </w:p>
    <w:p w:rsidR="005627DA" w:rsidRPr="005627DA" w:rsidRDefault="005627DA" w:rsidP="005627DA">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5627DA">
        <w:rPr>
          <w:rFonts w:ascii="Tahoma" w:eastAsia="Times New Roman" w:hAnsi="Tahoma" w:cs="Tahoma"/>
          <w:sz w:val="20"/>
          <w:szCs w:val="20"/>
          <w:lang w:eastAsia="pl-PL"/>
        </w:rPr>
        <w:t xml:space="preserve">p. o. Dyrektora – Tomasza </w:t>
      </w:r>
      <w:proofErr w:type="spellStart"/>
      <w:r w:rsidRPr="005627DA">
        <w:rPr>
          <w:rFonts w:ascii="Tahoma" w:eastAsia="Times New Roman" w:hAnsi="Tahoma" w:cs="Tahoma"/>
          <w:sz w:val="20"/>
          <w:szCs w:val="20"/>
          <w:lang w:eastAsia="pl-PL"/>
        </w:rPr>
        <w:t>Kajor</w:t>
      </w:r>
      <w:proofErr w:type="spellEnd"/>
    </w:p>
    <w:p w:rsidR="005627DA" w:rsidRPr="005627DA" w:rsidRDefault="005627DA" w:rsidP="005627DA">
      <w:pPr>
        <w:widowControl w:val="0"/>
        <w:suppressAutoHyphens/>
        <w:spacing w:after="0" w:line="200" w:lineRule="atLeast"/>
        <w:jc w:val="both"/>
        <w:rPr>
          <w:rFonts w:ascii="Tahoma" w:eastAsia="Lucida Sans Unicode" w:hAnsi="Tahoma" w:cs="Tahoma"/>
          <w:kern w:val="1"/>
          <w:sz w:val="20"/>
          <w:szCs w:val="20"/>
          <w:lang w:eastAsia="hi-IN" w:bidi="hi-IN"/>
        </w:rPr>
      </w:pPr>
      <w:r w:rsidRPr="005627DA">
        <w:rPr>
          <w:rFonts w:ascii="Tahoma" w:eastAsia="Times New Roman" w:hAnsi="Tahoma" w:cs="Tahoma"/>
          <w:b/>
          <w:iCs/>
          <w:snapToGrid w:val="0"/>
          <w:sz w:val="20"/>
          <w:szCs w:val="20"/>
          <w:lang w:eastAsia="pl-PL"/>
        </w:rPr>
        <w:t>Wykonawca – ……………………………………………………………………………………………………</w:t>
      </w:r>
    </w:p>
    <w:p w:rsidR="005627DA" w:rsidRPr="005627DA" w:rsidRDefault="005627DA" w:rsidP="005627DA">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5627DA">
        <w:rPr>
          <w:rFonts w:ascii="Tahoma" w:eastAsia="Times New Roman" w:hAnsi="Tahoma" w:cs="Tahoma"/>
          <w:sz w:val="20"/>
          <w:szCs w:val="20"/>
          <w:lang w:eastAsia="pl-PL"/>
        </w:rPr>
        <w:t>KRS ……………………………, NIP ………………………………………, REGON ………………………………</w:t>
      </w:r>
    </w:p>
    <w:p w:rsidR="005627DA" w:rsidRPr="005627DA" w:rsidRDefault="005627DA" w:rsidP="005627DA">
      <w:pPr>
        <w:widowControl w:val="0"/>
        <w:suppressAutoHyphens/>
        <w:spacing w:after="0" w:line="200" w:lineRule="atLeast"/>
        <w:jc w:val="both"/>
        <w:rPr>
          <w:rFonts w:ascii="Tahoma" w:eastAsia="Lucida Sans Unicode" w:hAnsi="Tahoma" w:cs="Tahoma"/>
          <w:kern w:val="1"/>
          <w:sz w:val="20"/>
          <w:szCs w:val="20"/>
          <w:lang w:eastAsia="hi-IN" w:bidi="hi-IN"/>
        </w:rPr>
      </w:pPr>
      <w:r w:rsidRPr="005627DA">
        <w:rPr>
          <w:rFonts w:ascii="Tahoma" w:eastAsia="Lucida Sans Unicode" w:hAnsi="Tahoma" w:cs="Tahoma"/>
          <w:kern w:val="1"/>
          <w:sz w:val="20"/>
          <w:szCs w:val="20"/>
          <w:lang w:eastAsia="hi-IN" w:bidi="hi-IN"/>
        </w:rPr>
        <w:t>reprezentowany przez:</w:t>
      </w:r>
    </w:p>
    <w:p w:rsidR="005627DA" w:rsidRPr="005627DA" w:rsidRDefault="005627DA" w:rsidP="005627DA">
      <w:pPr>
        <w:widowControl w:val="0"/>
        <w:suppressAutoHyphens/>
        <w:spacing w:after="0" w:line="200" w:lineRule="atLeast"/>
        <w:jc w:val="both"/>
        <w:rPr>
          <w:rFonts w:ascii="Tahoma" w:eastAsia="Lucida Sans Unicode" w:hAnsi="Tahoma" w:cs="Tahoma"/>
          <w:kern w:val="1"/>
          <w:sz w:val="20"/>
          <w:szCs w:val="20"/>
          <w:lang w:eastAsia="hi-IN" w:bidi="hi-IN"/>
        </w:rPr>
      </w:pPr>
      <w:r w:rsidRPr="005627DA">
        <w:rPr>
          <w:rFonts w:ascii="Tahoma" w:eastAsia="Lucida Sans Unicode" w:hAnsi="Tahoma" w:cs="Tahoma"/>
          <w:kern w:val="1"/>
          <w:sz w:val="20"/>
          <w:szCs w:val="20"/>
          <w:lang w:eastAsia="hi-IN" w:bidi="hi-IN"/>
        </w:rPr>
        <w:t>…………………………………………………………………………………………………………………………………………………</w:t>
      </w:r>
    </w:p>
    <w:p w:rsidR="005627DA" w:rsidRPr="005627DA" w:rsidRDefault="005627DA" w:rsidP="005627DA">
      <w:pPr>
        <w:widowControl w:val="0"/>
        <w:suppressAutoHyphens/>
        <w:spacing w:after="0" w:line="200" w:lineRule="atLeast"/>
        <w:jc w:val="both"/>
        <w:rPr>
          <w:rFonts w:ascii="Tahoma" w:eastAsia="Lucida Sans Unicode" w:hAnsi="Tahoma" w:cs="Tahoma"/>
          <w:kern w:val="1"/>
          <w:sz w:val="20"/>
          <w:szCs w:val="20"/>
          <w:lang w:eastAsia="hi-IN" w:bidi="hi-IN"/>
        </w:rPr>
      </w:pPr>
      <w:r w:rsidRPr="005627DA">
        <w:rPr>
          <w:rFonts w:ascii="Tahoma" w:eastAsia="Lucida Sans Unicode" w:hAnsi="Tahoma" w:cs="Tahoma"/>
          <w:kern w:val="1"/>
          <w:sz w:val="20"/>
          <w:szCs w:val="20"/>
          <w:lang w:eastAsia="hi-IN" w:bidi="hi-IN"/>
        </w:rPr>
        <w:t>……………………………………………………………………………………………</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jc w:val="both"/>
        <w:rPr>
          <w:rFonts w:ascii="Tahoma" w:eastAsia="Calibri" w:hAnsi="Tahoma" w:cs="Tahoma"/>
          <w:sz w:val="20"/>
          <w:szCs w:val="20"/>
          <w:lang w:eastAsia="pl-PL"/>
        </w:rPr>
      </w:pPr>
      <w:r w:rsidRPr="005627DA">
        <w:rPr>
          <w:rFonts w:ascii="Tahoma" w:eastAsia="Calibri" w:hAnsi="Tahoma" w:cs="Tahoma"/>
          <w:sz w:val="20"/>
          <w:szCs w:val="20"/>
          <w:lang w:eastAsia="pl-PL"/>
        </w:rPr>
        <w:t>W wyniku przeprowadzenia przez Zamawiającego postępowania o udzielenie zamówienia publicznego w trybie przetargu nieograniczonego – zgodnie z ustawą z dnia 29 stycznia 2004 r. Prawo zamówień publicznych (Dz. U. z  2017 r. poz. 1579 – t. j.) została zawarta umowa następującej treści:</w:t>
      </w:r>
    </w:p>
    <w:p w:rsidR="005627DA" w:rsidRPr="005627DA" w:rsidRDefault="005627DA" w:rsidP="005627DA">
      <w:pPr>
        <w:spacing w:after="0" w:line="240" w:lineRule="auto"/>
        <w:jc w:val="center"/>
        <w:rPr>
          <w:rFonts w:ascii="Tahoma" w:eastAsia="Calibri" w:hAnsi="Tahoma" w:cs="Tahoma"/>
          <w:b/>
          <w:sz w:val="20"/>
          <w:szCs w:val="20"/>
          <w:lang w:eastAsia="pl-PL"/>
        </w:rPr>
      </w:pP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1</w:t>
      </w: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u w:val="single"/>
          <w:lang w:eastAsia="pl-PL"/>
        </w:rPr>
        <w:t>PRZEDMIOT UMOWY</w:t>
      </w:r>
    </w:p>
    <w:p w:rsidR="005627DA" w:rsidRPr="00076114" w:rsidRDefault="005627DA" w:rsidP="005627DA">
      <w:pPr>
        <w:numPr>
          <w:ilvl w:val="0"/>
          <w:numId w:val="31"/>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 xml:space="preserve">Wykonawca zobowiązuje się sprzedać, dostarczyć, </w:t>
      </w:r>
      <w:r w:rsidRPr="00076114">
        <w:rPr>
          <w:rFonts w:ascii="Tahoma" w:eastAsia="Calibri" w:hAnsi="Tahoma" w:cs="Tahoma"/>
          <w:sz w:val="20"/>
          <w:szCs w:val="20"/>
          <w:lang w:eastAsia="pl-PL"/>
        </w:rPr>
        <w:t>zmontować i ustawić, a Zamawiający zobowiązuje się nabyć meble</w:t>
      </w:r>
      <w:r w:rsidRPr="00076114">
        <w:rPr>
          <w:rFonts w:ascii="Tahoma" w:eastAsia="Calibri" w:hAnsi="Tahoma" w:cs="Tahoma"/>
          <w:b/>
          <w:sz w:val="20"/>
          <w:szCs w:val="20"/>
          <w:lang w:eastAsia="pl-PL"/>
        </w:rPr>
        <w:t xml:space="preserve"> </w:t>
      </w:r>
      <w:r w:rsidRPr="00076114">
        <w:rPr>
          <w:rFonts w:ascii="Tahoma" w:eastAsia="Calibri" w:hAnsi="Tahoma" w:cs="Tahoma"/>
          <w:sz w:val="20"/>
          <w:szCs w:val="20"/>
          <w:lang w:eastAsia="pl-PL"/>
        </w:rPr>
        <w:t>o parametrach opisanych w załączniku 1 do SIWZ Specyfikacja</w:t>
      </w:r>
      <w:r w:rsidR="00187066" w:rsidRPr="00076114">
        <w:rPr>
          <w:rFonts w:ascii="Tahoma" w:eastAsia="Calibri" w:hAnsi="Tahoma" w:cs="Tahoma"/>
          <w:sz w:val="20"/>
          <w:szCs w:val="20"/>
          <w:lang w:eastAsia="pl-PL"/>
        </w:rPr>
        <w:t xml:space="preserve"> techniczna</w:t>
      </w:r>
      <w:r w:rsidRPr="00076114">
        <w:rPr>
          <w:rFonts w:ascii="Tahoma" w:eastAsia="Calibri" w:hAnsi="Tahoma" w:cs="Tahoma"/>
          <w:sz w:val="20"/>
          <w:szCs w:val="20"/>
          <w:lang w:eastAsia="pl-PL"/>
        </w:rPr>
        <w:t>.</w:t>
      </w:r>
    </w:p>
    <w:p w:rsidR="005627DA" w:rsidRPr="00076114" w:rsidRDefault="005627DA" w:rsidP="005627DA">
      <w:pPr>
        <w:numPr>
          <w:ilvl w:val="0"/>
          <w:numId w:val="31"/>
        </w:numPr>
        <w:spacing w:after="0" w:line="240" w:lineRule="auto"/>
        <w:ind w:left="426"/>
        <w:rPr>
          <w:rFonts w:ascii="Tahoma" w:eastAsia="Calibri" w:hAnsi="Tahoma" w:cs="Tahoma"/>
          <w:sz w:val="20"/>
          <w:szCs w:val="20"/>
          <w:lang w:eastAsia="pl-PL"/>
        </w:rPr>
      </w:pPr>
      <w:r w:rsidRPr="00076114">
        <w:rPr>
          <w:rFonts w:ascii="Tahoma" w:eastAsia="Calibri" w:hAnsi="Tahoma" w:cs="Tahoma"/>
          <w:sz w:val="20"/>
          <w:szCs w:val="20"/>
          <w:lang w:eastAsia="pl-PL"/>
        </w:rPr>
        <w:t>Wykonawca oświadcza i gwarantuje, że meble są:</w:t>
      </w:r>
    </w:p>
    <w:p w:rsidR="005627DA" w:rsidRPr="005627DA" w:rsidRDefault="005627DA" w:rsidP="005627DA">
      <w:pPr>
        <w:spacing w:after="0" w:line="240" w:lineRule="auto"/>
        <w:ind w:left="709" w:hanging="283"/>
        <w:jc w:val="both"/>
        <w:rPr>
          <w:rFonts w:ascii="Tahoma" w:eastAsia="Calibri" w:hAnsi="Tahoma" w:cs="Tahoma"/>
          <w:sz w:val="20"/>
          <w:szCs w:val="20"/>
          <w:lang w:eastAsia="pl-PL"/>
        </w:rPr>
      </w:pPr>
      <w:r w:rsidRPr="005627DA">
        <w:rPr>
          <w:rFonts w:ascii="Tahoma" w:eastAsia="Calibri" w:hAnsi="Tahoma" w:cs="Tahoma"/>
          <w:sz w:val="20"/>
          <w:szCs w:val="20"/>
          <w:lang w:eastAsia="pl-PL"/>
        </w:rPr>
        <w:t xml:space="preserve">a) fabrycznie nowe, wyprodukowane nie wcześniej niż w 2018 r, kompletne, </w:t>
      </w:r>
      <w:proofErr w:type="spellStart"/>
      <w:r w:rsidRPr="005627DA">
        <w:rPr>
          <w:rFonts w:ascii="Tahoma" w:eastAsia="Calibri" w:hAnsi="Tahoma" w:cs="Tahoma"/>
          <w:sz w:val="20"/>
          <w:szCs w:val="20"/>
          <w:lang w:eastAsia="pl-PL"/>
        </w:rPr>
        <w:t>niepowystawowe</w:t>
      </w:r>
      <w:proofErr w:type="spellEnd"/>
      <w:r w:rsidRPr="005627DA">
        <w:rPr>
          <w:rFonts w:ascii="Tahoma" w:eastAsia="Calibri" w:hAnsi="Tahoma" w:cs="Tahoma"/>
          <w:sz w:val="20"/>
          <w:szCs w:val="20"/>
          <w:lang w:eastAsia="pl-PL"/>
        </w:rPr>
        <w:t>, zdatne i dopuszczo</w:t>
      </w:r>
      <w:r w:rsidR="002376FC">
        <w:rPr>
          <w:rFonts w:ascii="Tahoma" w:eastAsia="Calibri" w:hAnsi="Tahoma" w:cs="Tahoma"/>
          <w:sz w:val="20"/>
          <w:szCs w:val="20"/>
          <w:lang w:eastAsia="pl-PL"/>
        </w:rPr>
        <w:t>ne</w:t>
      </w:r>
      <w:r w:rsidRPr="005627DA">
        <w:rPr>
          <w:rFonts w:ascii="Tahoma" w:eastAsia="Calibri" w:hAnsi="Tahoma" w:cs="Tahoma"/>
          <w:sz w:val="20"/>
          <w:szCs w:val="20"/>
          <w:lang w:eastAsia="pl-PL"/>
        </w:rPr>
        <w:t xml:space="preserve"> do umówionego użytku, </w:t>
      </w:r>
    </w:p>
    <w:p w:rsidR="005627DA" w:rsidRPr="005627DA" w:rsidRDefault="005627DA" w:rsidP="005627DA">
      <w:pPr>
        <w:spacing w:after="0" w:line="240" w:lineRule="auto"/>
        <w:ind w:left="426"/>
        <w:rPr>
          <w:rFonts w:ascii="Tahoma" w:eastAsia="Calibri" w:hAnsi="Tahoma" w:cs="Tahoma"/>
          <w:sz w:val="20"/>
          <w:szCs w:val="20"/>
          <w:lang w:eastAsia="pl-PL"/>
        </w:rPr>
      </w:pPr>
      <w:r w:rsidRPr="005627DA">
        <w:rPr>
          <w:rFonts w:ascii="Tahoma" w:eastAsia="Calibri" w:hAnsi="Tahoma" w:cs="Tahoma"/>
          <w:sz w:val="20"/>
          <w:szCs w:val="20"/>
          <w:lang w:eastAsia="pl-PL"/>
        </w:rPr>
        <w:t>b) wolne od wad fizycznych i prawnych;</w:t>
      </w:r>
    </w:p>
    <w:p w:rsidR="005627DA" w:rsidRPr="005627DA" w:rsidRDefault="005627DA" w:rsidP="005627DA">
      <w:pPr>
        <w:spacing w:after="0" w:line="240" w:lineRule="auto"/>
        <w:ind w:left="426"/>
        <w:rPr>
          <w:rFonts w:ascii="Tahoma" w:eastAsia="Calibri" w:hAnsi="Tahoma" w:cs="Tahoma"/>
          <w:sz w:val="20"/>
          <w:szCs w:val="20"/>
          <w:lang w:eastAsia="pl-PL"/>
        </w:rPr>
      </w:pPr>
      <w:r w:rsidRPr="005627DA">
        <w:rPr>
          <w:rFonts w:ascii="Tahoma" w:eastAsia="Calibri" w:hAnsi="Tahoma" w:cs="Tahoma"/>
          <w:sz w:val="20"/>
          <w:szCs w:val="20"/>
          <w:lang w:eastAsia="pl-PL"/>
        </w:rPr>
        <w:t>c) zostały wyprodukowane z zachowaniem najwyższych standardów jakości.</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2</w:t>
      </w: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u w:val="single"/>
          <w:lang w:eastAsia="pl-PL"/>
        </w:rPr>
        <w:t>WARUNKI REALIZACJI UMOWY</w:t>
      </w:r>
    </w:p>
    <w:p w:rsidR="005627DA" w:rsidRPr="005627DA" w:rsidRDefault="005627DA" w:rsidP="005627DA">
      <w:pPr>
        <w:numPr>
          <w:ilvl w:val="0"/>
          <w:numId w:val="32"/>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 xml:space="preserve">Meble będą przez Wykonawcę dostarczone, zmontowane i ustawione we wskazanych miejscach w lokalizacjach Katowice ul. Ceglana 35 oraz Katowice ul. Medyków 14, w terminie do …. dni od dnia </w:t>
      </w:r>
      <w:r w:rsidR="00A55216">
        <w:rPr>
          <w:rFonts w:ascii="Tahoma" w:eastAsia="Calibri" w:hAnsi="Tahoma" w:cs="Tahoma"/>
          <w:sz w:val="20"/>
          <w:szCs w:val="20"/>
          <w:lang w:eastAsia="pl-PL"/>
        </w:rPr>
        <w:t>zawarcia</w:t>
      </w:r>
      <w:bookmarkStart w:id="1" w:name="_GoBack"/>
      <w:bookmarkEnd w:id="1"/>
      <w:r w:rsidRPr="005627DA">
        <w:rPr>
          <w:rFonts w:ascii="Tahoma" w:eastAsia="Calibri" w:hAnsi="Tahoma" w:cs="Tahoma"/>
          <w:sz w:val="20"/>
          <w:szCs w:val="20"/>
          <w:lang w:eastAsia="pl-PL"/>
        </w:rPr>
        <w:t xml:space="preserve"> umowy. </w:t>
      </w:r>
    </w:p>
    <w:p w:rsidR="005627DA" w:rsidRPr="005627DA" w:rsidRDefault="005627DA" w:rsidP="005627DA">
      <w:pPr>
        <w:numPr>
          <w:ilvl w:val="0"/>
          <w:numId w:val="32"/>
        </w:numPr>
        <w:spacing w:line="240" w:lineRule="auto"/>
        <w:ind w:left="426"/>
        <w:contextualSpacing/>
        <w:jc w:val="both"/>
        <w:rPr>
          <w:rFonts w:ascii="Tahoma" w:eastAsia="Calibri" w:hAnsi="Tahoma" w:cs="Tahoma"/>
          <w:sz w:val="20"/>
          <w:szCs w:val="20"/>
          <w:lang w:eastAsia="pl-PL"/>
        </w:rPr>
      </w:pPr>
      <w:r w:rsidRPr="005627DA">
        <w:rPr>
          <w:rFonts w:ascii="Tahoma" w:eastAsia="Calibri" w:hAnsi="Tahoma" w:cs="Tahoma"/>
          <w:sz w:val="20"/>
          <w:szCs w:val="20"/>
          <w:lang w:eastAsia="pl-PL"/>
        </w:rPr>
        <w:t>Strony ustalają, że datą zrealizowania umowy jest data odbioru mebli potwierdzonego protokołem odbioru podpisanym bez zastrzeżeń przez przedstawicieli Stron. Odbiór mebli zostanie dokonany przez przedstawiciela Zamawiającego w jego siedzibie, po dostarczeniu, zmontowaniu i ustawieniu mebli.</w:t>
      </w:r>
    </w:p>
    <w:p w:rsidR="005627DA" w:rsidRPr="005627DA" w:rsidRDefault="005627DA" w:rsidP="005627DA">
      <w:pPr>
        <w:numPr>
          <w:ilvl w:val="0"/>
          <w:numId w:val="32"/>
        </w:numPr>
        <w:spacing w:line="240" w:lineRule="auto"/>
        <w:ind w:left="426"/>
        <w:contextualSpacing/>
        <w:jc w:val="both"/>
        <w:rPr>
          <w:rFonts w:ascii="Tahoma" w:eastAsia="Calibri" w:hAnsi="Tahoma" w:cs="Tahoma"/>
          <w:sz w:val="20"/>
          <w:szCs w:val="20"/>
          <w:lang w:eastAsia="pl-PL"/>
        </w:rPr>
      </w:pPr>
      <w:r w:rsidRPr="005627DA">
        <w:rPr>
          <w:rFonts w:ascii="Tahoma" w:eastAsia="Calibri" w:hAnsi="Tahoma" w:cs="Tahoma"/>
          <w:sz w:val="20"/>
          <w:szCs w:val="20"/>
          <w:lang w:eastAsia="pl-PL"/>
        </w:rPr>
        <w:t>O przewidywanym terminie odbioru Wykonawca zawiadomi Zamawiającego z co najmniej 7-dniowym wyprzedzeniem.</w:t>
      </w:r>
    </w:p>
    <w:p w:rsidR="005627DA" w:rsidRPr="005627DA" w:rsidRDefault="005627DA" w:rsidP="005627DA">
      <w:pPr>
        <w:numPr>
          <w:ilvl w:val="0"/>
          <w:numId w:val="32"/>
        </w:numPr>
        <w:spacing w:line="240" w:lineRule="auto"/>
        <w:ind w:left="426"/>
        <w:contextualSpacing/>
        <w:jc w:val="both"/>
        <w:rPr>
          <w:rFonts w:ascii="Tahoma" w:eastAsia="Calibri" w:hAnsi="Tahoma" w:cs="Tahoma"/>
          <w:sz w:val="20"/>
          <w:szCs w:val="20"/>
          <w:lang w:eastAsia="pl-PL"/>
        </w:rPr>
      </w:pPr>
      <w:r w:rsidRPr="005627DA">
        <w:rPr>
          <w:rFonts w:ascii="Tahoma" w:eastAsia="Calibri" w:hAnsi="Tahoma" w:cs="Tahoma"/>
          <w:sz w:val="20"/>
          <w:szCs w:val="20"/>
          <w:lang w:eastAsia="pl-PL"/>
        </w:rPr>
        <w:t>Wykonawca ponosi koszty ubezpieczenia i transportu  mebli do siedziby Zamawiającego.</w:t>
      </w:r>
    </w:p>
    <w:p w:rsidR="005627DA" w:rsidRPr="005627DA" w:rsidRDefault="005627DA" w:rsidP="005627DA">
      <w:pPr>
        <w:spacing w:line="240" w:lineRule="auto"/>
        <w:ind w:left="426"/>
        <w:contextualSpacing/>
        <w:jc w:val="both"/>
        <w:rPr>
          <w:rFonts w:ascii="Tahoma" w:eastAsia="Calibri" w:hAnsi="Tahoma" w:cs="Tahoma"/>
          <w:sz w:val="20"/>
          <w:szCs w:val="20"/>
          <w:lang w:eastAsia="pl-PL"/>
        </w:rPr>
      </w:pPr>
    </w:p>
    <w:p w:rsidR="005627DA" w:rsidRPr="005627DA" w:rsidRDefault="005627DA" w:rsidP="005627DA">
      <w:pPr>
        <w:spacing w:after="0" w:line="240" w:lineRule="auto"/>
        <w:jc w:val="center"/>
        <w:rPr>
          <w:rFonts w:ascii="Tahoma" w:eastAsia="Calibri" w:hAnsi="Tahoma" w:cs="Tahoma"/>
          <w:b/>
          <w:sz w:val="20"/>
          <w:szCs w:val="20"/>
        </w:rPr>
      </w:pPr>
      <w:r w:rsidRPr="005627DA">
        <w:rPr>
          <w:rFonts w:ascii="Tahoma" w:eastAsia="Calibri" w:hAnsi="Tahoma" w:cs="Tahoma"/>
          <w:b/>
          <w:sz w:val="20"/>
          <w:szCs w:val="20"/>
        </w:rPr>
        <w:t>§ 3.</w:t>
      </w:r>
    </w:p>
    <w:p w:rsidR="005627DA" w:rsidRPr="005627DA" w:rsidRDefault="005627DA" w:rsidP="005627DA">
      <w:pPr>
        <w:spacing w:after="0" w:line="240" w:lineRule="auto"/>
        <w:jc w:val="center"/>
        <w:rPr>
          <w:rFonts w:ascii="Tahoma" w:eastAsia="Calibri" w:hAnsi="Tahoma" w:cs="Tahoma"/>
          <w:b/>
          <w:sz w:val="20"/>
          <w:szCs w:val="20"/>
          <w:u w:val="single"/>
        </w:rPr>
      </w:pPr>
      <w:r w:rsidRPr="005627DA">
        <w:rPr>
          <w:rFonts w:ascii="Tahoma" w:eastAsia="Calibri" w:hAnsi="Tahoma" w:cs="Tahoma"/>
          <w:b/>
          <w:sz w:val="20"/>
          <w:szCs w:val="20"/>
          <w:u w:val="single"/>
        </w:rPr>
        <w:t>WARUNKI GWARANCJI</w:t>
      </w:r>
    </w:p>
    <w:p w:rsidR="005627DA" w:rsidRPr="005627DA" w:rsidRDefault="005627DA" w:rsidP="005627DA">
      <w:pPr>
        <w:numPr>
          <w:ilvl w:val="0"/>
          <w:numId w:val="26"/>
        </w:numPr>
        <w:suppressAutoHyphens/>
        <w:spacing w:after="0" w:line="240" w:lineRule="auto"/>
        <w:jc w:val="both"/>
        <w:rPr>
          <w:rFonts w:ascii="Tahoma" w:eastAsia="Calibri" w:hAnsi="Tahoma" w:cs="Tahoma"/>
          <w:sz w:val="20"/>
          <w:szCs w:val="20"/>
        </w:rPr>
      </w:pPr>
      <w:r w:rsidRPr="005627DA">
        <w:rPr>
          <w:rFonts w:ascii="Tahoma" w:eastAsia="Calibri" w:hAnsi="Tahoma" w:cs="Tahoma"/>
          <w:sz w:val="20"/>
          <w:szCs w:val="20"/>
        </w:rPr>
        <w:t xml:space="preserve">Wykonawca  udziela ...............  miesięcznej gwarancji na meble </w:t>
      </w:r>
      <w:r w:rsidR="002376FC">
        <w:rPr>
          <w:rFonts w:ascii="Tahoma" w:eastAsia="Calibri" w:hAnsi="Tahoma" w:cs="Tahoma"/>
          <w:sz w:val="20"/>
          <w:szCs w:val="20"/>
        </w:rPr>
        <w:t>biurowe</w:t>
      </w:r>
      <w:r w:rsidRPr="005627DA">
        <w:rPr>
          <w:rFonts w:ascii="Tahoma" w:eastAsia="Calibri" w:hAnsi="Tahoma" w:cs="Tahoma"/>
          <w:sz w:val="20"/>
          <w:szCs w:val="20"/>
        </w:rPr>
        <w:t xml:space="preserve">, która rozpoczyna się  od dnia podpisania przez Zamawiającego bez zastrzeżeń protokołu odbioru. </w:t>
      </w:r>
    </w:p>
    <w:p w:rsidR="005627DA" w:rsidRPr="005627DA" w:rsidRDefault="005627DA" w:rsidP="005627DA">
      <w:pPr>
        <w:numPr>
          <w:ilvl w:val="0"/>
          <w:numId w:val="26"/>
        </w:numPr>
        <w:suppressAutoHyphens/>
        <w:spacing w:after="0" w:line="240" w:lineRule="auto"/>
        <w:jc w:val="both"/>
        <w:rPr>
          <w:rFonts w:ascii="Tahoma" w:eastAsia="Calibri" w:hAnsi="Tahoma" w:cs="Tahoma"/>
          <w:sz w:val="20"/>
          <w:szCs w:val="20"/>
        </w:rPr>
      </w:pPr>
      <w:r w:rsidRPr="005627DA">
        <w:rPr>
          <w:rFonts w:ascii="Tahoma" w:eastAsia="Calibri" w:hAnsi="Tahoma" w:cs="Tahoma"/>
          <w:sz w:val="20"/>
          <w:szCs w:val="20"/>
        </w:rPr>
        <w:t xml:space="preserve">Odpowiedzialność z tytułu gwarancji obejmuje wszelkie wady mebli nie wynikające z winy Zamawiającego. </w:t>
      </w:r>
    </w:p>
    <w:p w:rsidR="005627DA" w:rsidRPr="005627DA" w:rsidRDefault="005627DA" w:rsidP="005627DA">
      <w:pPr>
        <w:numPr>
          <w:ilvl w:val="0"/>
          <w:numId w:val="26"/>
        </w:numPr>
        <w:suppressAutoHyphens/>
        <w:spacing w:after="0" w:line="240" w:lineRule="auto"/>
        <w:jc w:val="both"/>
        <w:rPr>
          <w:rFonts w:ascii="Tahoma" w:eastAsia="Calibri" w:hAnsi="Tahoma" w:cs="Tahoma"/>
          <w:sz w:val="20"/>
          <w:szCs w:val="20"/>
        </w:rPr>
      </w:pPr>
      <w:r w:rsidRPr="005627DA">
        <w:rPr>
          <w:rFonts w:ascii="Tahoma" w:eastAsia="Calibri" w:hAnsi="Tahoma" w:cs="Tahoma"/>
          <w:sz w:val="20"/>
          <w:szCs w:val="20"/>
        </w:rPr>
        <w:t xml:space="preserve">W okresie gwarancji, Wykonawca jest zobowiązany dokonać nieodpłatnej naprawy albo  wymiany mebli lub ich poszczególnych części także w przypadku, gdy konieczność naprawy lub wymiany jest wynikiem eksploatacyjnego zużycia mebli lub ich części. </w:t>
      </w:r>
    </w:p>
    <w:p w:rsidR="005627DA" w:rsidRPr="005627DA" w:rsidRDefault="005627DA" w:rsidP="005627DA">
      <w:pPr>
        <w:numPr>
          <w:ilvl w:val="0"/>
          <w:numId w:val="26"/>
        </w:numPr>
        <w:suppressAutoHyphens/>
        <w:spacing w:after="0" w:line="240" w:lineRule="auto"/>
        <w:jc w:val="both"/>
        <w:rPr>
          <w:rFonts w:ascii="Tahoma" w:eastAsia="Calibri" w:hAnsi="Tahoma" w:cs="Tahoma"/>
          <w:sz w:val="20"/>
          <w:szCs w:val="20"/>
        </w:rPr>
      </w:pPr>
      <w:r w:rsidRPr="005627DA">
        <w:rPr>
          <w:rFonts w:ascii="Tahoma" w:eastAsia="Calibri" w:hAnsi="Tahoma" w:cs="Tahoma"/>
          <w:sz w:val="20"/>
          <w:szCs w:val="20"/>
        </w:rPr>
        <w:t>Zamawiający upoważnia do zgłaszania usterek pracowników Działu Administracji. Zgłaszanie awarii odbywać się będzie drogą e-mailową lub faksem na adres/numer Wykonawcy (e-mail :…………………., fax. ……………….)</w:t>
      </w:r>
    </w:p>
    <w:p w:rsidR="005627DA" w:rsidRPr="005627DA" w:rsidRDefault="005627DA" w:rsidP="005627DA">
      <w:pPr>
        <w:numPr>
          <w:ilvl w:val="0"/>
          <w:numId w:val="26"/>
        </w:numPr>
        <w:suppressAutoHyphens/>
        <w:spacing w:after="0" w:line="240" w:lineRule="auto"/>
        <w:contextualSpacing/>
        <w:jc w:val="both"/>
        <w:rPr>
          <w:rFonts w:ascii="Tahoma" w:eastAsia="Calibri" w:hAnsi="Tahoma" w:cs="Tahoma"/>
          <w:sz w:val="20"/>
          <w:szCs w:val="20"/>
        </w:rPr>
      </w:pPr>
      <w:r w:rsidRPr="005627DA">
        <w:rPr>
          <w:rFonts w:ascii="Tahoma" w:eastAsia="Calibri" w:hAnsi="Tahoma" w:cs="Tahoma"/>
          <w:sz w:val="20"/>
          <w:szCs w:val="20"/>
        </w:rPr>
        <w:lastRenderedPageBreak/>
        <w:t>Wykonawca gwarantuje naprawę lub wymianę uszkodzonego lub wadliwego mebla w czasie nie dłuższym  niż 72 godziny od chwili zgłoszenia awarii. Jeśli Wykonawca nie wywiąże się z obowiązków gwarancyjnych, Zamawiający może zlecić naprawę mebla osobie trzeciej na koszt i ryzyko Wykonawcy.</w:t>
      </w:r>
    </w:p>
    <w:p w:rsidR="005627DA" w:rsidRPr="005627DA" w:rsidRDefault="005627DA" w:rsidP="005627DA">
      <w:pPr>
        <w:suppressAutoHyphens/>
        <w:spacing w:after="0" w:line="240" w:lineRule="auto"/>
        <w:jc w:val="both"/>
        <w:rPr>
          <w:rFonts w:ascii="Tahoma" w:eastAsia="Calibri" w:hAnsi="Tahoma" w:cs="Tahoma"/>
          <w:iCs/>
          <w:sz w:val="20"/>
          <w:szCs w:val="20"/>
        </w:rPr>
      </w:pP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4.</w:t>
      </w: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u w:val="single"/>
          <w:lang w:eastAsia="pl-PL"/>
        </w:rPr>
        <w:t>WYNAGRODZENIE I WARUNKI PŁATNOŚCI</w:t>
      </w:r>
    </w:p>
    <w:p w:rsidR="005627DA" w:rsidRPr="005627DA" w:rsidRDefault="005627DA" w:rsidP="005627DA">
      <w:pPr>
        <w:numPr>
          <w:ilvl w:val="0"/>
          <w:numId w:val="8"/>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Wynagrodzenie Wykonawcy za zrealizowanie całej umowy wynosi netto ………….. złotych plus należny podatek VAT ………. % tj. ……………….. złotych. Razem brutto : …………………. złotych (słownie: ……………………………………………..)</w:t>
      </w:r>
    </w:p>
    <w:p w:rsidR="005627DA" w:rsidRPr="005627DA" w:rsidRDefault="005627DA" w:rsidP="005627DA">
      <w:pPr>
        <w:widowControl w:val="0"/>
        <w:numPr>
          <w:ilvl w:val="0"/>
          <w:numId w:val="8"/>
        </w:numPr>
        <w:tabs>
          <w:tab w:val="left" w:pos="-90"/>
          <w:tab w:val="left" w:pos="426"/>
        </w:tabs>
        <w:suppressAutoHyphens/>
        <w:spacing w:after="0" w:line="240" w:lineRule="auto"/>
        <w:ind w:left="426"/>
        <w:jc w:val="both"/>
        <w:rPr>
          <w:rFonts w:ascii="Tahoma" w:eastAsia="Calibri" w:hAnsi="Tahoma" w:cs="Times New Roman"/>
          <w:sz w:val="20"/>
          <w:szCs w:val="20"/>
        </w:rPr>
      </w:pPr>
      <w:r w:rsidRPr="005627DA">
        <w:rPr>
          <w:rFonts w:ascii="Tahoma" w:eastAsia="Calibri" w:hAnsi="Tahoma" w:cs="Tahoma"/>
          <w:sz w:val="20"/>
          <w:szCs w:val="20"/>
          <w:lang w:eastAsia="pl-PL"/>
        </w:rPr>
        <w:t xml:space="preserve">Zapłata wynagrodzenia Wykonawcy nastąpi przelewem na rachunek bankowy Wykonawcy …………………………………………………………………………………….., w ciągu 30 dni od dnia otrzymania przez Zamawiającego prawidłowej i wystawionej zgodnie z umową faktury VAT. </w:t>
      </w:r>
      <w:r w:rsidRPr="005627DA">
        <w:rPr>
          <w:rFonts w:ascii="Tahoma" w:eastAsia="Calibri" w:hAnsi="Tahoma" w:cs="Times New Roman"/>
          <w:sz w:val="20"/>
          <w:szCs w:val="20"/>
        </w:rPr>
        <w:t>W przypadku gdyby Wykonawca zamieścił na fakturze inny termin płatności niż określony w niniejszej umowie, obowiązuje termin płatności określony w umowie.</w:t>
      </w:r>
    </w:p>
    <w:p w:rsidR="005627DA" w:rsidRPr="005627DA" w:rsidRDefault="005627DA" w:rsidP="005627DA">
      <w:pPr>
        <w:numPr>
          <w:ilvl w:val="0"/>
          <w:numId w:val="8"/>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Data wystawienia faktury nie może być wcześniejsza niż data podpisania bez zastrzeżeń protokołu odbioru.</w:t>
      </w:r>
    </w:p>
    <w:p w:rsidR="005627DA" w:rsidRPr="005627DA" w:rsidRDefault="005627DA" w:rsidP="005627DA">
      <w:pPr>
        <w:numPr>
          <w:ilvl w:val="0"/>
          <w:numId w:val="8"/>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Za datę płatności uznaje się datę obciążenia rachunku Zamawiającego.</w:t>
      </w:r>
    </w:p>
    <w:p w:rsidR="005627DA" w:rsidRPr="005627DA" w:rsidRDefault="005627DA" w:rsidP="005627DA">
      <w:pPr>
        <w:rPr>
          <w:rFonts w:ascii="Tahoma" w:eastAsia="Calibri" w:hAnsi="Tahoma" w:cs="Tahoma"/>
          <w:sz w:val="20"/>
          <w:szCs w:val="20"/>
          <w:lang w:eastAsia="pl-PL"/>
        </w:rPr>
      </w:pPr>
      <w:r w:rsidRPr="005627DA">
        <w:rPr>
          <w:rFonts w:ascii="Calibri" w:eastAsia="Calibri" w:hAnsi="Calibri" w:cs="Times New Roman"/>
          <w:szCs w:val="20"/>
        </w:rPr>
        <w:t> </w:t>
      </w: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5</w:t>
      </w: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u w:val="single"/>
          <w:lang w:eastAsia="pl-PL"/>
        </w:rPr>
        <w:t>KARY UMOWNE</w:t>
      </w:r>
    </w:p>
    <w:p w:rsidR="005627DA" w:rsidRPr="005627DA" w:rsidRDefault="005627DA" w:rsidP="005627DA">
      <w:pPr>
        <w:numPr>
          <w:ilvl w:val="0"/>
          <w:numId w:val="9"/>
        </w:numPr>
        <w:spacing w:after="0" w:line="240" w:lineRule="auto"/>
        <w:ind w:left="426"/>
        <w:rPr>
          <w:rFonts w:ascii="Tahoma" w:eastAsia="Calibri" w:hAnsi="Tahoma" w:cs="Tahoma"/>
          <w:sz w:val="20"/>
          <w:szCs w:val="20"/>
          <w:lang w:eastAsia="pl-PL"/>
        </w:rPr>
      </w:pPr>
      <w:r w:rsidRPr="005627DA">
        <w:rPr>
          <w:rFonts w:ascii="Tahoma" w:eastAsia="Calibri" w:hAnsi="Tahoma" w:cs="Tahoma"/>
          <w:sz w:val="20"/>
          <w:szCs w:val="20"/>
          <w:lang w:eastAsia="pl-PL"/>
        </w:rPr>
        <w:t>Wykonawca</w:t>
      </w:r>
      <w:r w:rsidRPr="005627DA">
        <w:rPr>
          <w:rFonts w:ascii="Tahoma" w:eastAsia="Calibri" w:hAnsi="Tahoma" w:cs="Tahoma"/>
          <w:i/>
          <w:iCs/>
          <w:sz w:val="20"/>
          <w:szCs w:val="20"/>
          <w:lang w:eastAsia="pl-PL"/>
        </w:rPr>
        <w:t xml:space="preserve"> </w:t>
      </w:r>
      <w:r w:rsidRPr="005627DA">
        <w:rPr>
          <w:rFonts w:ascii="Tahoma" w:eastAsia="Calibri" w:hAnsi="Tahoma" w:cs="Tahoma"/>
          <w:sz w:val="20"/>
          <w:szCs w:val="20"/>
          <w:lang w:eastAsia="pl-PL"/>
        </w:rPr>
        <w:t xml:space="preserve">zapłaci Zamawiającemu kary umowne: </w:t>
      </w:r>
    </w:p>
    <w:p w:rsidR="005627DA" w:rsidRPr="005627DA" w:rsidRDefault="005627DA" w:rsidP="005627DA">
      <w:pPr>
        <w:spacing w:after="0" w:line="240" w:lineRule="auto"/>
        <w:ind w:left="709" w:hanging="283"/>
        <w:jc w:val="both"/>
        <w:rPr>
          <w:rFonts w:ascii="Tahoma" w:eastAsia="Calibri" w:hAnsi="Tahoma" w:cs="Tahoma"/>
          <w:sz w:val="20"/>
          <w:szCs w:val="20"/>
          <w:lang w:eastAsia="pl-PL"/>
        </w:rPr>
      </w:pPr>
      <w:r w:rsidRPr="005627DA">
        <w:rPr>
          <w:rFonts w:ascii="Tahoma" w:eastAsia="Calibri" w:hAnsi="Tahoma" w:cs="Tahoma"/>
          <w:sz w:val="20"/>
          <w:szCs w:val="20"/>
          <w:lang w:eastAsia="pl-PL"/>
        </w:rPr>
        <w:t>a) w wysokości 0,5% kwoty wynagrodzenia brutto określonego w § 4 ust. 1 umowy - za każdy dzień opóźnienia w zrealizowaniu umowy;</w:t>
      </w:r>
    </w:p>
    <w:p w:rsidR="005627DA" w:rsidRPr="005627DA" w:rsidRDefault="005627DA" w:rsidP="005627DA">
      <w:pPr>
        <w:spacing w:after="0" w:line="240" w:lineRule="auto"/>
        <w:ind w:left="709" w:hanging="283"/>
        <w:jc w:val="both"/>
        <w:rPr>
          <w:rFonts w:ascii="Tahoma" w:eastAsia="Calibri" w:hAnsi="Tahoma" w:cs="Tahoma"/>
          <w:sz w:val="20"/>
          <w:szCs w:val="20"/>
          <w:lang w:eastAsia="pl-PL"/>
        </w:rPr>
      </w:pPr>
      <w:r w:rsidRPr="005627DA">
        <w:rPr>
          <w:rFonts w:ascii="Tahoma" w:eastAsia="Calibri" w:hAnsi="Tahoma" w:cs="Tahoma"/>
          <w:sz w:val="20"/>
          <w:szCs w:val="20"/>
          <w:lang w:eastAsia="pl-PL"/>
        </w:rPr>
        <w:t>b) w wysokości 10% kwoty wynagrodzenia brutto określonego w § 4 ust. 1 umowy – w przypadku odstąpienia od umowy lub rozwiązania umowy ze skutkiem natychmiastowym z przyczyn, za które odpowiada Wykonawca.</w:t>
      </w:r>
    </w:p>
    <w:p w:rsidR="005627DA" w:rsidRPr="005627DA" w:rsidRDefault="005627DA" w:rsidP="005627DA">
      <w:pPr>
        <w:widowControl w:val="0"/>
        <w:numPr>
          <w:ilvl w:val="0"/>
          <w:numId w:val="9"/>
        </w:numPr>
        <w:suppressAutoHyphens/>
        <w:spacing w:after="0" w:line="240" w:lineRule="auto"/>
        <w:ind w:left="426"/>
        <w:contextualSpacing/>
        <w:jc w:val="both"/>
        <w:rPr>
          <w:rFonts w:ascii="Tahoma" w:eastAsia="Calibri" w:hAnsi="Tahoma" w:cs="Times New Roman"/>
          <w:sz w:val="20"/>
          <w:szCs w:val="20"/>
        </w:rPr>
      </w:pPr>
      <w:r w:rsidRPr="005627DA">
        <w:rPr>
          <w:rFonts w:ascii="Tahoma" w:eastAsia="Calibri" w:hAnsi="Tahoma" w:cs="Times New Roman"/>
          <w:sz w:val="20"/>
          <w:szCs w:val="20"/>
        </w:rPr>
        <w:t>Zamawiający ma prawo dochodzić kar umownych poprzez potrącenie ich na podstawie księgowej noty obciążeniowej z jakimikolwiek należnościami Wykonawcy. W przypadku braku możliwości zaspokojenia roszczeń z tytułu kar umownych na zasadach określonych powyżej, księgowa nota obciążeniowa płatna będzie do 14 dni od daty jej wystawienia przez Zamawiającego.</w:t>
      </w:r>
    </w:p>
    <w:p w:rsidR="005627DA" w:rsidRPr="005627DA" w:rsidRDefault="005627DA" w:rsidP="005627DA">
      <w:pPr>
        <w:numPr>
          <w:ilvl w:val="0"/>
          <w:numId w:val="9"/>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Zamawiający ma prawo dochodzenia na zasadach ogólnych odszkodowania uzupełniającego przewyższającego wysokość zastrzeżonych kar umownych.</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5</w:t>
      </w:r>
    </w:p>
    <w:p w:rsidR="005627DA" w:rsidRPr="005627DA" w:rsidRDefault="005627DA" w:rsidP="005627DA">
      <w:pPr>
        <w:spacing w:after="0" w:line="240" w:lineRule="auto"/>
        <w:jc w:val="center"/>
        <w:rPr>
          <w:rFonts w:ascii="Tahoma" w:eastAsia="Calibri" w:hAnsi="Tahoma" w:cs="Tahoma"/>
          <w:b/>
          <w:sz w:val="20"/>
          <w:szCs w:val="20"/>
          <w:u w:val="single"/>
          <w:lang w:eastAsia="pl-PL"/>
        </w:rPr>
      </w:pPr>
      <w:r w:rsidRPr="005627DA">
        <w:rPr>
          <w:rFonts w:ascii="Tahoma" w:eastAsia="Calibri" w:hAnsi="Tahoma" w:cs="Tahoma"/>
          <w:b/>
          <w:sz w:val="20"/>
          <w:szCs w:val="20"/>
          <w:u w:val="single"/>
          <w:lang w:eastAsia="pl-PL"/>
        </w:rPr>
        <w:t>ROZWIĄZANIE I ODSTĄPIENIE OD UMOWY</w:t>
      </w:r>
    </w:p>
    <w:p w:rsidR="005627DA" w:rsidRPr="005627DA" w:rsidRDefault="005627DA" w:rsidP="005627DA">
      <w:pPr>
        <w:numPr>
          <w:ilvl w:val="0"/>
          <w:numId w:val="33"/>
        </w:numPr>
        <w:spacing w:after="0" w:line="240" w:lineRule="auto"/>
        <w:jc w:val="both"/>
        <w:rPr>
          <w:rFonts w:ascii="Tahoma" w:eastAsia="Calibri" w:hAnsi="Tahoma" w:cs="Tahoma"/>
          <w:bCs/>
          <w:sz w:val="20"/>
          <w:szCs w:val="20"/>
          <w:lang w:eastAsia="pl-PL"/>
        </w:rPr>
      </w:pPr>
      <w:r w:rsidRPr="005627DA">
        <w:rPr>
          <w:rFonts w:ascii="Tahoma" w:eastAsia="Calibri" w:hAnsi="Tahoma" w:cs="Tahoma"/>
          <w:bCs/>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Zamawiający może odstąpić od umowy w terminie 30 dni od daty powzięcia wiadomości o takich okolicznościach.</w:t>
      </w:r>
    </w:p>
    <w:p w:rsidR="005627DA" w:rsidRPr="005627DA" w:rsidRDefault="005627DA" w:rsidP="005627DA">
      <w:pPr>
        <w:numPr>
          <w:ilvl w:val="0"/>
          <w:numId w:val="33"/>
        </w:numPr>
        <w:tabs>
          <w:tab w:val="num" w:pos="426"/>
        </w:tabs>
        <w:spacing w:after="0" w:line="240" w:lineRule="auto"/>
        <w:ind w:left="406"/>
        <w:rPr>
          <w:rFonts w:ascii="Tahoma" w:eastAsia="Calibri" w:hAnsi="Tahoma" w:cs="Tahoma"/>
          <w:sz w:val="20"/>
          <w:szCs w:val="20"/>
          <w:lang w:eastAsia="pl-PL"/>
        </w:rPr>
      </w:pPr>
      <w:r w:rsidRPr="005627DA">
        <w:rPr>
          <w:rFonts w:ascii="Tahoma" w:eastAsia="Calibri" w:hAnsi="Tahoma" w:cs="Tahoma"/>
          <w:sz w:val="20"/>
          <w:szCs w:val="20"/>
          <w:lang w:eastAsia="pl-PL"/>
        </w:rPr>
        <w:t>Zamawiający może odstąpić od umowy, jeśli Wykonawca opóźnia się z realizacją umowy przez co najmniej 2 tygodnie względem terminu określonego w § 2 ust.1 umowy.</w:t>
      </w:r>
    </w:p>
    <w:p w:rsidR="005627DA" w:rsidRPr="005627DA" w:rsidRDefault="005627DA" w:rsidP="005627DA">
      <w:pPr>
        <w:numPr>
          <w:ilvl w:val="0"/>
          <w:numId w:val="33"/>
        </w:numPr>
        <w:tabs>
          <w:tab w:val="num" w:pos="426"/>
        </w:tabs>
        <w:spacing w:after="0" w:line="240" w:lineRule="auto"/>
        <w:ind w:left="406"/>
        <w:jc w:val="both"/>
        <w:rPr>
          <w:rFonts w:ascii="Tahoma" w:eastAsia="Calibri" w:hAnsi="Tahoma" w:cs="Tahoma"/>
          <w:sz w:val="20"/>
          <w:szCs w:val="20"/>
          <w:lang w:eastAsia="pl-PL"/>
        </w:rPr>
      </w:pPr>
      <w:r w:rsidRPr="005627DA">
        <w:rPr>
          <w:rFonts w:ascii="Tahoma" w:eastAsia="Calibri" w:hAnsi="Tahoma" w:cs="Tahoma"/>
          <w:sz w:val="20"/>
          <w:szCs w:val="20"/>
          <w:lang w:eastAsia="pl-PL"/>
        </w:rPr>
        <w:t>Zamawiający może rozwiązać umowę ze skutkiem natychmiastowym, jeżeli Wykonawca powierzył wykonanie przedmiotu zamówienia lub jego części podwykonawcom bez uzyskania uprzedniej, pisemnej zgody Zamawiającego.</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jc w:val="center"/>
        <w:rPr>
          <w:rFonts w:ascii="Tahoma" w:eastAsia="Calibri" w:hAnsi="Tahoma" w:cs="Tahoma"/>
          <w:b/>
          <w:sz w:val="20"/>
          <w:szCs w:val="20"/>
          <w:lang w:eastAsia="pl-PL"/>
        </w:rPr>
      </w:pPr>
      <w:r w:rsidRPr="005627DA">
        <w:rPr>
          <w:rFonts w:ascii="Tahoma" w:eastAsia="Calibri" w:hAnsi="Tahoma" w:cs="Tahoma"/>
          <w:b/>
          <w:sz w:val="20"/>
          <w:szCs w:val="20"/>
          <w:lang w:eastAsia="pl-PL"/>
        </w:rPr>
        <w:t>§ 6</w:t>
      </w:r>
    </w:p>
    <w:p w:rsidR="005627DA" w:rsidRPr="005627DA" w:rsidRDefault="005627DA" w:rsidP="005627DA">
      <w:pPr>
        <w:spacing w:after="0" w:line="240" w:lineRule="auto"/>
        <w:jc w:val="center"/>
        <w:rPr>
          <w:rFonts w:ascii="Tahoma" w:eastAsia="Calibri" w:hAnsi="Tahoma" w:cs="Tahoma"/>
          <w:b/>
          <w:color w:val="FF6600"/>
          <w:sz w:val="20"/>
          <w:szCs w:val="20"/>
          <w:lang w:eastAsia="pl-PL"/>
        </w:rPr>
      </w:pPr>
      <w:r w:rsidRPr="005627DA">
        <w:rPr>
          <w:rFonts w:ascii="Tahoma" w:eastAsia="Calibri" w:hAnsi="Tahoma" w:cs="Tahoma"/>
          <w:b/>
          <w:color w:val="000000"/>
          <w:sz w:val="20"/>
          <w:szCs w:val="20"/>
          <w:u w:val="single"/>
          <w:lang w:eastAsia="pl-PL"/>
        </w:rPr>
        <w:t>POSTANOWIENIA KOŃCOWE</w:t>
      </w:r>
    </w:p>
    <w:p w:rsidR="005627DA" w:rsidRPr="005627DA" w:rsidRDefault="005627DA" w:rsidP="005627DA">
      <w:pPr>
        <w:numPr>
          <w:ilvl w:val="0"/>
          <w:numId w:val="10"/>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W sprawach nie uregulowanych kompleksowo w niniejszej umowie zastosowanie mają przepisy ustawy z dnia 29 stycznia 2004 roku Prawo zamówień publicznych oraz Kodeksu Cywilnego.</w:t>
      </w:r>
    </w:p>
    <w:p w:rsidR="005627DA" w:rsidRPr="005627DA" w:rsidRDefault="005627DA" w:rsidP="005627DA">
      <w:pPr>
        <w:numPr>
          <w:ilvl w:val="0"/>
          <w:numId w:val="10"/>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 xml:space="preserve">Wszystkie zmiany dotyczące niniejszej umowy wymagają każdorazowo formy pisemnego aneksu pod rygorem nieważności. </w:t>
      </w:r>
    </w:p>
    <w:p w:rsidR="005627DA" w:rsidRPr="005627DA" w:rsidRDefault="005627DA" w:rsidP="005627DA">
      <w:pPr>
        <w:numPr>
          <w:ilvl w:val="0"/>
          <w:numId w:val="10"/>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Ewentualne spory wynikłe w trakcie realizacji Umowy będą rozstrzygane przez sąd właściwy miejscowo dla siedziby Zamawiającego.</w:t>
      </w:r>
    </w:p>
    <w:p w:rsidR="005627DA" w:rsidRPr="005627DA" w:rsidRDefault="005627DA" w:rsidP="005627DA">
      <w:pPr>
        <w:numPr>
          <w:ilvl w:val="0"/>
          <w:numId w:val="10"/>
        </w:numPr>
        <w:spacing w:after="0" w:line="240" w:lineRule="auto"/>
        <w:ind w:left="426"/>
        <w:jc w:val="both"/>
        <w:rPr>
          <w:rFonts w:ascii="Tahoma" w:eastAsia="Calibri" w:hAnsi="Tahoma" w:cs="Tahoma"/>
          <w:sz w:val="20"/>
          <w:szCs w:val="20"/>
        </w:rPr>
      </w:pPr>
      <w:r w:rsidRPr="005627DA">
        <w:rPr>
          <w:rFonts w:ascii="Tahoma" w:eastAsia="Calibri" w:hAnsi="Tahoma" w:cs="Tahoma"/>
          <w:sz w:val="20"/>
          <w:szCs w:val="20"/>
        </w:rPr>
        <w:lastRenderedPageBreak/>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5627DA" w:rsidRPr="005627DA" w:rsidRDefault="005627DA" w:rsidP="005627DA">
      <w:pPr>
        <w:numPr>
          <w:ilvl w:val="0"/>
          <w:numId w:val="10"/>
        </w:numPr>
        <w:spacing w:after="0" w:line="240" w:lineRule="auto"/>
        <w:ind w:left="426"/>
        <w:jc w:val="both"/>
        <w:rPr>
          <w:rFonts w:ascii="Tahoma" w:eastAsia="Calibri" w:hAnsi="Tahoma" w:cs="Tahoma"/>
          <w:sz w:val="20"/>
          <w:szCs w:val="20"/>
          <w:lang w:eastAsia="pl-PL"/>
        </w:rPr>
      </w:pPr>
      <w:r w:rsidRPr="005627DA">
        <w:rPr>
          <w:rFonts w:ascii="Tahoma" w:eastAsia="Calibri" w:hAnsi="Tahoma" w:cs="Tahoma"/>
          <w:sz w:val="20"/>
          <w:szCs w:val="20"/>
          <w:lang w:eastAsia="pl-PL"/>
        </w:rPr>
        <w:t xml:space="preserve">Wszelkie zmiany treści umowy wymagają zgody obu stron wyrażonej na piśmie pod rygorem nieważności. </w:t>
      </w:r>
    </w:p>
    <w:p w:rsidR="005627DA" w:rsidRPr="005627DA" w:rsidRDefault="005627DA" w:rsidP="005627DA">
      <w:pPr>
        <w:numPr>
          <w:ilvl w:val="0"/>
          <w:numId w:val="10"/>
        </w:numPr>
        <w:spacing w:after="0" w:line="240" w:lineRule="auto"/>
        <w:ind w:left="426"/>
        <w:rPr>
          <w:rFonts w:ascii="Tahoma" w:eastAsia="Calibri" w:hAnsi="Tahoma" w:cs="Tahoma"/>
          <w:sz w:val="20"/>
          <w:szCs w:val="20"/>
          <w:lang w:eastAsia="pl-PL"/>
        </w:rPr>
      </w:pPr>
      <w:r w:rsidRPr="005627DA">
        <w:rPr>
          <w:rFonts w:ascii="Tahoma" w:eastAsia="Calibri" w:hAnsi="Tahoma" w:cs="Tahoma"/>
          <w:sz w:val="20"/>
          <w:szCs w:val="20"/>
          <w:lang w:eastAsia="pl-PL"/>
        </w:rPr>
        <w:t>Umowę sporządzono w 3 egzemplarzach, 1 dla Wykonawcy, a 2 dla Zamawiającego.</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spacing w:after="0" w:line="240" w:lineRule="auto"/>
        <w:ind w:firstLine="708"/>
        <w:rPr>
          <w:rFonts w:ascii="Tahoma" w:eastAsia="Calibri" w:hAnsi="Tahoma" w:cs="Tahoma"/>
          <w:b/>
          <w:sz w:val="20"/>
          <w:szCs w:val="20"/>
          <w:lang w:eastAsia="pl-PL"/>
        </w:rPr>
      </w:pPr>
      <w:r w:rsidRPr="005627DA">
        <w:rPr>
          <w:rFonts w:ascii="Tahoma" w:eastAsia="Calibri" w:hAnsi="Tahoma" w:cs="Tahoma"/>
          <w:b/>
          <w:sz w:val="20"/>
          <w:szCs w:val="20"/>
          <w:lang w:eastAsia="pl-PL"/>
        </w:rPr>
        <w:t xml:space="preserve">Wykonawca </w:t>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r>
      <w:r w:rsidRPr="005627DA">
        <w:rPr>
          <w:rFonts w:ascii="Tahoma" w:eastAsia="Calibri" w:hAnsi="Tahoma" w:cs="Tahoma"/>
          <w:b/>
          <w:sz w:val="20"/>
          <w:szCs w:val="20"/>
          <w:lang w:eastAsia="pl-PL"/>
        </w:rPr>
        <w:tab/>
        <w:t>Zamawiający</w:t>
      </w:r>
    </w:p>
    <w:p w:rsidR="005627DA" w:rsidRPr="005627DA" w:rsidRDefault="005627DA" w:rsidP="005627DA">
      <w:pPr>
        <w:spacing w:after="0" w:line="240" w:lineRule="auto"/>
        <w:rPr>
          <w:rFonts w:ascii="Tahoma" w:eastAsia="Calibri" w:hAnsi="Tahoma" w:cs="Tahoma"/>
          <w:sz w:val="20"/>
          <w:szCs w:val="20"/>
          <w:lang w:eastAsia="pl-PL"/>
        </w:rPr>
      </w:pPr>
    </w:p>
    <w:p w:rsidR="005627DA" w:rsidRPr="005627DA" w:rsidRDefault="005627DA" w:rsidP="005627DA">
      <w:pPr>
        <w:rPr>
          <w:rFonts w:ascii="Calibri" w:eastAsia="Calibri" w:hAnsi="Calibri" w:cs="Times New Roman"/>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5627DA" w:rsidRDefault="005627D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lastRenderedPageBreak/>
        <w:t>DZP/381/</w:t>
      </w:r>
      <w:r w:rsidR="00D118DB">
        <w:rPr>
          <w:rFonts w:ascii="Tahoma" w:eastAsia="Calibri" w:hAnsi="Tahoma" w:cs="Tahoma"/>
          <w:sz w:val="20"/>
          <w:szCs w:val="20"/>
        </w:rPr>
        <w:t>9</w:t>
      </w:r>
      <w:r w:rsidR="005627DA">
        <w:rPr>
          <w:rFonts w:ascii="Tahoma" w:eastAsia="Calibri" w:hAnsi="Tahoma" w:cs="Tahoma"/>
          <w:sz w:val="20"/>
          <w:szCs w:val="20"/>
        </w:rPr>
        <w:t>1</w:t>
      </w:r>
      <w:r>
        <w:rPr>
          <w:rFonts w:ascii="Tahoma" w:eastAsia="Calibri" w:hAnsi="Tahoma" w:cs="Tahoma"/>
          <w:sz w:val="20"/>
          <w:szCs w:val="20"/>
        </w:rPr>
        <w:t>B/2018</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Załącznik nr 4</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w:t>
      </w: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 xml:space="preserve"> (nazwa i adres wykonawcy)</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b/>
          <w:sz w:val="20"/>
          <w:szCs w:val="20"/>
        </w:rPr>
      </w:pPr>
    </w:p>
    <w:p w:rsidR="00904DFA" w:rsidRPr="00C94B58" w:rsidRDefault="00904DFA" w:rsidP="00904DFA">
      <w:pPr>
        <w:spacing w:after="0" w:line="240" w:lineRule="auto"/>
        <w:jc w:val="center"/>
        <w:rPr>
          <w:rFonts w:ascii="Tahoma" w:eastAsia="Calibri" w:hAnsi="Tahoma" w:cs="Tahoma"/>
          <w:b/>
          <w:sz w:val="20"/>
          <w:szCs w:val="20"/>
        </w:rPr>
      </w:pPr>
      <w:r w:rsidRPr="00C94B58">
        <w:rPr>
          <w:rFonts w:ascii="Tahoma" w:eastAsia="Calibri" w:hAnsi="Tahoma" w:cs="Tahoma"/>
          <w:b/>
          <w:sz w:val="20"/>
          <w:szCs w:val="20"/>
        </w:rPr>
        <w:t>O Ś W I A D C Z E N I E</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904DFA" w:rsidRPr="00C94B58" w:rsidTr="004D62C6">
        <w:tc>
          <w:tcPr>
            <w:tcW w:w="983" w:type="dxa"/>
          </w:tcPr>
          <w:p w:rsidR="00904DFA" w:rsidRPr="00C94B58" w:rsidRDefault="00904DFA" w:rsidP="004D62C6">
            <w:pPr>
              <w:spacing w:after="0" w:line="240" w:lineRule="auto"/>
              <w:rPr>
                <w:rFonts w:ascii="Tahoma" w:eastAsia="Calibri" w:hAnsi="Tahoma" w:cs="Tahoma"/>
                <w:sz w:val="20"/>
                <w:szCs w:val="20"/>
              </w:rPr>
            </w:pPr>
            <w:r w:rsidRPr="00C94B58">
              <w:rPr>
                <w:rFonts w:ascii="Tahoma" w:eastAsia="Calibri" w:hAnsi="Tahoma" w:cs="Tahoma"/>
                <w:sz w:val="20"/>
                <w:szCs w:val="20"/>
              </w:rPr>
              <w:t>Dotyczy:</w:t>
            </w:r>
          </w:p>
        </w:tc>
        <w:tc>
          <w:tcPr>
            <w:tcW w:w="8229" w:type="dxa"/>
          </w:tcPr>
          <w:p w:rsidR="00904DFA" w:rsidRPr="00C94B58" w:rsidRDefault="00904DFA" w:rsidP="005627DA">
            <w:pPr>
              <w:spacing w:after="0" w:line="240" w:lineRule="auto"/>
              <w:rPr>
                <w:rFonts w:ascii="Tahoma" w:eastAsia="Calibri" w:hAnsi="Tahoma" w:cs="Tahoma"/>
                <w:sz w:val="20"/>
                <w:szCs w:val="20"/>
              </w:rPr>
            </w:pPr>
            <w:r w:rsidRPr="00C94B58">
              <w:rPr>
                <w:rFonts w:ascii="Tahoma" w:eastAsia="Calibri" w:hAnsi="Tahoma" w:cs="Tahoma"/>
                <w:sz w:val="20"/>
                <w:szCs w:val="20"/>
              </w:rPr>
              <w:t>postępowania o udzielenie zamówienia publicznego DZP/381/</w:t>
            </w:r>
            <w:r w:rsidR="00076114">
              <w:rPr>
                <w:rFonts w:ascii="Tahoma" w:eastAsia="Calibri" w:hAnsi="Tahoma" w:cs="Tahoma"/>
                <w:sz w:val="20"/>
                <w:szCs w:val="20"/>
              </w:rPr>
              <w:t>9</w:t>
            </w:r>
            <w:r w:rsidR="005627DA">
              <w:rPr>
                <w:rFonts w:ascii="Tahoma" w:eastAsia="Calibri" w:hAnsi="Tahoma" w:cs="Tahoma"/>
                <w:sz w:val="20"/>
                <w:szCs w:val="20"/>
              </w:rPr>
              <w:t>1</w:t>
            </w:r>
            <w:r w:rsidRPr="00C94B58">
              <w:rPr>
                <w:rFonts w:ascii="Tahoma" w:eastAsia="Calibri" w:hAnsi="Tahoma" w:cs="Tahoma"/>
                <w:sz w:val="20"/>
                <w:szCs w:val="20"/>
              </w:rPr>
              <w:t>B/201</w:t>
            </w:r>
            <w:r>
              <w:rPr>
                <w:rFonts w:ascii="Tahoma" w:eastAsia="Calibri" w:hAnsi="Tahoma" w:cs="Tahoma"/>
                <w:sz w:val="20"/>
                <w:szCs w:val="20"/>
              </w:rPr>
              <w:t>8</w:t>
            </w:r>
          </w:p>
        </w:tc>
      </w:tr>
    </w:tbl>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r w:rsidRPr="00C94B58">
        <w:rPr>
          <w:rFonts w:ascii="Tahoma" w:eastAsia="Calibri" w:hAnsi="Tahoma" w:cs="Tahoma"/>
          <w:sz w:val="20"/>
          <w:szCs w:val="20"/>
        </w:rPr>
        <w:t>Ja, niżej podpisany oświadczam, że Wykonawca, którego reprezentuję:</w:t>
      </w:r>
    </w:p>
    <w:p w:rsidR="00904DFA" w:rsidRPr="00C94B58" w:rsidRDefault="00904DFA" w:rsidP="00904DFA">
      <w:pPr>
        <w:numPr>
          <w:ilvl w:val="0"/>
          <w:numId w:val="6"/>
        </w:numPr>
        <w:spacing w:after="0" w:line="240" w:lineRule="auto"/>
        <w:contextualSpacing/>
        <w:rPr>
          <w:rFonts w:ascii="Tahoma" w:eastAsia="Calibri" w:hAnsi="Tahoma" w:cs="Tahoma"/>
          <w:sz w:val="20"/>
          <w:szCs w:val="20"/>
        </w:rPr>
      </w:pPr>
      <w:r w:rsidRPr="00C94B58">
        <w:rPr>
          <w:rFonts w:ascii="Tahoma" w:eastAsia="Calibri" w:hAnsi="Tahoma" w:cs="Tahoma"/>
          <w:sz w:val="20"/>
          <w:szCs w:val="20"/>
        </w:rPr>
        <w:t xml:space="preserve">nie podlega wykluczeniu z postępowania na podstawie art. 24 ust 1 pkt 12-23 ustawy </w:t>
      </w:r>
      <w:proofErr w:type="spellStart"/>
      <w:r w:rsidRPr="00C94B58">
        <w:rPr>
          <w:rFonts w:ascii="Tahoma" w:eastAsia="Calibri" w:hAnsi="Tahoma" w:cs="Tahoma"/>
          <w:sz w:val="20"/>
          <w:szCs w:val="20"/>
        </w:rPr>
        <w:t>Pzp</w:t>
      </w:r>
      <w:proofErr w:type="spellEnd"/>
      <w:r w:rsidRPr="00C94B58">
        <w:rPr>
          <w:rFonts w:ascii="Tahoma" w:eastAsia="Calibri" w:hAnsi="Tahoma" w:cs="Tahoma"/>
          <w:sz w:val="20"/>
          <w:szCs w:val="20"/>
        </w:rPr>
        <w:t>.,</w:t>
      </w:r>
    </w:p>
    <w:p w:rsidR="00904DFA" w:rsidRPr="00C94B58" w:rsidRDefault="00904DFA" w:rsidP="00904DFA">
      <w:pPr>
        <w:numPr>
          <w:ilvl w:val="0"/>
          <w:numId w:val="6"/>
        </w:numPr>
        <w:spacing w:after="0" w:line="240" w:lineRule="auto"/>
        <w:contextualSpacing/>
        <w:rPr>
          <w:rFonts w:ascii="Tahoma" w:eastAsia="Calibri" w:hAnsi="Tahoma" w:cs="Tahoma"/>
          <w:sz w:val="20"/>
          <w:szCs w:val="20"/>
        </w:rPr>
      </w:pPr>
      <w:r w:rsidRPr="00C94B58">
        <w:rPr>
          <w:rFonts w:ascii="Tahoma" w:eastAsia="Calibri" w:hAnsi="Tahoma" w:cs="Tahoma"/>
          <w:sz w:val="20"/>
          <w:szCs w:val="20"/>
        </w:rPr>
        <w:t>spełnia warunki udziału w postępowaniu określone przez Zamawiającego</w:t>
      </w:r>
      <w:r w:rsidR="00721644">
        <w:rPr>
          <w:rFonts w:ascii="Tahoma" w:eastAsia="Calibri" w:hAnsi="Tahoma" w:cs="Tahoma"/>
          <w:sz w:val="20"/>
          <w:szCs w:val="20"/>
        </w:rPr>
        <w:t xml:space="preserve"> – jeśli takie zostały postawione</w:t>
      </w:r>
    </w:p>
    <w:p w:rsidR="00904DFA" w:rsidRPr="00C94B58" w:rsidRDefault="00904DFA" w:rsidP="00904DFA">
      <w:pPr>
        <w:spacing w:after="0" w:line="240" w:lineRule="auto"/>
        <w:jc w:val="both"/>
        <w:rPr>
          <w:rFonts w:ascii="Tahoma" w:eastAsia="Calibri" w:hAnsi="Tahoma" w:cs="Tahoma"/>
          <w:sz w:val="20"/>
          <w:szCs w:val="20"/>
        </w:rPr>
      </w:pPr>
    </w:p>
    <w:p w:rsidR="00904DFA" w:rsidRPr="00C94B58" w:rsidRDefault="00904DFA" w:rsidP="00904DFA">
      <w:pPr>
        <w:spacing w:after="0" w:line="240" w:lineRule="auto"/>
        <w:jc w:val="both"/>
        <w:rPr>
          <w:rFonts w:ascii="Tahoma" w:eastAsia="Calibri" w:hAnsi="Tahoma" w:cs="Tahoma"/>
          <w:sz w:val="20"/>
          <w:szCs w:val="20"/>
        </w:rPr>
      </w:pPr>
      <w:r w:rsidRPr="00C94B58">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jc w:val="right"/>
        <w:rPr>
          <w:rFonts w:ascii="Tahoma" w:eastAsia="Calibri" w:hAnsi="Tahoma" w:cs="Tahoma"/>
          <w:sz w:val="18"/>
          <w:szCs w:val="18"/>
        </w:rPr>
      </w:pPr>
      <w:r w:rsidRPr="00C94B58">
        <w:rPr>
          <w:rFonts w:ascii="Tahoma" w:eastAsia="Calibri" w:hAnsi="Tahoma" w:cs="Tahoma"/>
          <w:sz w:val="18"/>
          <w:szCs w:val="18"/>
        </w:rPr>
        <w:t xml:space="preserve">................................................................... </w:t>
      </w:r>
    </w:p>
    <w:p w:rsidR="00904DFA" w:rsidRPr="00C94B58" w:rsidRDefault="00904DFA" w:rsidP="00904DFA">
      <w:pPr>
        <w:spacing w:after="0" w:line="240" w:lineRule="auto"/>
        <w:ind w:left="4248" w:firstLine="708"/>
        <w:jc w:val="right"/>
        <w:rPr>
          <w:rFonts w:ascii="Tahoma" w:eastAsia="Calibri" w:hAnsi="Tahoma" w:cs="Tahoma"/>
          <w:sz w:val="18"/>
          <w:szCs w:val="18"/>
        </w:rPr>
      </w:pPr>
      <w:r w:rsidRPr="00C94B58">
        <w:rPr>
          <w:rFonts w:ascii="Tahoma" w:eastAsia="Calibri" w:hAnsi="Tahoma" w:cs="Tahoma"/>
          <w:sz w:val="18"/>
          <w:szCs w:val="18"/>
        </w:rPr>
        <w:t>podpis i pieczęć osoby uprawnionej/osób uprawnionych do reprezentowania wykonawcy</w:t>
      </w: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C94B58" w:rsidRDefault="00904DFA" w:rsidP="00904DFA">
      <w:pPr>
        <w:spacing w:after="0" w:line="240" w:lineRule="auto"/>
        <w:rPr>
          <w:rFonts w:ascii="Tahoma" w:eastAsia="Calibri" w:hAnsi="Tahoma" w:cs="Tahoma"/>
          <w:sz w:val="20"/>
          <w:szCs w:val="20"/>
        </w:rPr>
      </w:pPr>
    </w:p>
    <w:p w:rsidR="00904DFA" w:rsidRPr="00721644" w:rsidRDefault="00904DFA" w:rsidP="00904DFA">
      <w:pPr>
        <w:spacing w:after="0" w:line="240" w:lineRule="auto"/>
        <w:rPr>
          <w:rFonts w:ascii="Tahoma" w:eastAsia="Calibri" w:hAnsi="Tahoma" w:cs="Tahoma"/>
          <w:sz w:val="20"/>
          <w:szCs w:val="20"/>
        </w:rPr>
      </w:pPr>
      <w:r w:rsidRPr="00721644">
        <w:rPr>
          <w:rFonts w:ascii="Tahoma" w:eastAsia="Calibri" w:hAnsi="Tahoma" w:cs="Tahoma"/>
          <w:sz w:val="20"/>
          <w:szCs w:val="20"/>
        </w:rPr>
        <w:lastRenderedPageBreak/>
        <w:t>DZP/381/</w:t>
      </w:r>
      <w:r w:rsidR="00721644" w:rsidRPr="00721644">
        <w:rPr>
          <w:rFonts w:ascii="Tahoma" w:eastAsia="Calibri" w:hAnsi="Tahoma" w:cs="Tahoma"/>
          <w:sz w:val="20"/>
          <w:szCs w:val="20"/>
        </w:rPr>
        <w:t>9</w:t>
      </w:r>
      <w:r w:rsidR="005627DA" w:rsidRPr="00721644">
        <w:rPr>
          <w:rFonts w:ascii="Tahoma" w:eastAsia="Calibri" w:hAnsi="Tahoma" w:cs="Tahoma"/>
          <w:sz w:val="20"/>
          <w:szCs w:val="20"/>
        </w:rPr>
        <w:t>1</w:t>
      </w:r>
      <w:r w:rsidRPr="00721644">
        <w:rPr>
          <w:rFonts w:ascii="Tahoma" w:eastAsia="Calibri" w:hAnsi="Tahoma" w:cs="Tahoma"/>
          <w:sz w:val="20"/>
          <w:szCs w:val="20"/>
        </w:rPr>
        <w:t>B/2018</w:t>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00721644">
        <w:rPr>
          <w:rFonts w:ascii="Tahoma" w:eastAsia="Calibri" w:hAnsi="Tahoma" w:cs="Tahoma"/>
          <w:sz w:val="20"/>
          <w:szCs w:val="20"/>
        </w:rPr>
        <w:tab/>
      </w:r>
      <w:r w:rsidRPr="00721644">
        <w:rPr>
          <w:rFonts w:ascii="Tahoma" w:eastAsia="Calibri" w:hAnsi="Tahoma" w:cs="Tahoma"/>
          <w:sz w:val="20"/>
          <w:szCs w:val="20"/>
        </w:rPr>
        <w:t>Załącznik nr 5</w:t>
      </w:r>
    </w:p>
    <w:p w:rsidR="00904DFA" w:rsidRPr="00721644" w:rsidRDefault="00904DFA" w:rsidP="00904DFA">
      <w:pPr>
        <w:spacing w:after="0" w:line="240" w:lineRule="auto"/>
        <w:rPr>
          <w:rFonts w:ascii="Tahoma" w:eastAsia="Calibri" w:hAnsi="Tahoma" w:cs="Tahoma"/>
          <w:sz w:val="20"/>
          <w:szCs w:val="20"/>
        </w:rPr>
      </w:pPr>
    </w:p>
    <w:p w:rsidR="00904DFA" w:rsidRPr="00721644" w:rsidRDefault="00904DFA" w:rsidP="00904DFA">
      <w:pPr>
        <w:spacing w:after="0" w:line="240" w:lineRule="auto"/>
        <w:rPr>
          <w:rFonts w:ascii="Tahoma" w:eastAsia="Calibri" w:hAnsi="Tahoma" w:cs="Tahoma"/>
          <w:sz w:val="20"/>
          <w:szCs w:val="20"/>
        </w:rPr>
      </w:pPr>
    </w:p>
    <w:p w:rsidR="00904DFA" w:rsidRPr="00721644" w:rsidRDefault="00904DFA" w:rsidP="00904DFA">
      <w:pPr>
        <w:spacing w:after="0" w:line="240" w:lineRule="auto"/>
        <w:rPr>
          <w:rFonts w:ascii="Tahoma" w:eastAsia="Calibri" w:hAnsi="Tahoma" w:cs="Tahoma"/>
          <w:sz w:val="20"/>
          <w:szCs w:val="20"/>
        </w:rPr>
      </w:pPr>
      <w:r w:rsidRPr="00721644">
        <w:rPr>
          <w:rFonts w:ascii="Tahoma" w:eastAsia="Calibri" w:hAnsi="Tahoma" w:cs="Tahoma"/>
          <w:sz w:val="20"/>
          <w:szCs w:val="20"/>
        </w:rPr>
        <w:t>............................................................</w:t>
      </w:r>
    </w:p>
    <w:p w:rsidR="00904DFA" w:rsidRPr="00721644" w:rsidRDefault="00904DFA" w:rsidP="00904DFA">
      <w:pPr>
        <w:spacing w:after="0" w:line="240" w:lineRule="auto"/>
        <w:rPr>
          <w:rFonts w:ascii="Tahoma" w:eastAsia="Calibri" w:hAnsi="Tahoma" w:cs="Tahoma"/>
          <w:sz w:val="20"/>
          <w:szCs w:val="20"/>
        </w:rPr>
      </w:pPr>
      <w:r w:rsidRPr="00721644">
        <w:rPr>
          <w:rFonts w:ascii="Tahoma" w:eastAsia="Calibri" w:hAnsi="Tahoma" w:cs="Tahoma"/>
          <w:sz w:val="20"/>
          <w:szCs w:val="20"/>
        </w:rPr>
        <w:t>pieczęć firmowa wykonawcy</w:t>
      </w:r>
    </w:p>
    <w:p w:rsidR="00904DFA" w:rsidRPr="00721644" w:rsidRDefault="00904DFA" w:rsidP="00904DFA">
      <w:pPr>
        <w:widowControl w:val="0"/>
        <w:suppressAutoHyphens/>
        <w:spacing w:after="0" w:line="240" w:lineRule="auto"/>
        <w:rPr>
          <w:rFonts w:ascii="Tahoma" w:eastAsia="Arial Unicode MS" w:hAnsi="Tahoma" w:cs="Tahoma"/>
          <w:kern w:val="1"/>
          <w:sz w:val="20"/>
          <w:szCs w:val="20"/>
          <w:lang w:eastAsia="hi-IN" w:bidi="hi-IN"/>
        </w:rPr>
      </w:pPr>
    </w:p>
    <w:p w:rsidR="00721644" w:rsidRPr="00721644" w:rsidRDefault="00721644" w:rsidP="00721644">
      <w:pPr>
        <w:spacing w:after="0" w:line="240" w:lineRule="auto"/>
        <w:jc w:val="center"/>
        <w:rPr>
          <w:rFonts w:ascii="Tahoma" w:hAnsi="Tahoma" w:cs="Tahoma"/>
          <w:b/>
          <w:sz w:val="20"/>
          <w:szCs w:val="20"/>
          <w:lang w:eastAsia="pl-PL"/>
        </w:rPr>
      </w:pPr>
      <w:r w:rsidRPr="00721644">
        <w:rPr>
          <w:rFonts w:ascii="Tahoma" w:hAnsi="Tahoma" w:cs="Tahoma"/>
          <w:b/>
          <w:sz w:val="20"/>
          <w:szCs w:val="20"/>
          <w:lang w:eastAsia="pl-PL"/>
        </w:rPr>
        <w:t xml:space="preserve">Oświadczenie </w:t>
      </w:r>
    </w:p>
    <w:p w:rsidR="00721644" w:rsidRPr="00721644" w:rsidRDefault="00721644" w:rsidP="00721644">
      <w:pPr>
        <w:spacing w:after="0" w:line="240" w:lineRule="auto"/>
        <w:jc w:val="center"/>
        <w:rPr>
          <w:rFonts w:ascii="Tahoma" w:hAnsi="Tahoma" w:cs="Tahoma"/>
          <w:b/>
          <w:sz w:val="20"/>
          <w:szCs w:val="20"/>
          <w:lang w:eastAsia="pl-PL"/>
        </w:rPr>
      </w:pPr>
      <w:r w:rsidRPr="00721644">
        <w:rPr>
          <w:rFonts w:ascii="Tahoma" w:hAnsi="Tahoma" w:cs="Tahoma"/>
          <w:b/>
          <w:sz w:val="20"/>
          <w:szCs w:val="20"/>
          <w:lang w:eastAsia="pl-PL"/>
        </w:rPr>
        <w:t>o przynależności lub braku przynależności*</w:t>
      </w:r>
      <w:r w:rsidRPr="00721644">
        <w:rPr>
          <w:rFonts w:ascii="Tahoma" w:hAnsi="Tahoma" w:cs="Tahoma"/>
          <w:b/>
          <w:sz w:val="20"/>
          <w:szCs w:val="20"/>
          <w:lang w:eastAsia="pl-PL"/>
        </w:rPr>
        <w:br/>
        <w:t xml:space="preserve">do tej samej grupy kapitałowej, o której mowa w art. 24 ust. 1 pkt 23 </w:t>
      </w:r>
    </w:p>
    <w:p w:rsidR="00721644" w:rsidRPr="00721644" w:rsidRDefault="00721644" w:rsidP="00721644">
      <w:pPr>
        <w:spacing w:after="0" w:line="240" w:lineRule="auto"/>
        <w:jc w:val="center"/>
        <w:rPr>
          <w:rFonts w:ascii="Tahoma" w:hAnsi="Tahoma" w:cs="Tahoma"/>
          <w:b/>
          <w:sz w:val="20"/>
          <w:szCs w:val="20"/>
          <w:lang w:eastAsia="pl-PL"/>
        </w:rPr>
      </w:pPr>
      <w:r w:rsidRPr="00721644">
        <w:rPr>
          <w:rFonts w:ascii="Tahoma" w:hAnsi="Tahoma" w:cs="Tahoma"/>
          <w:b/>
          <w:sz w:val="20"/>
          <w:szCs w:val="20"/>
          <w:lang w:eastAsia="pl-PL"/>
        </w:rPr>
        <w:t xml:space="preserve">Prawa zamówień publicznych </w:t>
      </w:r>
    </w:p>
    <w:p w:rsidR="00721644" w:rsidRPr="00721644" w:rsidRDefault="00721644" w:rsidP="00721644">
      <w:pPr>
        <w:spacing w:after="0" w:line="240" w:lineRule="auto"/>
        <w:jc w:val="center"/>
        <w:rPr>
          <w:rFonts w:ascii="Tahoma" w:hAnsi="Tahoma" w:cs="Tahoma"/>
          <w:b/>
          <w:sz w:val="20"/>
          <w:szCs w:val="20"/>
          <w:lang w:eastAsia="pl-PL"/>
        </w:rPr>
      </w:pPr>
    </w:p>
    <w:p w:rsidR="00721644" w:rsidRPr="00721644" w:rsidRDefault="00721644" w:rsidP="00721644">
      <w:pPr>
        <w:jc w:val="both"/>
        <w:rPr>
          <w:rFonts w:ascii="Tahoma" w:hAnsi="Tahoma" w:cs="Tahoma"/>
          <w:i/>
          <w:sz w:val="20"/>
          <w:szCs w:val="20"/>
          <w:lang w:eastAsia="pl-PL"/>
        </w:rPr>
      </w:pPr>
      <w:r w:rsidRPr="00721644">
        <w:rPr>
          <w:rFonts w:ascii="Tahoma" w:hAnsi="Tahoma" w:cs="Tahoma"/>
          <w:bCs/>
          <w:sz w:val="20"/>
          <w:szCs w:val="20"/>
          <w:lang w:eastAsia="pl-PL"/>
        </w:rPr>
        <w:t xml:space="preserve">Dotyczy postępowania </w:t>
      </w:r>
      <w:r w:rsidRPr="00721644">
        <w:rPr>
          <w:rFonts w:ascii="Tahoma" w:hAnsi="Tahoma" w:cs="Tahoma"/>
          <w:sz w:val="20"/>
          <w:szCs w:val="20"/>
          <w:lang w:eastAsia="pl-PL"/>
        </w:rPr>
        <w:t xml:space="preserve">o udzielenie zamówienia publicznego na </w:t>
      </w:r>
      <w:r w:rsidRPr="00721644">
        <w:rPr>
          <w:rFonts w:ascii="Tahoma" w:hAnsi="Tahoma" w:cs="Tahoma"/>
          <w:b/>
          <w:sz w:val="20"/>
          <w:szCs w:val="20"/>
          <w:lang w:eastAsia="pl-PL"/>
        </w:rPr>
        <w:t xml:space="preserve">dostawę </w:t>
      </w:r>
      <w:r>
        <w:rPr>
          <w:rFonts w:ascii="Tahoma" w:hAnsi="Tahoma" w:cs="Tahoma"/>
          <w:b/>
          <w:sz w:val="20"/>
          <w:szCs w:val="20"/>
          <w:lang w:eastAsia="pl-PL"/>
        </w:rPr>
        <w:t xml:space="preserve">mebli biurowych </w:t>
      </w:r>
      <w:r w:rsidRPr="00721644">
        <w:rPr>
          <w:rFonts w:ascii="Tahoma" w:hAnsi="Tahoma" w:cs="Tahoma"/>
          <w:sz w:val="20"/>
          <w:szCs w:val="20"/>
          <w:lang w:eastAsia="pl-PL"/>
        </w:rPr>
        <w:t xml:space="preserve">dla Uniwersyteckiego Centrum Klinicznego im. prof. K. Gibińskiego Śląskiego Uniwersytetu Medycznego w Katowicach </w:t>
      </w:r>
    </w:p>
    <w:p w:rsidR="00721644" w:rsidRPr="00721644" w:rsidRDefault="00721644" w:rsidP="00721644">
      <w:pPr>
        <w:jc w:val="both"/>
        <w:rPr>
          <w:rFonts w:ascii="Tahoma" w:hAnsi="Tahoma" w:cs="Tahoma"/>
          <w:sz w:val="20"/>
          <w:szCs w:val="20"/>
        </w:rPr>
      </w:pPr>
      <w:r w:rsidRPr="00721644">
        <w:rPr>
          <w:rFonts w:ascii="Tahoma" w:hAnsi="Tahoma" w:cs="Tahoma"/>
          <w:sz w:val="20"/>
          <w:szCs w:val="20"/>
          <w:lang w:eastAsia="pl-PL"/>
        </w:rPr>
        <w:t xml:space="preserve">Oświadczam, </w:t>
      </w:r>
      <w:r w:rsidRPr="00721644">
        <w:rPr>
          <w:rFonts w:ascii="Tahoma" w:hAnsi="Tahoma" w:cs="Tahoma"/>
          <w:b/>
          <w:sz w:val="20"/>
          <w:szCs w:val="20"/>
          <w:lang w:eastAsia="pl-PL"/>
        </w:rPr>
        <w:t>że nie należę do tej samej grupy kapitałowej</w:t>
      </w:r>
      <w:r w:rsidRPr="00721644">
        <w:rPr>
          <w:rFonts w:ascii="Tahoma" w:hAnsi="Tahoma" w:cs="Tahoma"/>
          <w:sz w:val="20"/>
          <w:szCs w:val="20"/>
          <w:lang w:eastAsia="pl-PL"/>
        </w:rPr>
        <w:t xml:space="preserve">, w rozumieniu ustawy z dnia 16 lutego 2007 r. </w:t>
      </w:r>
      <w:r w:rsidRPr="00721644">
        <w:rPr>
          <w:rFonts w:ascii="Tahoma" w:hAnsi="Tahoma" w:cs="Tahoma"/>
          <w:i/>
          <w:sz w:val="20"/>
          <w:szCs w:val="20"/>
          <w:lang w:eastAsia="pl-PL"/>
        </w:rPr>
        <w:t>o ochronie konkurencji i konsumentów</w:t>
      </w:r>
      <w:r w:rsidRPr="00721644">
        <w:rPr>
          <w:rFonts w:ascii="Tahoma" w:hAnsi="Tahoma" w:cs="Tahoma"/>
          <w:sz w:val="20"/>
          <w:szCs w:val="20"/>
          <w:lang w:eastAsia="pl-PL"/>
        </w:rPr>
        <w:t xml:space="preserve"> (</w:t>
      </w:r>
      <w:proofErr w:type="spellStart"/>
      <w:r w:rsidRPr="00721644">
        <w:rPr>
          <w:rFonts w:ascii="Tahoma" w:eastAsia="Calibri" w:hAnsi="Tahoma" w:cs="Tahoma"/>
          <w:sz w:val="20"/>
          <w:szCs w:val="20"/>
        </w:rPr>
        <w:t>t.j</w:t>
      </w:r>
      <w:proofErr w:type="spellEnd"/>
      <w:r w:rsidRPr="00721644">
        <w:rPr>
          <w:rFonts w:ascii="Tahoma" w:eastAsia="Calibri" w:hAnsi="Tahoma" w:cs="Tahoma"/>
          <w:sz w:val="20"/>
          <w:szCs w:val="20"/>
        </w:rPr>
        <w:t xml:space="preserve">. Dz. U. z 2017 r. poz. 229 z </w:t>
      </w:r>
      <w:proofErr w:type="spellStart"/>
      <w:r w:rsidRPr="00721644">
        <w:rPr>
          <w:rFonts w:ascii="Tahoma" w:eastAsia="Calibri" w:hAnsi="Tahoma" w:cs="Tahoma"/>
          <w:sz w:val="20"/>
          <w:szCs w:val="20"/>
        </w:rPr>
        <w:t>późn</w:t>
      </w:r>
      <w:proofErr w:type="spellEnd"/>
      <w:r w:rsidRPr="00721644">
        <w:rPr>
          <w:rFonts w:ascii="Tahoma" w:eastAsia="Calibri" w:hAnsi="Tahoma" w:cs="Tahoma"/>
          <w:sz w:val="20"/>
          <w:szCs w:val="20"/>
        </w:rPr>
        <w:t>. zmian.)</w:t>
      </w:r>
      <w:r w:rsidRPr="00721644">
        <w:rPr>
          <w:rFonts w:ascii="Tahoma" w:hAnsi="Tahoma" w:cs="Tahoma"/>
          <w:sz w:val="20"/>
          <w:szCs w:val="20"/>
          <w:lang w:eastAsia="pl-PL"/>
        </w:rPr>
        <w:t xml:space="preserve"> wraz </w:t>
      </w:r>
      <w:r w:rsidRPr="00721644">
        <w:rPr>
          <w:rFonts w:ascii="Tahoma" w:hAnsi="Tahoma" w:cs="Tahoma"/>
          <w:sz w:val="20"/>
          <w:szCs w:val="20"/>
          <w:u w:val="single"/>
          <w:lang w:eastAsia="pl-PL"/>
        </w:rPr>
        <w:t>z innymi Wykonawcami, którzy złożyli oferty</w:t>
      </w:r>
      <w:r w:rsidRPr="00721644">
        <w:rPr>
          <w:rFonts w:ascii="Tahoma" w:hAnsi="Tahoma" w:cs="Tahoma"/>
          <w:sz w:val="20"/>
          <w:szCs w:val="20"/>
          <w:lang w:eastAsia="pl-PL"/>
        </w:rPr>
        <w:t xml:space="preserve"> w przedmiotowym postępowaniu*,</w:t>
      </w:r>
    </w:p>
    <w:p w:rsidR="00721644" w:rsidRPr="00721644" w:rsidRDefault="00721644" w:rsidP="00721644">
      <w:pPr>
        <w:ind w:left="1440"/>
        <w:rPr>
          <w:rFonts w:ascii="Tahoma" w:hAnsi="Tahoma" w:cs="Tahoma"/>
          <w:sz w:val="20"/>
          <w:szCs w:val="20"/>
        </w:rPr>
      </w:pPr>
    </w:p>
    <w:p w:rsidR="00721644" w:rsidRPr="00721644" w:rsidRDefault="00721644" w:rsidP="00721644">
      <w:pPr>
        <w:ind w:left="2832" w:firstLine="708"/>
        <w:jc w:val="center"/>
        <w:rPr>
          <w:rFonts w:ascii="Tahoma" w:hAnsi="Tahoma" w:cs="Tahoma"/>
          <w:sz w:val="20"/>
          <w:szCs w:val="20"/>
          <w:lang w:eastAsia="pl-PL"/>
        </w:rPr>
      </w:pPr>
      <w:r w:rsidRPr="00721644">
        <w:rPr>
          <w:rFonts w:ascii="Tahoma" w:hAnsi="Tahoma" w:cs="Tahoma"/>
          <w:sz w:val="20"/>
          <w:szCs w:val="20"/>
          <w:lang w:eastAsia="pl-PL"/>
        </w:rPr>
        <w:t>.................................................................................</w:t>
      </w:r>
    </w:p>
    <w:p w:rsidR="00721644" w:rsidRPr="00721644" w:rsidRDefault="00721644" w:rsidP="00721644">
      <w:pPr>
        <w:spacing w:after="0" w:line="240" w:lineRule="auto"/>
        <w:jc w:val="center"/>
        <w:rPr>
          <w:rFonts w:ascii="Tahoma" w:hAnsi="Tahoma" w:cs="Tahoma"/>
          <w:i/>
          <w:sz w:val="20"/>
          <w:szCs w:val="20"/>
          <w:lang w:eastAsia="pl-PL"/>
        </w:rPr>
      </w:pPr>
      <w:r w:rsidRPr="00721644">
        <w:rPr>
          <w:rFonts w:ascii="Tahoma" w:hAnsi="Tahoma" w:cs="Tahoma"/>
          <w:i/>
          <w:sz w:val="20"/>
          <w:szCs w:val="20"/>
          <w:lang w:eastAsia="pl-PL"/>
        </w:rPr>
        <w:t xml:space="preserve">                                     </w:t>
      </w:r>
      <w:r w:rsidRPr="00721644">
        <w:rPr>
          <w:rFonts w:ascii="Tahoma" w:hAnsi="Tahoma" w:cs="Tahoma"/>
          <w:i/>
          <w:sz w:val="20"/>
          <w:szCs w:val="20"/>
          <w:lang w:eastAsia="pl-PL"/>
        </w:rPr>
        <w:tab/>
      </w:r>
      <w:r w:rsidRPr="00721644">
        <w:rPr>
          <w:rFonts w:ascii="Tahoma" w:hAnsi="Tahoma" w:cs="Tahoma"/>
          <w:i/>
          <w:sz w:val="20"/>
          <w:szCs w:val="20"/>
          <w:lang w:eastAsia="pl-PL"/>
        </w:rPr>
        <w:tab/>
      </w:r>
      <w:r w:rsidRPr="00721644">
        <w:rPr>
          <w:rFonts w:ascii="Tahoma" w:hAnsi="Tahoma" w:cs="Tahoma"/>
          <w:i/>
          <w:sz w:val="20"/>
          <w:szCs w:val="20"/>
          <w:lang w:eastAsia="pl-PL"/>
        </w:rPr>
        <w:tab/>
        <w:t xml:space="preserve">podpis i pieczęć osoby uprawnionej/ </w:t>
      </w:r>
    </w:p>
    <w:p w:rsidR="00721644" w:rsidRPr="00721644" w:rsidRDefault="00721644" w:rsidP="00721644">
      <w:pPr>
        <w:spacing w:after="0" w:line="240" w:lineRule="auto"/>
        <w:jc w:val="center"/>
        <w:rPr>
          <w:rFonts w:ascii="Tahoma" w:hAnsi="Tahoma" w:cs="Tahoma"/>
          <w:color w:val="FF0000"/>
          <w:sz w:val="20"/>
          <w:szCs w:val="20"/>
        </w:rPr>
      </w:pPr>
      <w:r w:rsidRPr="00721644">
        <w:rPr>
          <w:rFonts w:ascii="Tahoma" w:hAnsi="Tahoma" w:cs="Tahoma"/>
          <w:i/>
          <w:sz w:val="20"/>
          <w:szCs w:val="20"/>
          <w:lang w:eastAsia="pl-PL"/>
        </w:rPr>
        <w:t xml:space="preserve">                                                                       osób uprawnionych do reprezentowania Wykonawcy</w:t>
      </w:r>
    </w:p>
    <w:p w:rsidR="00721644" w:rsidRPr="00721644" w:rsidRDefault="00721644" w:rsidP="00721644">
      <w:pPr>
        <w:ind w:left="1440"/>
        <w:rPr>
          <w:rFonts w:ascii="Tahoma" w:hAnsi="Tahoma" w:cs="Tahoma"/>
          <w:sz w:val="20"/>
          <w:szCs w:val="20"/>
        </w:rPr>
      </w:pPr>
    </w:p>
    <w:p w:rsidR="00721644" w:rsidRPr="00721644" w:rsidRDefault="00721644" w:rsidP="00721644">
      <w:pPr>
        <w:rPr>
          <w:rFonts w:ascii="Tahoma" w:hAnsi="Tahoma" w:cs="Tahoma"/>
          <w:sz w:val="20"/>
          <w:szCs w:val="20"/>
        </w:rPr>
      </w:pPr>
      <w:r w:rsidRPr="00721644">
        <w:rPr>
          <w:rFonts w:ascii="Tahoma" w:hAnsi="Tahoma" w:cs="Tahoma"/>
          <w:sz w:val="20"/>
          <w:szCs w:val="20"/>
        </w:rPr>
        <w:t>lub</w:t>
      </w:r>
    </w:p>
    <w:p w:rsidR="00721644" w:rsidRPr="00721644" w:rsidRDefault="00721644" w:rsidP="00721644">
      <w:pPr>
        <w:jc w:val="both"/>
        <w:rPr>
          <w:rFonts w:ascii="Tahoma" w:hAnsi="Tahoma" w:cs="Tahoma"/>
          <w:sz w:val="20"/>
          <w:szCs w:val="20"/>
          <w:lang w:eastAsia="pl-PL"/>
        </w:rPr>
      </w:pPr>
      <w:r w:rsidRPr="00721644">
        <w:rPr>
          <w:rFonts w:ascii="Tahoma" w:hAnsi="Tahoma" w:cs="Tahoma"/>
          <w:sz w:val="20"/>
          <w:szCs w:val="20"/>
          <w:lang w:eastAsia="pl-PL"/>
        </w:rPr>
        <w:t xml:space="preserve">Oświadczam, </w:t>
      </w:r>
      <w:r w:rsidRPr="00721644">
        <w:rPr>
          <w:rFonts w:ascii="Tahoma" w:hAnsi="Tahoma" w:cs="Tahoma"/>
          <w:b/>
          <w:sz w:val="20"/>
          <w:szCs w:val="20"/>
          <w:lang w:eastAsia="pl-PL"/>
        </w:rPr>
        <w:t xml:space="preserve">że należę do grupy kapitałowej wraz z Wykonawcą/Wykonawcami: </w:t>
      </w:r>
    </w:p>
    <w:p w:rsidR="00721644" w:rsidRPr="00721644" w:rsidRDefault="00721644" w:rsidP="00721644">
      <w:pPr>
        <w:ind w:left="357"/>
        <w:jc w:val="both"/>
        <w:rPr>
          <w:rFonts w:ascii="Tahoma" w:hAnsi="Tahoma" w:cs="Tahoma"/>
          <w:i/>
          <w:sz w:val="20"/>
          <w:szCs w:val="20"/>
          <w:lang w:eastAsia="pl-PL"/>
        </w:rPr>
      </w:pPr>
    </w:p>
    <w:p w:rsidR="00721644" w:rsidRPr="00721644" w:rsidRDefault="00721644" w:rsidP="00721644">
      <w:pPr>
        <w:jc w:val="both"/>
        <w:rPr>
          <w:rFonts w:ascii="Tahoma" w:hAnsi="Tahoma" w:cs="Tahoma"/>
          <w:i/>
          <w:sz w:val="20"/>
          <w:szCs w:val="20"/>
          <w:lang w:eastAsia="pl-PL"/>
        </w:rPr>
      </w:pPr>
      <w:r w:rsidRPr="00721644">
        <w:rPr>
          <w:rFonts w:ascii="Tahoma" w:hAnsi="Tahoma" w:cs="Tahoma"/>
          <w:i/>
          <w:sz w:val="20"/>
          <w:szCs w:val="20"/>
          <w:lang w:eastAsia="pl-PL"/>
        </w:rPr>
        <w:t xml:space="preserve">………………………………………………………………………………………………………….. </w:t>
      </w:r>
    </w:p>
    <w:p w:rsidR="00721644" w:rsidRPr="00721644" w:rsidRDefault="00721644" w:rsidP="00721644">
      <w:pPr>
        <w:ind w:left="357"/>
        <w:jc w:val="center"/>
        <w:rPr>
          <w:rFonts w:ascii="Tahoma" w:hAnsi="Tahoma" w:cs="Tahoma"/>
          <w:b/>
          <w:sz w:val="20"/>
          <w:szCs w:val="20"/>
          <w:lang w:eastAsia="pl-PL"/>
        </w:rPr>
      </w:pPr>
      <w:r w:rsidRPr="00721644">
        <w:rPr>
          <w:rFonts w:ascii="Tahoma" w:hAnsi="Tahoma" w:cs="Tahoma"/>
          <w:i/>
          <w:sz w:val="20"/>
          <w:szCs w:val="20"/>
          <w:lang w:eastAsia="pl-PL"/>
        </w:rPr>
        <w:t>(nazwa Wykonawcy)</w:t>
      </w:r>
    </w:p>
    <w:p w:rsidR="00721644" w:rsidRPr="00721644" w:rsidRDefault="00721644" w:rsidP="00721644">
      <w:pPr>
        <w:spacing w:line="360" w:lineRule="auto"/>
        <w:jc w:val="both"/>
        <w:rPr>
          <w:rFonts w:ascii="Tahoma" w:hAnsi="Tahoma" w:cs="Tahoma"/>
          <w:sz w:val="20"/>
          <w:szCs w:val="20"/>
          <w:lang w:eastAsia="pl-PL"/>
        </w:rPr>
      </w:pPr>
      <w:r w:rsidRPr="00721644">
        <w:rPr>
          <w:rFonts w:ascii="Tahoma" w:hAnsi="Tahoma" w:cs="Tahoma"/>
          <w:sz w:val="20"/>
          <w:szCs w:val="20"/>
          <w:lang w:eastAsia="pl-PL"/>
        </w:rPr>
        <w:t>którzy złożyli oferty w przedmiotowym postępowaniu*.</w:t>
      </w:r>
    </w:p>
    <w:p w:rsidR="00721644" w:rsidRPr="00721644" w:rsidRDefault="00721644" w:rsidP="00721644">
      <w:pPr>
        <w:rPr>
          <w:rFonts w:ascii="Tahoma" w:hAnsi="Tahoma" w:cs="Tahoma"/>
          <w:sz w:val="20"/>
          <w:szCs w:val="20"/>
        </w:rPr>
      </w:pPr>
    </w:p>
    <w:p w:rsidR="00721644" w:rsidRPr="00721644" w:rsidRDefault="00721644" w:rsidP="00721644">
      <w:pPr>
        <w:ind w:left="2832" w:firstLine="708"/>
        <w:jc w:val="center"/>
        <w:rPr>
          <w:rFonts w:ascii="Tahoma" w:hAnsi="Tahoma" w:cs="Tahoma"/>
          <w:sz w:val="20"/>
          <w:szCs w:val="20"/>
          <w:lang w:eastAsia="pl-PL"/>
        </w:rPr>
      </w:pPr>
      <w:r w:rsidRPr="00721644">
        <w:rPr>
          <w:rFonts w:ascii="Tahoma" w:hAnsi="Tahoma" w:cs="Tahoma"/>
          <w:sz w:val="20"/>
          <w:szCs w:val="20"/>
          <w:lang w:eastAsia="pl-PL"/>
        </w:rPr>
        <w:t>.................................................................................</w:t>
      </w:r>
    </w:p>
    <w:p w:rsidR="00721644" w:rsidRPr="00721644" w:rsidRDefault="00721644" w:rsidP="00721644">
      <w:pPr>
        <w:spacing w:after="0" w:line="240" w:lineRule="auto"/>
        <w:jc w:val="center"/>
        <w:rPr>
          <w:rFonts w:ascii="Tahoma" w:hAnsi="Tahoma" w:cs="Tahoma"/>
          <w:i/>
          <w:sz w:val="20"/>
          <w:szCs w:val="20"/>
          <w:lang w:eastAsia="pl-PL"/>
        </w:rPr>
      </w:pPr>
      <w:r w:rsidRPr="00721644">
        <w:rPr>
          <w:rFonts w:ascii="Tahoma" w:hAnsi="Tahoma" w:cs="Tahoma"/>
          <w:i/>
          <w:sz w:val="20"/>
          <w:szCs w:val="20"/>
          <w:lang w:eastAsia="pl-PL"/>
        </w:rPr>
        <w:t xml:space="preserve">                                     </w:t>
      </w:r>
      <w:r w:rsidRPr="00721644">
        <w:rPr>
          <w:rFonts w:ascii="Tahoma" w:hAnsi="Tahoma" w:cs="Tahoma"/>
          <w:i/>
          <w:sz w:val="20"/>
          <w:szCs w:val="20"/>
          <w:lang w:eastAsia="pl-PL"/>
        </w:rPr>
        <w:tab/>
      </w:r>
      <w:r w:rsidRPr="00721644">
        <w:rPr>
          <w:rFonts w:ascii="Tahoma" w:hAnsi="Tahoma" w:cs="Tahoma"/>
          <w:i/>
          <w:sz w:val="20"/>
          <w:szCs w:val="20"/>
          <w:lang w:eastAsia="pl-PL"/>
        </w:rPr>
        <w:tab/>
      </w:r>
      <w:r w:rsidRPr="00721644">
        <w:rPr>
          <w:rFonts w:ascii="Tahoma" w:hAnsi="Tahoma" w:cs="Tahoma"/>
          <w:i/>
          <w:sz w:val="20"/>
          <w:szCs w:val="20"/>
          <w:lang w:eastAsia="pl-PL"/>
        </w:rPr>
        <w:tab/>
        <w:t xml:space="preserve">podpis i pieczęć osoby uprawnionej/ </w:t>
      </w:r>
    </w:p>
    <w:p w:rsidR="00721644" w:rsidRPr="00721644" w:rsidRDefault="00721644" w:rsidP="00721644">
      <w:pPr>
        <w:spacing w:after="0" w:line="240" w:lineRule="auto"/>
        <w:jc w:val="center"/>
        <w:rPr>
          <w:rFonts w:ascii="Tahoma" w:hAnsi="Tahoma" w:cs="Tahoma"/>
          <w:color w:val="FF0000"/>
          <w:sz w:val="20"/>
          <w:szCs w:val="20"/>
        </w:rPr>
      </w:pPr>
      <w:r w:rsidRPr="00721644">
        <w:rPr>
          <w:rFonts w:ascii="Tahoma" w:hAnsi="Tahoma" w:cs="Tahoma"/>
          <w:i/>
          <w:sz w:val="20"/>
          <w:szCs w:val="20"/>
          <w:lang w:eastAsia="pl-PL"/>
        </w:rPr>
        <w:t xml:space="preserve">                                                                       osób uprawnionych do reprezentowania Wykonawcy</w:t>
      </w:r>
    </w:p>
    <w:p w:rsidR="00721644" w:rsidRDefault="00721644" w:rsidP="00721644">
      <w:pPr>
        <w:autoSpaceDE w:val="0"/>
        <w:autoSpaceDN w:val="0"/>
        <w:adjustRightInd w:val="0"/>
        <w:jc w:val="both"/>
        <w:rPr>
          <w:rFonts w:ascii="Tahoma" w:hAnsi="Tahoma" w:cs="Tahoma"/>
          <w:i/>
          <w:iCs/>
          <w:sz w:val="20"/>
          <w:szCs w:val="20"/>
          <w:lang w:eastAsia="pl-PL"/>
        </w:rPr>
      </w:pPr>
    </w:p>
    <w:p w:rsidR="00721644" w:rsidRPr="00721644" w:rsidRDefault="00721644" w:rsidP="00721644">
      <w:pPr>
        <w:autoSpaceDE w:val="0"/>
        <w:autoSpaceDN w:val="0"/>
        <w:adjustRightInd w:val="0"/>
        <w:jc w:val="both"/>
        <w:rPr>
          <w:rFonts w:ascii="Tahoma" w:hAnsi="Tahoma" w:cs="Tahoma"/>
          <w:i/>
          <w:iCs/>
          <w:sz w:val="16"/>
          <w:szCs w:val="16"/>
          <w:lang w:eastAsia="pl-PL"/>
        </w:rPr>
      </w:pPr>
      <w:r w:rsidRPr="00721644">
        <w:rPr>
          <w:rFonts w:ascii="Tahoma"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721644" w:rsidRPr="00721644" w:rsidRDefault="00721644" w:rsidP="00721644">
      <w:pPr>
        <w:rPr>
          <w:rFonts w:ascii="Tahoma" w:hAnsi="Tahoma" w:cs="Tahoma"/>
          <w:i/>
          <w:sz w:val="16"/>
          <w:szCs w:val="16"/>
        </w:rPr>
      </w:pPr>
      <w:r w:rsidRPr="00721644">
        <w:rPr>
          <w:rFonts w:ascii="Tahoma" w:eastAsia="Cambria" w:hAnsi="Tahoma" w:cs="Tahoma"/>
          <w:b/>
          <w:bCs/>
          <w:sz w:val="16"/>
          <w:szCs w:val="16"/>
        </w:rPr>
        <w:t xml:space="preserve">Uwaga </w:t>
      </w:r>
      <w:r w:rsidRPr="00721644">
        <w:rPr>
          <w:rFonts w:ascii="Tahoma" w:eastAsia="Cambria" w:hAnsi="Tahoma" w:cs="Tahoma"/>
          <w:sz w:val="16"/>
          <w:szCs w:val="16"/>
        </w:rPr>
        <w:t>w przypadku Wykonawców ubiegających się wspólnie o udzielenie zamówienia na podstawie art. 23 ustawy PZP dokument składa każdy z Wykonawców oddzielnie.</w:t>
      </w:r>
    </w:p>
    <w:p w:rsidR="00721644" w:rsidRPr="00721644" w:rsidRDefault="00721644" w:rsidP="00721644">
      <w:pPr>
        <w:jc w:val="both"/>
        <w:rPr>
          <w:rFonts w:ascii="Tahoma" w:hAnsi="Tahoma" w:cs="Tahoma"/>
          <w:sz w:val="16"/>
          <w:szCs w:val="16"/>
        </w:rPr>
      </w:pPr>
      <w:bookmarkStart w:id="2" w:name="_Hlk495487748"/>
      <w:r w:rsidRPr="00721644">
        <w:rPr>
          <w:rFonts w:ascii="Tahoma" w:hAnsi="Tahoma" w:cs="Tahoma"/>
          <w:b/>
          <w:i/>
          <w:sz w:val="16"/>
          <w:szCs w:val="16"/>
        </w:rPr>
        <w:t xml:space="preserve">* UWAGA: Wykonawca jest zobowiązany wypełnić jedynie tę część oświadczenia, która jest właściwa dla sytuacji, w której się on znajduje  </w:t>
      </w:r>
      <w:bookmarkEnd w:id="2"/>
      <w:r w:rsidRPr="00721644">
        <w:rPr>
          <w:rFonts w:ascii="Tahoma" w:hAnsi="Tahoma" w:cs="Tahoma"/>
          <w:sz w:val="16"/>
          <w:szCs w:val="16"/>
        </w:rPr>
        <w:t xml:space="preserve"> </w:t>
      </w:r>
    </w:p>
    <w:p w:rsidR="00166F9C" w:rsidRPr="00721644" w:rsidRDefault="00166F9C">
      <w:pPr>
        <w:rPr>
          <w:rFonts w:ascii="Tahoma" w:hAnsi="Tahoma" w:cs="Tahoma"/>
          <w:sz w:val="20"/>
          <w:szCs w:val="20"/>
        </w:rPr>
      </w:pPr>
    </w:p>
    <w:sectPr w:rsidR="00166F9C" w:rsidRPr="00721644" w:rsidSect="00C94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18"/>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1" w15:restartNumberingAfterBreak="0">
    <w:nsid w:val="0000000F"/>
    <w:multiLevelType w:val="singleLevel"/>
    <w:tmpl w:val="0000000F"/>
    <w:lvl w:ilvl="0">
      <w:start w:val="1"/>
      <w:numFmt w:val="decimal"/>
      <w:lvlText w:val="%1."/>
      <w:lvlJc w:val="left"/>
      <w:pPr>
        <w:tabs>
          <w:tab w:val="num" w:pos="360"/>
        </w:tabs>
        <w:ind w:left="340" w:hanging="340"/>
      </w:pPr>
      <w:rPr>
        <w:rFonts w:ascii="Tahoma" w:hAnsi="Tahoma"/>
        <w:b w:val="0"/>
        <w:i w:val="0"/>
        <w:color w:val="auto"/>
        <w:sz w:val="20"/>
      </w:rPr>
    </w:lvl>
  </w:abstractNum>
  <w:abstractNum w:abstractNumId="2"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5F07545"/>
    <w:multiLevelType w:val="hybridMultilevel"/>
    <w:tmpl w:val="F5F697D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7819EF"/>
    <w:multiLevelType w:val="hybridMultilevel"/>
    <w:tmpl w:val="855EC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653F0"/>
    <w:multiLevelType w:val="hybridMultilevel"/>
    <w:tmpl w:val="850479FC"/>
    <w:lvl w:ilvl="0" w:tplc="252425A6">
      <w:start w:val="5"/>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403A3"/>
    <w:multiLevelType w:val="hybridMultilevel"/>
    <w:tmpl w:val="EBB8A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25077"/>
    <w:multiLevelType w:val="hybridMultilevel"/>
    <w:tmpl w:val="1DB06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F5413"/>
    <w:multiLevelType w:val="hybridMultilevel"/>
    <w:tmpl w:val="08843010"/>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053EE5"/>
    <w:multiLevelType w:val="hybridMultilevel"/>
    <w:tmpl w:val="C868BE5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44AEB"/>
    <w:multiLevelType w:val="hybridMultilevel"/>
    <w:tmpl w:val="041CDEEA"/>
    <w:lvl w:ilvl="0" w:tplc="F708A5DC">
      <w:start w:val="10"/>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9095BB2"/>
    <w:multiLevelType w:val="hybridMultilevel"/>
    <w:tmpl w:val="59D0E2C2"/>
    <w:lvl w:ilvl="0" w:tplc="0C5438AA">
      <w:start w:val="17"/>
      <w:numFmt w:val="upperRoman"/>
      <w:lvlText w:val="%1."/>
      <w:lvlJc w:val="left"/>
      <w:pPr>
        <w:ind w:left="3240" w:hanging="72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44E11D30"/>
    <w:multiLevelType w:val="hybridMultilevel"/>
    <w:tmpl w:val="02CE145C"/>
    <w:lvl w:ilvl="0" w:tplc="2EF01B4C">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1B55D77"/>
    <w:multiLevelType w:val="hybridMultilevel"/>
    <w:tmpl w:val="8274267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E00E9"/>
    <w:multiLevelType w:val="hybridMultilevel"/>
    <w:tmpl w:val="CE7E3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AA1458"/>
    <w:multiLevelType w:val="hybridMultilevel"/>
    <w:tmpl w:val="EC169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0" w15:restartNumberingAfterBreak="0">
    <w:nsid w:val="71FC0EEB"/>
    <w:multiLevelType w:val="hybridMultilevel"/>
    <w:tmpl w:val="A280B5C6"/>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65931"/>
    <w:multiLevelType w:val="hybridMultilevel"/>
    <w:tmpl w:val="FE442D74"/>
    <w:lvl w:ilvl="0" w:tplc="5EB851B2">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4"/>
  </w:num>
  <w:num w:numId="5">
    <w:abstractNumId w:val="29"/>
  </w:num>
  <w:num w:numId="6">
    <w:abstractNumId w:val="21"/>
  </w:num>
  <w:num w:numId="7">
    <w:abstractNumId w:val="28"/>
  </w:num>
  <w:num w:numId="8">
    <w:abstractNumId w:val="10"/>
  </w:num>
  <w:num w:numId="9">
    <w:abstractNumId w:val="32"/>
  </w:num>
  <w:num w:numId="10">
    <w:abstractNumId w:val="30"/>
  </w:num>
  <w:num w:numId="11">
    <w:abstractNumId w:val="11"/>
  </w:num>
  <w:num w:numId="12">
    <w:abstractNumId w:val="8"/>
  </w:num>
  <w:num w:numId="13">
    <w:abstractNumId w:val="5"/>
  </w:num>
  <w:num w:numId="14">
    <w:abstractNumId w:val="6"/>
  </w:num>
  <w:num w:numId="15">
    <w:abstractNumId w:val="13"/>
  </w:num>
  <w:num w:numId="16">
    <w:abstractNumId w:val="17"/>
  </w:num>
  <w:num w:numId="17">
    <w:abstractNumId w:val="26"/>
  </w:num>
  <w:num w:numId="18">
    <w:abstractNumId w:val="19"/>
  </w:num>
  <w:num w:numId="19">
    <w:abstractNumId w:val="16"/>
  </w:num>
  <w:num w:numId="20">
    <w:abstractNumId w:val="25"/>
  </w:num>
  <w:num w:numId="21">
    <w:abstractNumId w:val="31"/>
  </w:num>
  <w:num w:numId="22">
    <w:abstractNumId w:val="20"/>
  </w:num>
  <w:num w:numId="23">
    <w:abstractNumId w:val="7"/>
  </w:num>
  <w:num w:numId="24">
    <w:abstractNumId w:val="4"/>
  </w:num>
  <w:num w:numId="25">
    <w:abstractNumId w:val="22"/>
  </w:num>
  <w:num w:numId="26">
    <w:abstractNumId w:val="23"/>
  </w:num>
  <w:num w:numId="27">
    <w:abstractNumId w:val="24"/>
  </w:num>
  <w:num w:numId="28">
    <w:abstractNumId w:val="15"/>
  </w:num>
  <w:num w:numId="29">
    <w:abstractNumId w:val="12"/>
  </w:num>
  <w:num w:numId="30">
    <w:abstractNumId w:val="18"/>
  </w:num>
  <w:num w:numId="31">
    <w:abstractNumId w:val="27"/>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DFA"/>
    <w:rsid w:val="00076114"/>
    <w:rsid w:val="00166F9C"/>
    <w:rsid w:val="00187066"/>
    <w:rsid w:val="002376FC"/>
    <w:rsid w:val="0026188A"/>
    <w:rsid w:val="003C625D"/>
    <w:rsid w:val="005627DA"/>
    <w:rsid w:val="00564E12"/>
    <w:rsid w:val="00676B4B"/>
    <w:rsid w:val="00721644"/>
    <w:rsid w:val="00904DFA"/>
    <w:rsid w:val="009C3E43"/>
    <w:rsid w:val="00A55216"/>
    <w:rsid w:val="00A84F98"/>
    <w:rsid w:val="00CF706C"/>
    <w:rsid w:val="00D118DB"/>
    <w:rsid w:val="00EE2188"/>
    <w:rsid w:val="00F21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8B50"/>
  <w15:docId w15:val="{FD3568DE-5ACF-4C9A-836F-DA2838B0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6B4B"/>
    <w:pPr>
      <w:ind w:left="720"/>
      <w:contextualSpacing/>
    </w:pPr>
  </w:style>
  <w:style w:type="paragraph" w:customStyle="1" w:styleId="Logo">
    <w:name w:val="Logo"/>
    <w:basedOn w:val="Normalny"/>
    <w:rsid w:val="00721644"/>
    <w:pPr>
      <w:suppressAutoHyphens/>
      <w:spacing w:after="0" w:line="240" w:lineRule="auto"/>
    </w:pPr>
    <w:rPr>
      <w:rFonts w:ascii="Times New Roman" w:eastAsia="Times New Roman" w:hAnsi="Times New Roman" w:cs="Times New Roman"/>
      <w:sz w:val="20"/>
      <w:szCs w:val="20"/>
      <w:lang w:val="fr-FR" w:eastAsia="ar-SA"/>
    </w:rPr>
  </w:style>
  <w:style w:type="paragraph" w:styleId="Tekstdymka">
    <w:name w:val="Balloon Text"/>
    <w:basedOn w:val="Normalny"/>
    <w:link w:val="TekstdymkaZnak"/>
    <w:uiPriority w:val="99"/>
    <w:semiHidden/>
    <w:unhideWhenUsed/>
    <w:rsid w:val="009C3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6443">
      <w:bodyDiv w:val="1"/>
      <w:marLeft w:val="0"/>
      <w:marRight w:val="0"/>
      <w:marTop w:val="0"/>
      <w:marBottom w:val="0"/>
      <w:divBdr>
        <w:top w:val="none" w:sz="0" w:space="0" w:color="auto"/>
        <w:left w:val="none" w:sz="0" w:space="0" w:color="auto"/>
        <w:bottom w:val="none" w:sz="0" w:space="0" w:color="auto"/>
        <w:right w:val="none" w:sz="0" w:space="0" w:color="auto"/>
      </w:divBdr>
      <w:divsChild>
        <w:div w:id="1730836855">
          <w:marLeft w:val="0"/>
          <w:marRight w:val="0"/>
          <w:marTop w:val="0"/>
          <w:marBottom w:val="0"/>
          <w:divBdr>
            <w:top w:val="none" w:sz="0" w:space="0" w:color="auto"/>
            <w:left w:val="none" w:sz="0" w:space="0" w:color="auto"/>
            <w:bottom w:val="none" w:sz="0" w:space="0" w:color="auto"/>
            <w:right w:val="none" w:sz="0" w:space="0" w:color="auto"/>
          </w:divBdr>
        </w:div>
        <w:div w:id="208047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hyperlink" Target="http://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6399</Words>
  <Characters>38399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13</cp:revision>
  <cp:lastPrinted>2018-08-24T06:35:00Z</cp:lastPrinted>
  <dcterms:created xsi:type="dcterms:W3CDTF">2018-08-06T07:29:00Z</dcterms:created>
  <dcterms:modified xsi:type="dcterms:W3CDTF">2018-08-24T10:51:00Z</dcterms:modified>
</cp:coreProperties>
</file>