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8348" w14:textId="77777777" w:rsidR="008D01F5" w:rsidRPr="008D01F5" w:rsidRDefault="001D4568" w:rsidP="001D4568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8D01F5">
        <w:rPr>
          <w:rFonts w:ascii="Tahoma" w:hAnsi="Tahoma" w:cs="Tahoma"/>
          <w:b/>
          <w:sz w:val="22"/>
          <w:szCs w:val="22"/>
        </w:rPr>
        <w:t>Załącznik nr 1</w:t>
      </w:r>
      <w:r w:rsidR="00CA5EB2" w:rsidRPr="008D01F5">
        <w:rPr>
          <w:rFonts w:ascii="Tahoma" w:hAnsi="Tahoma" w:cs="Tahoma"/>
          <w:b/>
          <w:sz w:val="22"/>
          <w:szCs w:val="22"/>
        </w:rPr>
        <w:t xml:space="preserve"> </w:t>
      </w:r>
    </w:p>
    <w:p w14:paraId="14605C0F" w14:textId="3AFA914B" w:rsidR="00C12528" w:rsidRPr="001D4568" w:rsidRDefault="00CA5EB2" w:rsidP="001D4568">
      <w:pPr>
        <w:pStyle w:val="Bezodstpw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do Zapytania</w:t>
      </w:r>
      <w:r w:rsidR="008D01F5">
        <w:rPr>
          <w:rFonts w:ascii="Tahoma" w:hAnsi="Tahoma" w:cs="Tahoma"/>
          <w:bCs/>
          <w:sz w:val="22"/>
          <w:szCs w:val="22"/>
        </w:rPr>
        <w:t xml:space="preserve"> ofertowego w celu </w:t>
      </w:r>
      <w:r w:rsidR="008D01F5" w:rsidRPr="008D01F5">
        <w:rPr>
          <w:rFonts w:ascii="Tahoma" w:hAnsi="Tahoma" w:cs="Tahoma"/>
          <w:bCs/>
          <w:sz w:val="22"/>
          <w:szCs w:val="22"/>
        </w:rPr>
        <w:t>oszacowania wartości zamówienia</w:t>
      </w:r>
    </w:p>
    <w:p w14:paraId="49C2C9DE" w14:textId="50C725BC" w:rsidR="001D4568" w:rsidRDefault="001D4568" w:rsidP="00295787">
      <w:pPr>
        <w:pStyle w:val="Bezodstpw"/>
        <w:jc w:val="center"/>
        <w:rPr>
          <w:rFonts w:ascii="Tahoma" w:hAnsi="Tahoma" w:cs="Tahoma"/>
          <w:b/>
          <w:sz w:val="22"/>
          <w:szCs w:val="22"/>
        </w:rPr>
      </w:pPr>
    </w:p>
    <w:p w14:paraId="051C5B08" w14:textId="5251EFF2" w:rsidR="00295787" w:rsidRPr="00F73B9B" w:rsidRDefault="001D4568" w:rsidP="001D4568">
      <w:pPr>
        <w:pStyle w:val="Bezodstpw"/>
        <w:jc w:val="center"/>
        <w:rPr>
          <w:rFonts w:ascii="Tahoma" w:hAnsi="Tahoma" w:cs="Tahoma"/>
          <w:sz w:val="22"/>
          <w:szCs w:val="22"/>
        </w:rPr>
      </w:pPr>
      <w:r w:rsidRPr="00F73B9B">
        <w:rPr>
          <w:rFonts w:ascii="Tahoma" w:hAnsi="Tahoma" w:cs="Tahoma"/>
          <w:b/>
          <w:sz w:val="22"/>
          <w:szCs w:val="22"/>
        </w:rPr>
        <w:t>OPIS PRZEDMIOTU ZAMÓWIENIA</w:t>
      </w:r>
    </w:p>
    <w:p w14:paraId="37C925C5" w14:textId="77777777" w:rsidR="001D4568" w:rsidRDefault="001D4568" w:rsidP="00EA6417">
      <w:pPr>
        <w:rPr>
          <w:rFonts w:ascii="Tahoma" w:hAnsi="Tahoma" w:cs="Tahoma"/>
          <w:b/>
          <w:sz w:val="22"/>
          <w:szCs w:val="22"/>
        </w:rPr>
      </w:pPr>
    </w:p>
    <w:p w14:paraId="27FD23F1" w14:textId="77777777" w:rsidR="001D4568" w:rsidRDefault="001D4568" w:rsidP="00EA6417">
      <w:pPr>
        <w:rPr>
          <w:rFonts w:ascii="Tahoma" w:hAnsi="Tahoma" w:cs="Tahoma"/>
          <w:b/>
          <w:sz w:val="22"/>
          <w:szCs w:val="22"/>
        </w:rPr>
      </w:pPr>
    </w:p>
    <w:p w14:paraId="62A28ACC" w14:textId="3ABAB6A1" w:rsidR="00F73B9B" w:rsidRPr="00F73B9B" w:rsidRDefault="00331963" w:rsidP="00EA6417">
      <w:pPr>
        <w:rPr>
          <w:rFonts w:ascii="Tahoma" w:hAnsi="Tahoma" w:cs="Tahoma"/>
          <w:b/>
          <w:sz w:val="22"/>
          <w:szCs w:val="22"/>
        </w:rPr>
      </w:pPr>
      <w:r w:rsidRPr="00F73B9B">
        <w:rPr>
          <w:rFonts w:ascii="Tahoma" w:hAnsi="Tahoma" w:cs="Tahoma"/>
          <w:b/>
          <w:sz w:val="22"/>
          <w:szCs w:val="22"/>
        </w:rPr>
        <w:t xml:space="preserve">DOTYCZY: </w:t>
      </w:r>
    </w:p>
    <w:p w14:paraId="17C8824F" w14:textId="3FD52AB8" w:rsidR="00753F35" w:rsidRPr="00F73B9B" w:rsidRDefault="00F73B9B" w:rsidP="00CE2C87">
      <w:pPr>
        <w:jc w:val="both"/>
        <w:rPr>
          <w:rFonts w:ascii="Tahoma" w:hAnsi="Tahoma" w:cs="Tahoma"/>
          <w:bCs/>
          <w:sz w:val="22"/>
          <w:szCs w:val="22"/>
        </w:rPr>
      </w:pPr>
      <w:bookmarkStart w:id="0" w:name="_Hlk111525810"/>
      <w:r w:rsidRPr="00F73B9B">
        <w:rPr>
          <w:rFonts w:ascii="Tahoma" w:hAnsi="Tahoma" w:cs="Tahoma"/>
          <w:bCs/>
          <w:sz w:val="22"/>
          <w:szCs w:val="22"/>
        </w:rPr>
        <w:t>Usługa polegająca na przeprowadzeniu u Zamawiającego Audytu bezpieczeństwa potwierdzającego zwiększenie poziomu bezpieczeństwa teleinformatycznego.</w:t>
      </w:r>
    </w:p>
    <w:bookmarkEnd w:id="0"/>
    <w:p w14:paraId="4ABF1A10" w14:textId="77777777" w:rsidR="00753F35" w:rsidRPr="00F73B9B" w:rsidRDefault="00753F35" w:rsidP="00EA6417">
      <w:pPr>
        <w:rPr>
          <w:rFonts w:ascii="Tahoma" w:hAnsi="Tahoma" w:cs="Tahoma"/>
          <w:b/>
          <w:sz w:val="22"/>
          <w:szCs w:val="22"/>
        </w:rPr>
      </w:pPr>
    </w:p>
    <w:p w14:paraId="51E3E631" w14:textId="4412F6E4" w:rsidR="0093376A" w:rsidRPr="000A0737" w:rsidRDefault="00CA5EB2" w:rsidP="00295787">
      <w:pPr>
        <w:pStyle w:val="Bezodstpw"/>
        <w:rPr>
          <w:rFonts w:ascii="Tahoma" w:hAnsi="Tahoma" w:cs="Tahoma"/>
          <w:color w:val="auto"/>
          <w:sz w:val="22"/>
          <w:szCs w:val="22"/>
        </w:rPr>
      </w:pPr>
      <w:r w:rsidRPr="000A0737">
        <w:rPr>
          <w:rFonts w:ascii="Tahoma" w:hAnsi="Tahoma" w:cs="Tahoma"/>
          <w:color w:val="auto"/>
          <w:sz w:val="22"/>
          <w:szCs w:val="22"/>
        </w:rPr>
        <w:t>Obecnie Zamawiający posiada aktualne certyfikaty:</w:t>
      </w:r>
    </w:p>
    <w:p w14:paraId="7605125F" w14:textId="77777777" w:rsidR="00CA5EB2" w:rsidRPr="000A0737" w:rsidRDefault="00CA5EB2" w:rsidP="00CA5EB2">
      <w:pPr>
        <w:pStyle w:val="Bezodstpw"/>
        <w:numPr>
          <w:ilvl w:val="0"/>
          <w:numId w:val="17"/>
        </w:numPr>
        <w:rPr>
          <w:rFonts w:ascii="Tahoma" w:hAnsi="Tahoma" w:cs="Tahoma"/>
          <w:color w:val="auto"/>
          <w:sz w:val="22"/>
          <w:szCs w:val="22"/>
        </w:rPr>
      </w:pPr>
      <w:r w:rsidRPr="000A0737">
        <w:rPr>
          <w:rFonts w:ascii="Tahoma" w:hAnsi="Tahoma" w:cs="Tahoma"/>
          <w:color w:val="auto"/>
          <w:sz w:val="22"/>
          <w:szCs w:val="22"/>
        </w:rPr>
        <w:t>Systemu zarządzania bezpieczeństwem informacji na zgodność z normą PN-ISO/IEC 27001:2017:</w:t>
      </w:r>
    </w:p>
    <w:p w14:paraId="517FD72A" w14:textId="60EFC09C" w:rsidR="00CA5EB2" w:rsidRPr="000A0737" w:rsidRDefault="00CA5EB2" w:rsidP="00CA5EB2">
      <w:pPr>
        <w:pStyle w:val="Bezodstpw"/>
        <w:ind w:left="720"/>
        <w:rPr>
          <w:rFonts w:ascii="Tahoma" w:hAnsi="Tahoma" w:cs="Tahoma"/>
          <w:color w:val="auto"/>
          <w:sz w:val="22"/>
          <w:szCs w:val="22"/>
        </w:rPr>
      </w:pPr>
      <w:r w:rsidRPr="000A0737">
        <w:rPr>
          <w:rFonts w:ascii="Tahoma" w:hAnsi="Tahoma" w:cs="Tahoma"/>
          <w:color w:val="auto"/>
          <w:sz w:val="22"/>
          <w:szCs w:val="22"/>
        </w:rPr>
        <w:t>Data pierwsze certyfikacji: 5.11.2018</w:t>
      </w:r>
    </w:p>
    <w:p w14:paraId="685A6549" w14:textId="77777777" w:rsidR="00B7180A" w:rsidRPr="000A0737" w:rsidRDefault="00CA5EB2" w:rsidP="00CA5EB2">
      <w:pPr>
        <w:pStyle w:val="Bezodstpw"/>
        <w:numPr>
          <w:ilvl w:val="0"/>
          <w:numId w:val="17"/>
        </w:numPr>
        <w:rPr>
          <w:rFonts w:ascii="Tahoma" w:hAnsi="Tahoma" w:cs="Tahoma"/>
          <w:color w:val="auto"/>
          <w:sz w:val="22"/>
          <w:szCs w:val="22"/>
        </w:rPr>
      </w:pPr>
      <w:r w:rsidRPr="000A0737">
        <w:rPr>
          <w:rFonts w:ascii="Tahoma" w:hAnsi="Tahoma" w:cs="Tahoma"/>
          <w:color w:val="auto"/>
          <w:sz w:val="22"/>
          <w:szCs w:val="22"/>
        </w:rPr>
        <w:t>Systemu zarządzania jakością na zgodność z normą ISO 9001:2015</w:t>
      </w:r>
      <w:r w:rsidR="00B7180A" w:rsidRPr="000A0737">
        <w:rPr>
          <w:rFonts w:ascii="Tahoma" w:hAnsi="Tahoma" w:cs="Tahoma"/>
          <w:color w:val="auto"/>
          <w:sz w:val="22"/>
          <w:szCs w:val="22"/>
        </w:rPr>
        <w:t>:</w:t>
      </w:r>
    </w:p>
    <w:p w14:paraId="03C64D42" w14:textId="68FDCACA" w:rsidR="00B7180A" w:rsidRPr="000A0737" w:rsidRDefault="00B7180A" w:rsidP="00B7180A">
      <w:pPr>
        <w:pStyle w:val="Bezodstpw"/>
        <w:ind w:left="720"/>
        <w:rPr>
          <w:rFonts w:ascii="Tahoma" w:hAnsi="Tahoma" w:cs="Tahoma"/>
          <w:color w:val="auto"/>
          <w:sz w:val="22"/>
          <w:szCs w:val="22"/>
        </w:rPr>
      </w:pPr>
      <w:r w:rsidRPr="000A0737">
        <w:rPr>
          <w:rFonts w:ascii="Tahoma" w:hAnsi="Tahoma" w:cs="Tahoma"/>
          <w:color w:val="auto"/>
          <w:sz w:val="22"/>
          <w:szCs w:val="22"/>
        </w:rPr>
        <w:t>Data pierwsze certyfikacji: 28.09.2011</w:t>
      </w:r>
    </w:p>
    <w:p w14:paraId="033CEFD7" w14:textId="18EF5AA2" w:rsidR="00CA5EB2" w:rsidRPr="000A0737" w:rsidRDefault="00CA5EB2" w:rsidP="00B7180A">
      <w:pPr>
        <w:pStyle w:val="Bezodstpw"/>
        <w:ind w:left="720"/>
        <w:rPr>
          <w:rFonts w:ascii="Tahoma" w:hAnsi="Tahoma" w:cs="Tahoma"/>
          <w:color w:val="auto"/>
          <w:sz w:val="22"/>
          <w:szCs w:val="22"/>
        </w:rPr>
      </w:pPr>
    </w:p>
    <w:p w14:paraId="2FF95CA5" w14:textId="77777777" w:rsidR="00CA5EB2" w:rsidRPr="00F73B9B" w:rsidRDefault="00CA5EB2" w:rsidP="00295787">
      <w:pPr>
        <w:pStyle w:val="Bezodstpw"/>
        <w:rPr>
          <w:rFonts w:ascii="Tahoma" w:hAnsi="Tahoma" w:cs="Tahoma"/>
          <w:sz w:val="22"/>
          <w:szCs w:val="22"/>
        </w:rPr>
      </w:pPr>
    </w:p>
    <w:p w14:paraId="3743BD82" w14:textId="4F2DE8F2" w:rsidR="0060124F" w:rsidRDefault="00295787" w:rsidP="00B7180A">
      <w:pPr>
        <w:pStyle w:val="Bezodstpw"/>
        <w:rPr>
          <w:rFonts w:ascii="Tahoma" w:hAnsi="Tahoma" w:cs="Tahoma"/>
          <w:sz w:val="22"/>
          <w:szCs w:val="22"/>
        </w:rPr>
      </w:pPr>
      <w:r w:rsidRPr="00F73B9B">
        <w:rPr>
          <w:rFonts w:ascii="Tahoma" w:hAnsi="Tahoma" w:cs="Tahoma"/>
          <w:sz w:val="22"/>
          <w:szCs w:val="22"/>
        </w:rPr>
        <w:t>W ramach zawartej umowy Wykonawca</w:t>
      </w:r>
      <w:r w:rsidR="00F73B9B">
        <w:rPr>
          <w:rFonts w:ascii="Tahoma" w:hAnsi="Tahoma" w:cs="Tahoma"/>
          <w:sz w:val="22"/>
          <w:szCs w:val="22"/>
        </w:rPr>
        <w:t>:</w:t>
      </w:r>
      <w:r w:rsidRPr="00F73B9B">
        <w:rPr>
          <w:rFonts w:ascii="Tahoma" w:hAnsi="Tahoma" w:cs="Tahoma"/>
          <w:sz w:val="22"/>
          <w:szCs w:val="22"/>
        </w:rPr>
        <w:t xml:space="preserve"> </w:t>
      </w:r>
    </w:p>
    <w:p w14:paraId="4C5F4697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Przeprowadzi Audyt bezpieczeństwa w siedzibie Zamawiającego w terminie uzgodnionym z Zamawiającym.</w:t>
      </w:r>
    </w:p>
    <w:p w14:paraId="7E23DFB3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Audyt przeprowadzony zostanie przez:</w:t>
      </w:r>
    </w:p>
    <w:p w14:paraId="4149D5DB" w14:textId="77777777" w:rsidR="008D01F5" w:rsidRPr="0029435C" w:rsidRDefault="008D01F5" w:rsidP="008D01F5">
      <w:pPr>
        <w:pStyle w:val="Bezodstpw"/>
        <w:numPr>
          <w:ilvl w:val="0"/>
          <w:numId w:val="1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jednostkę oceniającą zgodność, akredytowaną zgodnie z przepisami ustawy z dnia 13 kwietnia 2016 r. o systemach oceny zgodności i nadzoru rynku (Dz. U. z 2022 r. poz. 5), w zakresie właściwym do podejmowanych ocen bezpieczeństwa systemów informacyjnych; </w:t>
      </w:r>
    </w:p>
    <w:p w14:paraId="489E07E7" w14:textId="77777777" w:rsidR="008D01F5" w:rsidRPr="0029435C" w:rsidRDefault="008D01F5" w:rsidP="008D01F5">
      <w:pPr>
        <w:pStyle w:val="Bezodstpw"/>
        <w:numPr>
          <w:ilvl w:val="0"/>
          <w:numId w:val="1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co najmniej dwóch audytorów posiadających:</w:t>
      </w:r>
    </w:p>
    <w:p w14:paraId="71A1FE7C" w14:textId="77777777" w:rsidR="008D01F5" w:rsidRPr="0029435C" w:rsidRDefault="008D01F5" w:rsidP="008D01F5">
      <w:pPr>
        <w:pStyle w:val="Bezodstpw"/>
        <w:numPr>
          <w:ilvl w:val="0"/>
          <w:numId w:val="14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certyfikaty określone w poniższym wykazie certyfikatów uprawiających do przeprowadzenia audytu lub</w:t>
      </w:r>
    </w:p>
    <w:p w14:paraId="6EACC584" w14:textId="77777777" w:rsidR="008D01F5" w:rsidRPr="0029435C" w:rsidRDefault="008D01F5" w:rsidP="008D01F5">
      <w:pPr>
        <w:pStyle w:val="Bezodstpw"/>
        <w:numPr>
          <w:ilvl w:val="0"/>
          <w:numId w:val="14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co najmniej trzyletnią praktykę w zakresie audytu bezpieczeństwa systemów informacyjnych, lub</w:t>
      </w:r>
    </w:p>
    <w:p w14:paraId="75225D80" w14:textId="77777777" w:rsidR="008D01F5" w:rsidRPr="0029435C" w:rsidRDefault="008D01F5" w:rsidP="008D01F5">
      <w:pPr>
        <w:pStyle w:val="Bezodstpw"/>
        <w:numPr>
          <w:ilvl w:val="0"/>
          <w:numId w:val="14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co najmniej dwuletnią praktykę w zakresie audytu bezpieczeństwa systemów informacyjnych i legitymujących się dyplomem ukończenia studiów podyplomowych w zakresie audytu bezpieczeństwa systemów informacyjnych, wydanym przez jednostkę organizacyjną, która w dniu wydania dyplomu była uprawniona, zgodnie z odrębnymi przepisami, do nadawania stopnia naukowego doktora nauk ekonomicznych, technicznych lub prawnych.</w:t>
      </w:r>
    </w:p>
    <w:p w14:paraId="4269DDC7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Wykaz certyfikatów uprawniających do przeprowadzenia audytu:</w:t>
      </w:r>
    </w:p>
    <w:p w14:paraId="726DF2E2" w14:textId="77777777" w:rsidR="008D01F5" w:rsidRPr="0029435C" w:rsidRDefault="008D01F5" w:rsidP="008D01F5">
      <w:pPr>
        <w:pStyle w:val="Bezodstpw"/>
        <w:ind w:left="720"/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1.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Internal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Auditor (CIA);</w:t>
      </w:r>
    </w:p>
    <w:p w14:paraId="7F0BAEE6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Information System Auditor (CISA);</w:t>
      </w:r>
    </w:p>
    <w:p w14:paraId="7E41B5D9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rynku, w zakresie certyfikacji osób;</w:t>
      </w:r>
    </w:p>
    <w:p w14:paraId="39EA2F42" w14:textId="3174AAD4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Certyfikat audytora wiodącego systemu zarządzania ciągłością działania PN-EN ISO 22301 wydany przez jednostkę oceniającą zgodność, akredytowaną zgodnie z przepisami ustawy z dnia 13 kwietnia 2016 r. o systemach oceny zgodności </w:t>
      </w:r>
      <w:r w:rsidR="00102971">
        <w:rPr>
          <w:rFonts w:ascii="Tahoma" w:hAnsi="Tahoma" w:cs="Tahoma"/>
          <w:color w:val="auto"/>
          <w:sz w:val="22"/>
          <w:szCs w:val="22"/>
        </w:rPr>
        <w:br/>
      </w:r>
      <w:r w:rsidRPr="0029435C">
        <w:rPr>
          <w:rFonts w:ascii="Tahoma" w:hAnsi="Tahoma" w:cs="Tahoma"/>
          <w:color w:val="auto"/>
          <w:sz w:val="22"/>
          <w:szCs w:val="22"/>
        </w:rPr>
        <w:t>i nadzoru rynku, w zakresie certyfikacji osób;</w:t>
      </w:r>
    </w:p>
    <w:p w14:paraId="6823C054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Information Security Manager (CISM);</w:t>
      </w:r>
    </w:p>
    <w:p w14:paraId="3E96500D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in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Risk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and Information Systems Control (CRISC),</w:t>
      </w:r>
    </w:p>
    <w:p w14:paraId="2789CE07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in the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Governance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of Enterprise IT (CGEIT);</w:t>
      </w:r>
    </w:p>
    <w:p w14:paraId="6CB1AB12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Information Systems Security Professional (CISSP);</w:t>
      </w:r>
    </w:p>
    <w:p w14:paraId="76FCCB25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Systems Security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Practitioner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(SSCP);</w:t>
      </w:r>
    </w:p>
    <w:p w14:paraId="5B0A4326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Certified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Reliability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Professional;</w:t>
      </w:r>
    </w:p>
    <w:p w14:paraId="33BEFA9F" w14:textId="77777777" w:rsidR="008D01F5" w:rsidRPr="0029435C" w:rsidRDefault="008D01F5" w:rsidP="008D01F5">
      <w:pPr>
        <w:pStyle w:val="Bezodstpw"/>
        <w:numPr>
          <w:ilvl w:val="0"/>
          <w:numId w:val="15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Certyfikaty uprawniające do posiadania tytułu ISA/IEC 62443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Cybersecurity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29435C">
        <w:rPr>
          <w:rFonts w:ascii="Tahoma" w:hAnsi="Tahoma" w:cs="Tahoma"/>
          <w:color w:val="auto"/>
          <w:sz w:val="22"/>
          <w:szCs w:val="22"/>
        </w:rPr>
        <w:t>Expert</w:t>
      </w:r>
      <w:proofErr w:type="spellEnd"/>
      <w:r w:rsidRPr="0029435C">
        <w:rPr>
          <w:rFonts w:ascii="Tahoma" w:hAnsi="Tahoma" w:cs="Tahoma"/>
          <w:color w:val="auto"/>
          <w:sz w:val="22"/>
          <w:szCs w:val="22"/>
        </w:rPr>
        <w:t>.</w:t>
      </w:r>
    </w:p>
    <w:p w14:paraId="40A17C3B" w14:textId="05A56697" w:rsidR="008D01F5" w:rsidRDefault="008D01F5" w:rsidP="00102971">
      <w:pPr>
        <w:pStyle w:val="Bezodstpw"/>
        <w:pageBreakBefore/>
        <w:numPr>
          <w:ilvl w:val="0"/>
          <w:numId w:val="3"/>
        </w:numPr>
        <w:ind w:left="714" w:hanging="357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 xml:space="preserve">Audyt bezpieczeństwa powinien potwierdzić </w:t>
      </w:r>
      <w:r w:rsidRPr="002F32D8">
        <w:rPr>
          <w:rFonts w:ascii="Tahoma" w:hAnsi="Tahoma" w:cs="Tahoma"/>
          <w:color w:val="auto"/>
          <w:sz w:val="22"/>
          <w:szCs w:val="22"/>
        </w:rPr>
        <w:t xml:space="preserve">zwiększenie poziomu bezpieczeństwa teleinformatycznego u </w:t>
      </w:r>
      <w:r w:rsidR="00D11967">
        <w:rPr>
          <w:rFonts w:ascii="Tahoma" w:hAnsi="Tahoma" w:cs="Tahoma"/>
          <w:color w:val="auto"/>
          <w:sz w:val="22"/>
          <w:szCs w:val="22"/>
        </w:rPr>
        <w:t>Zamawiającego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275035">
        <w:rPr>
          <w:rFonts w:ascii="Tahoma" w:hAnsi="Tahoma" w:cs="Tahoma"/>
          <w:color w:val="auto"/>
          <w:sz w:val="22"/>
          <w:szCs w:val="22"/>
        </w:rPr>
        <w:t xml:space="preserve">po zrealizowaniu </w:t>
      </w:r>
      <w:r>
        <w:rPr>
          <w:rFonts w:ascii="Tahoma" w:hAnsi="Tahoma" w:cs="Tahoma"/>
          <w:color w:val="auto"/>
          <w:sz w:val="22"/>
          <w:szCs w:val="22"/>
        </w:rPr>
        <w:t xml:space="preserve">zakupów podnoszących poziom Cyberbezpieczeństwa </w:t>
      </w:r>
      <w:r w:rsidRPr="00275035">
        <w:rPr>
          <w:rFonts w:ascii="Tahoma" w:hAnsi="Tahoma" w:cs="Tahoma"/>
          <w:color w:val="auto"/>
          <w:sz w:val="22"/>
          <w:szCs w:val="22"/>
        </w:rPr>
        <w:t>w odniesieniu do stanu na dzień przeprowadzenia badania poziomu dojrzałości Cyberbezpieczeństwa w formie ankiety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75035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0E27AE71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Po Audycie jednostka certyfikująca wyda potwierdzenie/brak potwierdzenia zwiększenia poziomu bezpieczeństwa teleinformatycznego. </w:t>
      </w:r>
    </w:p>
    <w:p w14:paraId="0AFDC0B7" w14:textId="5A81AA84" w:rsidR="00B549CD" w:rsidRDefault="00B549CD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Minimalny zakres audytu:</w:t>
      </w:r>
    </w:p>
    <w:p w14:paraId="5C8C9967" w14:textId="46943E73" w:rsidR="00B549CD" w:rsidRDefault="00B549CD" w:rsidP="00B549CD">
      <w:pPr>
        <w:pStyle w:val="Bezodstpw"/>
        <w:numPr>
          <w:ilvl w:val="0"/>
          <w:numId w:val="18"/>
        </w:num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Weryfikacja pod kątem dojrzałości cybernetycznej w odniesieniu do </w:t>
      </w:r>
      <w:r w:rsidRPr="00B549CD">
        <w:rPr>
          <w:rFonts w:ascii="Tahoma" w:hAnsi="Tahoma" w:cs="Tahoma"/>
          <w:color w:val="auto"/>
          <w:sz w:val="22"/>
          <w:szCs w:val="22"/>
        </w:rPr>
        <w:t>przeprowadz</w:t>
      </w:r>
      <w:r w:rsidR="00957E23">
        <w:rPr>
          <w:rFonts w:ascii="Tahoma" w:hAnsi="Tahoma" w:cs="Tahoma"/>
          <w:color w:val="auto"/>
          <w:sz w:val="22"/>
          <w:szCs w:val="22"/>
        </w:rPr>
        <w:t>o</w:t>
      </w:r>
      <w:r w:rsidRPr="00B549CD">
        <w:rPr>
          <w:rFonts w:ascii="Tahoma" w:hAnsi="Tahoma" w:cs="Tahoma"/>
          <w:color w:val="auto"/>
          <w:sz w:val="22"/>
          <w:szCs w:val="22"/>
        </w:rPr>
        <w:t>n</w:t>
      </w:r>
      <w:r>
        <w:rPr>
          <w:rFonts w:ascii="Tahoma" w:hAnsi="Tahoma" w:cs="Tahoma"/>
          <w:color w:val="auto"/>
          <w:sz w:val="22"/>
          <w:szCs w:val="22"/>
        </w:rPr>
        <w:t>ego</w:t>
      </w:r>
      <w:r w:rsidRPr="00B549CD">
        <w:rPr>
          <w:rFonts w:ascii="Tahoma" w:hAnsi="Tahoma" w:cs="Tahoma"/>
          <w:color w:val="auto"/>
          <w:sz w:val="22"/>
          <w:szCs w:val="22"/>
        </w:rPr>
        <w:t xml:space="preserve"> badania poziomu dojrzałości Cyberbezpieczeństwa u</w:t>
      </w:r>
      <w:r w:rsidR="00957E23">
        <w:rPr>
          <w:rFonts w:ascii="Tahoma" w:hAnsi="Tahoma" w:cs="Tahoma"/>
          <w:color w:val="auto"/>
          <w:sz w:val="22"/>
          <w:szCs w:val="22"/>
        </w:rPr>
        <w:t> </w:t>
      </w:r>
      <w:r w:rsidRPr="00B549CD">
        <w:rPr>
          <w:rFonts w:ascii="Tahoma" w:hAnsi="Tahoma" w:cs="Tahoma"/>
          <w:color w:val="auto"/>
          <w:sz w:val="22"/>
          <w:szCs w:val="22"/>
        </w:rPr>
        <w:t>Zamawiającego w formie ankiety</w:t>
      </w:r>
    </w:p>
    <w:p w14:paraId="45561364" w14:textId="4D95CE48" w:rsidR="00B549CD" w:rsidRDefault="00B549CD" w:rsidP="00B549CD">
      <w:pPr>
        <w:pStyle w:val="Bezodstpw"/>
        <w:numPr>
          <w:ilvl w:val="0"/>
          <w:numId w:val="18"/>
        </w:num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Ocena urządzeń i konfiguracji pod kątem Cyberbezpieczeństwa (ochrona poczty, sieci, systemów serwerowych, stacji roboczych, systemów bezpieczeństwa)  </w:t>
      </w:r>
    </w:p>
    <w:p w14:paraId="27A58425" w14:textId="2CF27A30" w:rsidR="00B549CD" w:rsidRDefault="00B549CD" w:rsidP="00B549CD">
      <w:pPr>
        <w:pStyle w:val="Bezodstpw"/>
        <w:numPr>
          <w:ilvl w:val="0"/>
          <w:numId w:val="18"/>
        </w:num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Ocena monitorowania i reakcji na incydenty </w:t>
      </w:r>
    </w:p>
    <w:p w14:paraId="6D465089" w14:textId="3B31F55D" w:rsidR="00B549CD" w:rsidRDefault="00B549CD" w:rsidP="00B549CD">
      <w:pPr>
        <w:pStyle w:val="Bezodstpw"/>
        <w:numPr>
          <w:ilvl w:val="0"/>
          <w:numId w:val="18"/>
        </w:num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Ocena zarządzania ciągłością działania </w:t>
      </w:r>
    </w:p>
    <w:p w14:paraId="069EC6CF" w14:textId="5B713E46" w:rsidR="00B549CD" w:rsidRDefault="00B549CD" w:rsidP="00B549CD">
      <w:pPr>
        <w:pStyle w:val="Bezodstpw"/>
        <w:numPr>
          <w:ilvl w:val="0"/>
          <w:numId w:val="18"/>
        </w:num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Zarządzanie bezpieczeństwem informacji (</w:t>
      </w:r>
      <w:r w:rsidR="00CF2446">
        <w:rPr>
          <w:rFonts w:ascii="Tahoma" w:hAnsi="Tahoma" w:cs="Tahoma"/>
          <w:color w:val="auto"/>
          <w:sz w:val="22"/>
          <w:szCs w:val="22"/>
        </w:rPr>
        <w:t>ocena d</w:t>
      </w:r>
      <w:r>
        <w:rPr>
          <w:rFonts w:ascii="Tahoma" w:hAnsi="Tahoma" w:cs="Tahoma"/>
          <w:color w:val="auto"/>
          <w:sz w:val="22"/>
          <w:szCs w:val="22"/>
        </w:rPr>
        <w:t>okumentacj</w:t>
      </w:r>
      <w:r w:rsidR="00CF2446">
        <w:rPr>
          <w:rFonts w:ascii="Tahoma" w:hAnsi="Tahoma" w:cs="Tahoma"/>
          <w:color w:val="auto"/>
          <w:sz w:val="22"/>
          <w:szCs w:val="22"/>
        </w:rPr>
        <w:t>i</w:t>
      </w:r>
      <w:r w:rsidR="00D11967">
        <w:rPr>
          <w:rFonts w:ascii="Tahoma" w:hAnsi="Tahoma" w:cs="Tahoma"/>
          <w:color w:val="auto"/>
          <w:sz w:val="22"/>
          <w:szCs w:val="22"/>
        </w:rPr>
        <w:t xml:space="preserve"> oraz</w:t>
      </w:r>
      <w:r>
        <w:rPr>
          <w:rFonts w:ascii="Tahoma" w:hAnsi="Tahoma" w:cs="Tahoma"/>
          <w:color w:val="auto"/>
          <w:sz w:val="22"/>
          <w:szCs w:val="22"/>
        </w:rPr>
        <w:t xml:space="preserve"> wdrożon</w:t>
      </w:r>
      <w:r w:rsidR="00CF2446">
        <w:rPr>
          <w:rFonts w:ascii="Tahoma" w:hAnsi="Tahoma" w:cs="Tahoma"/>
          <w:color w:val="auto"/>
          <w:sz w:val="22"/>
          <w:szCs w:val="22"/>
        </w:rPr>
        <w:t>ych</w:t>
      </w:r>
      <w:r>
        <w:rPr>
          <w:rFonts w:ascii="Tahoma" w:hAnsi="Tahoma" w:cs="Tahoma"/>
          <w:color w:val="auto"/>
          <w:sz w:val="22"/>
          <w:szCs w:val="22"/>
        </w:rPr>
        <w:t xml:space="preserve"> procedur</w:t>
      </w:r>
      <w:r w:rsidR="00CF2446">
        <w:rPr>
          <w:rFonts w:ascii="Tahoma" w:hAnsi="Tahoma" w:cs="Tahoma"/>
          <w:color w:val="auto"/>
          <w:sz w:val="22"/>
          <w:szCs w:val="22"/>
        </w:rPr>
        <w:t>)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235BD1B6" w14:textId="3788825B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Raport z Audytu i wszystkie wynikające z niego zalecenia zostaną udostępnione Zamawiającemu w ciągu </w:t>
      </w:r>
      <w:r>
        <w:rPr>
          <w:rFonts w:ascii="Tahoma" w:hAnsi="Tahoma" w:cs="Tahoma"/>
          <w:color w:val="auto"/>
          <w:sz w:val="22"/>
          <w:szCs w:val="22"/>
        </w:rPr>
        <w:t xml:space="preserve">14 dni </w:t>
      </w:r>
      <w:r w:rsidRPr="0029435C">
        <w:rPr>
          <w:rFonts w:ascii="Tahoma" w:hAnsi="Tahoma" w:cs="Tahoma"/>
          <w:color w:val="auto"/>
          <w:sz w:val="22"/>
          <w:szCs w:val="22"/>
        </w:rPr>
        <w:t>od zakończenia Audytu.</w:t>
      </w:r>
    </w:p>
    <w:p w14:paraId="1488F07D" w14:textId="3168AB69" w:rsidR="008D01F5" w:rsidRPr="00223211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 xml:space="preserve">Po zakończeniu Audytu i potwierdzenia zwiększenia poziomu bezpieczeństwa teleinformatycznego jednostka wystawi Zmawiającemu </w:t>
      </w:r>
      <w:r w:rsidR="00D11967">
        <w:rPr>
          <w:rFonts w:ascii="Tahoma" w:hAnsi="Tahoma" w:cs="Tahoma"/>
          <w:color w:val="auto"/>
          <w:sz w:val="22"/>
          <w:szCs w:val="22"/>
        </w:rPr>
        <w:t xml:space="preserve">odpowiedni </w:t>
      </w:r>
      <w:r w:rsidRPr="0029435C">
        <w:rPr>
          <w:rFonts w:ascii="Tahoma" w:hAnsi="Tahoma" w:cs="Tahoma"/>
          <w:color w:val="auto"/>
          <w:sz w:val="22"/>
          <w:szCs w:val="22"/>
        </w:rPr>
        <w:t>certyfikat</w:t>
      </w:r>
    </w:p>
    <w:p w14:paraId="647E95D1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Jednostka certyfikująca zachowa poufność wszelkich otrzymanych od Zamawiającego informacji</w:t>
      </w:r>
      <w:bookmarkStart w:id="1" w:name="_GoBack"/>
      <w:bookmarkEnd w:id="1"/>
      <w:r w:rsidRPr="0029435C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67466BC8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Zamawiający będzie miał prawo do posługiwania się ważnym certyfikatem oraz znakiem certyfikacji do celów, do których takie certyfikaty są przewidziane i wykorzystywane.</w:t>
      </w:r>
    </w:p>
    <w:p w14:paraId="13A1D756" w14:textId="77777777" w:rsidR="008D01F5" w:rsidRPr="0029435C" w:rsidRDefault="008D01F5" w:rsidP="008D01F5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29435C">
        <w:rPr>
          <w:rFonts w:ascii="Tahoma" w:hAnsi="Tahoma" w:cs="Tahoma"/>
          <w:color w:val="auto"/>
          <w:sz w:val="22"/>
          <w:szCs w:val="22"/>
        </w:rPr>
        <w:t>Szczegółowo przebieg usługi zostanie określony w Umowie.</w:t>
      </w:r>
    </w:p>
    <w:p w14:paraId="2DB6797C" w14:textId="77777777" w:rsidR="008D01F5" w:rsidRDefault="008D01F5" w:rsidP="008D01F5">
      <w:pPr>
        <w:pStyle w:val="Bezodstpw"/>
        <w:jc w:val="both"/>
        <w:rPr>
          <w:rFonts w:ascii="Tahoma" w:hAnsi="Tahoma" w:cs="Tahoma"/>
          <w:sz w:val="22"/>
          <w:szCs w:val="22"/>
        </w:rPr>
      </w:pPr>
    </w:p>
    <w:p w14:paraId="25CFB0BE" w14:textId="77777777" w:rsidR="0029435C" w:rsidRDefault="0029435C" w:rsidP="0029435C">
      <w:pPr>
        <w:pStyle w:val="Bezodstpw"/>
        <w:rPr>
          <w:rFonts w:ascii="Tahoma" w:hAnsi="Tahoma" w:cs="Tahoma"/>
          <w:b/>
          <w:sz w:val="22"/>
          <w:szCs w:val="22"/>
        </w:rPr>
      </w:pPr>
    </w:p>
    <w:p w14:paraId="0E1E9CDF" w14:textId="4E294966" w:rsidR="00CF4FE0" w:rsidRPr="00B7180A" w:rsidRDefault="00CF4FE0" w:rsidP="00B7180A">
      <w:pPr>
        <w:rPr>
          <w:rFonts w:ascii="Tahoma" w:hAnsi="Tahoma" w:cs="Tahoma"/>
          <w:sz w:val="22"/>
          <w:szCs w:val="22"/>
        </w:rPr>
      </w:pPr>
    </w:p>
    <w:sectPr w:rsidR="00CF4FE0" w:rsidRPr="00B7180A">
      <w:headerReference w:type="default" r:id="rId7"/>
      <w:type w:val="continuous"/>
      <w:pgSz w:w="11900" w:h="16840"/>
      <w:pgMar w:top="1142" w:right="1473" w:bottom="44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AAA4" w14:textId="77777777" w:rsidR="003876B6" w:rsidRDefault="00A70462">
      <w:r>
        <w:separator/>
      </w:r>
    </w:p>
  </w:endnote>
  <w:endnote w:type="continuationSeparator" w:id="0">
    <w:p w14:paraId="104CCF9E" w14:textId="77777777" w:rsidR="003876B6" w:rsidRDefault="00A7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7CFA" w14:textId="77777777" w:rsidR="00317D2B" w:rsidRDefault="00317D2B"/>
  </w:footnote>
  <w:footnote w:type="continuationSeparator" w:id="0">
    <w:p w14:paraId="0A018076" w14:textId="77777777" w:rsidR="00317D2B" w:rsidRDefault="00317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2D1B" w14:textId="35158406" w:rsidR="00C12528" w:rsidRDefault="00C12528">
    <w:pPr>
      <w:pStyle w:val="Nagwek"/>
    </w:pPr>
    <w:r w:rsidRPr="00C12528">
      <w:rPr>
        <w:noProof/>
      </w:rPr>
      <w:drawing>
        <wp:anchor distT="0" distB="0" distL="114300" distR="114300" simplePos="0" relativeHeight="251658240" behindDoc="0" locked="0" layoutInCell="1" allowOverlap="1" wp14:anchorId="4977FEE4" wp14:editId="34A9C4D7">
          <wp:simplePos x="0" y="0"/>
          <wp:positionH relativeFrom="page">
            <wp:posOffset>4873625</wp:posOffset>
          </wp:positionH>
          <wp:positionV relativeFrom="paragraph">
            <wp:posOffset>135255</wp:posOffset>
          </wp:positionV>
          <wp:extent cx="464185" cy="429260"/>
          <wp:effectExtent l="19050" t="0" r="0" b="0"/>
          <wp:wrapSquare wrapText="bothSides"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F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55EBC" wp14:editId="2C6EE35F">
              <wp:simplePos x="0" y="0"/>
              <wp:positionH relativeFrom="page">
                <wp:posOffset>5318125</wp:posOffset>
              </wp:positionH>
              <wp:positionV relativeFrom="paragraph">
                <wp:posOffset>85090</wp:posOffset>
              </wp:positionV>
              <wp:extent cx="2163445" cy="709930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97A4B" w14:textId="77777777" w:rsidR="00C12528" w:rsidRPr="000C1232" w:rsidRDefault="00C12528" w:rsidP="00C12528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EBC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18.75pt;margin-top:6.7pt;width:170.3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CzJwIAACQ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" stroked="f">
              <v:textbox>
                <w:txbxContent>
                  <w:p w14:paraId="04A97A4B" w14:textId="77777777" w:rsidR="00C12528" w:rsidRPr="000C1232" w:rsidRDefault="00C12528" w:rsidP="00C12528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17"/>
    <w:multiLevelType w:val="hybridMultilevel"/>
    <w:tmpl w:val="D812E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73DD4"/>
    <w:multiLevelType w:val="hybridMultilevel"/>
    <w:tmpl w:val="76923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C6917"/>
    <w:multiLevelType w:val="hybridMultilevel"/>
    <w:tmpl w:val="EECE1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B551F8"/>
    <w:multiLevelType w:val="hybridMultilevel"/>
    <w:tmpl w:val="B712A9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F0AB3"/>
    <w:multiLevelType w:val="hybridMultilevel"/>
    <w:tmpl w:val="48BA7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A3109"/>
    <w:multiLevelType w:val="hybridMultilevel"/>
    <w:tmpl w:val="7CF6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7E09"/>
    <w:multiLevelType w:val="hybridMultilevel"/>
    <w:tmpl w:val="D598C1DA"/>
    <w:lvl w:ilvl="0" w:tplc="841453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41896"/>
    <w:multiLevelType w:val="hybridMultilevel"/>
    <w:tmpl w:val="3E3E19D6"/>
    <w:lvl w:ilvl="0" w:tplc="2A74F9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85B"/>
    <w:multiLevelType w:val="hybridMultilevel"/>
    <w:tmpl w:val="4D08A7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D6F3B"/>
    <w:multiLevelType w:val="hybridMultilevel"/>
    <w:tmpl w:val="9DD2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86C7C"/>
    <w:multiLevelType w:val="multilevel"/>
    <w:tmpl w:val="4E06A16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87239"/>
    <w:multiLevelType w:val="hybridMultilevel"/>
    <w:tmpl w:val="A0B0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D40"/>
    <w:multiLevelType w:val="hybridMultilevel"/>
    <w:tmpl w:val="3476F4C0"/>
    <w:lvl w:ilvl="0" w:tplc="1C8816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1325D"/>
    <w:multiLevelType w:val="hybridMultilevel"/>
    <w:tmpl w:val="8CB8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20F0"/>
    <w:multiLevelType w:val="hybridMultilevel"/>
    <w:tmpl w:val="C868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005D9"/>
    <w:multiLevelType w:val="hybridMultilevel"/>
    <w:tmpl w:val="25A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C4C02"/>
    <w:multiLevelType w:val="hybridMultilevel"/>
    <w:tmpl w:val="52888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E6686A"/>
    <w:multiLevelType w:val="hybridMultilevel"/>
    <w:tmpl w:val="FE50C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6"/>
  </w:num>
  <w:num w:numId="15">
    <w:abstractNumId w:val="2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B"/>
    <w:rsid w:val="00010ABC"/>
    <w:rsid w:val="00016F4F"/>
    <w:rsid w:val="00071C38"/>
    <w:rsid w:val="000A0737"/>
    <w:rsid w:val="000A6059"/>
    <w:rsid w:val="00102971"/>
    <w:rsid w:val="00135C52"/>
    <w:rsid w:val="001369F6"/>
    <w:rsid w:val="00163D12"/>
    <w:rsid w:val="001B507C"/>
    <w:rsid w:val="001D4568"/>
    <w:rsid w:val="002253E6"/>
    <w:rsid w:val="00235F6F"/>
    <w:rsid w:val="0029435C"/>
    <w:rsid w:val="00295787"/>
    <w:rsid w:val="002A388D"/>
    <w:rsid w:val="00317D2B"/>
    <w:rsid w:val="003271F9"/>
    <w:rsid w:val="00330C42"/>
    <w:rsid w:val="00331963"/>
    <w:rsid w:val="00344F74"/>
    <w:rsid w:val="003876B6"/>
    <w:rsid w:val="003A5900"/>
    <w:rsid w:val="003A7228"/>
    <w:rsid w:val="003B267B"/>
    <w:rsid w:val="003B2B19"/>
    <w:rsid w:val="0046422B"/>
    <w:rsid w:val="00483D15"/>
    <w:rsid w:val="004C1A30"/>
    <w:rsid w:val="004E2A2E"/>
    <w:rsid w:val="004F5A18"/>
    <w:rsid w:val="005033D8"/>
    <w:rsid w:val="00565376"/>
    <w:rsid w:val="005C36A6"/>
    <w:rsid w:val="005C41A4"/>
    <w:rsid w:val="005D5BFC"/>
    <w:rsid w:val="0060124F"/>
    <w:rsid w:val="0060647F"/>
    <w:rsid w:val="006D3ED8"/>
    <w:rsid w:val="006E755D"/>
    <w:rsid w:val="00753F35"/>
    <w:rsid w:val="0076183D"/>
    <w:rsid w:val="00762B68"/>
    <w:rsid w:val="007D4B3B"/>
    <w:rsid w:val="007E0DE2"/>
    <w:rsid w:val="00807082"/>
    <w:rsid w:val="00813E3E"/>
    <w:rsid w:val="008D01F5"/>
    <w:rsid w:val="008F1F45"/>
    <w:rsid w:val="00912B02"/>
    <w:rsid w:val="0093376A"/>
    <w:rsid w:val="00943946"/>
    <w:rsid w:val="00957DF0"/>
    <w:rsid w:val="00957E23"/>
    <w:rsid w:val="00987AFA"/>
    <w:rsid w:val="00991016"/>
    <w:rsid w:val="00A65233"/>
    <w:rsid w:val="00A70462"/>
    <w:rsid w:val="00AA0DC4"/>
    <w:rsid w:val="00AD1667"/>
    <w:rsid w:val="00AE4630"/>
    <w:rsid w:val="00B079FE"/>
    <w:rsid w:val="00B139E8"/>
    <w:rsid w:val="00B23A78"/>
    <w:rsid w:val="00B3159D"/>
    <w:rsid w:val="00B549CD"/>
    <w:rsid w:val="00B559CE"/>
    <w:rsid w:val="00B7180A"/>
    <w:rsid w:val="00BA4CBE"/>
    <w:rsid w:val="00BE429B"/>
    <w:rsid w:val="00C12528"/>
    <w:rsid w:val="00CA5EB2"/>
    <w:rsid w:val="00CB7134"/>
    <w:rsid w:val="00CE2C87"/>
    <w:rsid w:val="00CF2446"/>
    <w:rsid w:val="00CF4FE0"/>
    <w:rsid w:val="00D11967"/>
    <w:rsid w:val="00DA641D"/>
    <w:rsid w:val="00DE0BD8"/>
    <w:rsid w:val="00E17D43"/>
    <w:rsid w:val="00E8683D"/>
    <w:rsid w:val="00EA6417"/>
    <w:rsid w:val="00F42323"/>
    <w:rsid w:val="00F73B9B"/>
    <w:rsid w:val="00F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0EC899"/>
  <w15:docId w15:val="{4A51DFED-D6D8-48CA-B301-8E8ECE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7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rPr>
      <w:color w:val="000000"/>
    </w:rPr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A2E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B0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B02"/>
    <w:rPr>
      <w:color w:val="000000"/>
    </w:rPr>
  </w:style>
  <w:style w:type="paragraph" w:styleId="Akapitzlist">
    <w:name w:val="List Paragraph"/>
    <w:basedOn w:val="Normalny"/>
    <w:uiPriority w:val="34"/>
    <w:qFormat/>
    <w:rsid w:val="00B3159D"/>
    <w:pPr>
      <w:ind w:left="720"/>
      <w:contextualSpacing/>
    </w:pPr>
  </w:style>
  <w:style w:type="paragraph" w:styleId="Poprawka">
    <w:name w:val="Revision"/>
    <w:hidden/>
    <w:uiPriority w:val="99"/>
    <w:semiHidden/>
    <w:rsid w:val="002253E6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08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08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Rytel</dc:creator>
  <cp:lastModifiedBy>Urszula Rytel</cp:lastModifiedBy>
  <cp:revision>11</cp:revision>
  <cp:lastPrinted>2022-08-18T12:08:00Z</cp:lastPrinted>
  <dcterms:created xsi:type="dcterms:W3CDTF">2022-08-11T11:57:00Z</dcterms:created>
  <dcterms:modified xsi:type="dcterms:W3CDTF">2022-08-18T12:11:00Z</dcterms:modified>
</cp:coreProperties>
</file>