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D3D7" w14:textId="77777777" w:rsidR="00CA7131" w:rsidRPr="007A6EBD" w:rsidRDefault="002B5399" w:rsidP="00CA7131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bookmarkStart w:id="0" w:name="_Hlk522899271"/>
      <w:r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>D</w:t>
      </w:r>
      <w:r w:rsidR="00AB0107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>ZP.381</w:t>
      </w:r>
      <w:r w:rsidR="007B7B9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>.49A</w:t>
      </w:r>
      <w:r w:rsidR="00B35AA3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>.2022</w:t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CA7131" w:rsidRPr="007B7B91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Załącznik nr </w:t>
      </w:r>
      <w:r w:rsidRPr="007B7B91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….</w:t>
      </w:r>
    </w:p>
    <w:p w14:paraId="0BF7BB45" w14:textId="77777777" w:rsidR="00CD33D7" w:rsidRPr="007A6EBD" w:rsidRDefault="00CD33D7" w:rsidP="00CA7131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39D80994" w14:textId="77777777" w:rsidR="00CC4A3F" w:rsidRPr="007A6EBD" w:rsidRDefault="00CC4A3F" w:rsidP="00CC4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ar-SA"/>
        </w:rPr>
        <w:t>Wzór</w:t>
      </w:r>
    </w:p>
    <w:p w14:paraId="2FF43F7E" w14:textId="77777777" w:rsidR="00CC4A3F" w:rsidRPr="007A6EBD" w:rsidRDefault="00CC4A3F" w:rsidP="00CC4A3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A6E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UMOWA nr ……………….. </w:t>
      </w:r>
    </w:p>
    <w:p w14:paraId="48349E9D" w14:textId="77777777" w:rsidR="00CC4A3F" w:rsidRPr="007A6EBD" w:rsidRDefault="00CC4A3F" w:rsidP="00CC4A3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14:paraId="25B5BEB5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4861FF25" w14:textId="77777777" w:rsidR="00461DE6" w:rsidRPr="007A6EBD" w:rsidRDefault="00461DE6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5FCAA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Uniwersyteckim Centrum Klinicznym im. prof. K. Gibińskiego </w:t>
      </w:r>
    </w:p>
    <w:p w14:paraId="193AF7E0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Katowicach</w:t>
      </w:r>
    </w:p>
    <w:p w14:paraId="0644186E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7D69F572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 do KRS pod nr 0000049660</w:t>
      </w:r>
    </w:p>
    <w:p w14:paraId="64FA0D2C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NIP 954-22-74-017</w:t>
      </w:r>
    </w:p>
    <w:p w14:paraId="67D84D70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001325767</w:t>
      </w:r>
    </w:p>
    <w:p w14:paraId="701FB693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0BAC0D08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627CA779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1B64E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2BB704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8BE69" w14:textId="77777777" w:rsidR="00CC4A3F" w:rsidRPr="007A6EBD" w:rsidRDefault="00CC4A3F" w:rsidP="00CC4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454DB78F" w14:textId="77777777" w:rsidR="00461DE6" w:rsidRPr="007A6EBD" w:rsidRDefault="00461DE6" w:rsidP="00461D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7B4B3" w14:textId="77777777" w:rsidR="00CC4A3F" w:rsidRPr="007A6EBD" w:rsidRDefault="00CC4A3F" w:rsidP="00461D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E2C295E" w14:textId="77777777" w:rsidR="00461DE6" w:rsidRPr="007A6EBD" w:rsidRDefault="00461DE6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BDC07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</w:t>
      </w: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674F36E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……………………</w:t>
      </w:r>
    </w:p>
    <w:p w14:paraId="1FAB723E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wpisanym do ................................. </w:t>
      </w:r>
    </w:p>
    <w:p w14:paraId="0F4A7F9B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461DE6"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14:paraId="380E10EF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="00461DE6"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0EAC8070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Wykonawcą </w:t>
      </w:r>
    </w:p>
    <w:p w14:paraId="0AC7F37A" w14:textId="77777777" w:rsidR="00CC4A3F" w:rsidRPr="007A6EBD" w:rsidRDefault="00CC4A3F" w:rsidP="00CC4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33D437EF" w14:textId="77777777" w:rsidR="00CC4A3F" w:rsidRPr="007A6EBD" w:rsidRDefault="00CC4A3F" w:rsidP="00CC4A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29088" w14:textId="77777777" w:rsidR="00CC4A3F" w:rsidRPr="007A6EBD" w:rsidRDefault="00CC4A3F" w:rsidP="00CC4A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A0E7" w14:textId="77777777" w:rsidR="00CC4A3F" w:rsidRPr="007A6EBD" w:rsidRDefault="00CC4A3F" w:rsidP="00CC4A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6D6C7C2E" w14:textId="77777777" w:rsidR="00CC4A3F" w:rsidRPr="007A6EBD" w:rsidRDefault="00CC4A3F" w:rsidP="00CC4A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4EEBD" w14:textId="77777777" w:rsidR="00CC4A3F" w:rsidRPr="007B7B91" w:rsidRDefault="00CC4A3F" w:rsidP="00FA0F1C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7A6EB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 wyniku przeprowadzonego przez Zamawiającego postępowania o udzielenie zamówienia publicznego w trybie przetargu nieograniczonego zgodnie z ustawą </w:t>
      </w:r>
      <w:r w:rsidRPr="007A6EB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z dnia 11 września  2019 r.  </w:t>
      </w:r>
      <w:r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>Prawo zamówień publicznych (</w:t>
      </w:r>
      <w:r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2019 r. poz. 2019 z późn. zm.</w:t>
      </w:r>
      <w:r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) </w:t>
      </w:r>
      <w:r w:rsidR="00461DE6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(dalej w treści: PZP) </w:t>
      </w:r>
      <w:r w:rsidR="008C1C81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w ramach dofinansowania </w:t>
      </w:r>
      <w:r w:rsidR="00FA0F1C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>przez Unię Europejską ze środków Europejskiego Funduszu  Rozwoju Regionalnego</w:t>
      </w:r>
      <w:r w:rsidR="007B7B91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="00FA0F1C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>w ramach Regionalnego Programu Operacyjnego Województwa Śląskiego na lata 2014-2020</w:t>
      </w:r>
      <w:r w:rsidR="008C1C81"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7B7B9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została zawarta umowa następującej treści: </w:t>
      </w:r>
    </w:p>
    <w:p w14:paraId="6AA7B694" w14:textId="77777777" w:rsidR="002B5399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F143796" w14:textId="77777777" w:rsidR="002B5399" w:rsidRPr="007A6EBD" w:rsidRDefault="002B5399" w:rsidP="002B5399">
      <w:pPr>
        <w:pStyle w:val="Style5"/>
        <w:widowControl/>
        <w:spacing w:line="240" w:lineRule="auto"/>
        <w:jc w:val="center"/>
        <w:rPr>
          <w:rStyle w:val="FontStyle17"/>
          <w:rFonts w:ascii="Times New Roman" w:hAnsi="Times New Roman" w:cs="Times New Roman"/>
          <w:spacing w:val="40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§1</w:t>
      </w:r>
    </w:p>
    <w:p w14:paraId="05A55DF2" w14:textId="77777777" w:rsidR="002B5399" w:rsidRPr="007A6EBD" w:rsidRDefault="002B5399" w:rsidP="002B5399">
      <w:pPr>
        <w:pStyle w:val="Style5"/>
        <w:widowControl/>
        <w:spacing w:line="240" w:lineRule="auto"/>
        <w:ind w:right="9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PRZEDMIOT UMOWY</w:t>
      </w:r>
    </w:p>
    <w:p w14:paraId="3411C855" w14:textId="77777777" w:rsidR="002B5399" w:rsidRPr="007A6EBD" w:rsidRDefault="002B5399" w:rsidP="002B5399">
      <w:pPr>
        <w:pStyle w:val="Bezodstpw"/>
        <w:tabs>
          <w:tab w:val="left" w:pos="-284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293F404B" w14:textId="77777777" w:rsidR="005A215A" w:rsidRPr="009026B3" w:rsidRDefault="00A05D51" w:rsidP="006D2949">
      <w:pPr>
        <w:numPr>
          <w:ilvl w:val="6"/>
          <w:numId w:val="3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trybie przetargu nieograniczonego na </w:t>
      </w:r>
      <w:r w:rsidR="00621E65" w:rsidRPr="007B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Modernizację serwerowni – </w:t>
      </w:r>
      <w:r w:rsidR="00A93134" w:rsidRPr="007B7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klimatyzację precyzyjną </w:t>
      </w:r>
      <w:r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sprzedaje a Zamawiający kupuje klimatyzację precyzyjną (zwaną dalej:</w:t>
      </w:r>
      <w:r w:rsidR="00E42F25"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klimatyzacją</w:t>
      </w:r>
      <w:r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o parametrach opisanych w </w:t>
      </w:r>
      <w:r w:rsidR="005A215A"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Opisie Przedmiotu Zamówienia </w:t>
      </w:r>
      <w:r w:rsidR="00366354"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(dalej w treści: OPZ) </w:t>
      </w:r>
      <w:r w:rsidRPr="007B7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stanowiącym załącznik nr </w:t>
      </w:r>
      <w:r w:rsidR="0075599C" w:rsidRPr="009026B3">
        <w:rPr>
          <w:rFonts w:ascii="Times New Roman" w:eastAsia="Times New Roman" w:hAnsi="Times New Roman" w:cs="Times New Roman"/>
          <w:sz w:val="24"/>
          <w:szCs w:val="24"/>
          <w:lang w:eastAsia="pl-PL"/>
        </w:rPr>
        <w:t>2 do</w:t>
      </w:r>
      <w:r w:rsidRPr="00902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="005A215A" w:rsidRPr="009026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9247CC" w14:textId="77777777" w:rsidR="002B5399" w:rsidRPr="009026B3" w:rsidRDefault="002B5399" w:rsidP="006D2949">
      <w:pPr>
        <w:numPr>
          <w:ilvl w:val="6"/>
          <w:numId w:val="31"/>
        </w:numPr>
        <w:suppressAutoHyphens/>
        <w:autoSpaceDE w:val="0"/>
        <w:spacing w:after="0" w:line="240" w:lineRule="auto"/>
        <w:ind w:left="284" w:hanging="284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026B3">
        <w:rPr>
          <w:rStyle w:val="FontStyle22"/>
          <w:rFonts w:ascii="Times New Roman" w:hAnsi="Times New Roman" w:cs="Times New Roman"/>
          <w:sz w:val="24"/>
          <w:szCs w:val="24"/>
        </w:rPr>
        <w:t>Wykonawca zobowiązany jest do:</w:t>
      </w:r>
    </w:p>
    <w:p w14:paraId="58D9530C" w14:textId="77777777" w:rsidR="000D42DD" w:rsidRPr="007A6EBD" w:rsidRDefault="007A673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 xml:space="preserve">obliczenia wymaganej mocy chłodniczej, </w:t>
      </w:r>
      <w:r w:rsidR="002B5399" w:rsidRPr="009026B3">
        <w:rPr>
          <w:rStyle w:val="FontStyle22"/>
          <w:rFonts w:ascii="Times New Roman" w:hAnsi="Times New Roman" w:cs="Times New Roman"/>
          <w:sz w:val="24"/>
          <w:szCs w:val="24"/>
        </w:rPr>
        <w:t>doboru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odpowiednich urządzeń</w:t>
      </w:r>
      <w:r w:rsidR="002B5399" w:rsidRPr="009026B3">
        <w:rPr>
          <w:rStyle w:val="FontStyle22"/>
          <w:rFonts w:ascii="Times New Roman" w:hAnsi="Times New Roman" w:cs="Times New Roman"/>
          <w:sz w:val="24"/>
          <w:szCs w:val="24"/>
        </w:rPr>
        <w:t>, dostawy</w:t>
      </w:r>
      <w:r w:rsidR="000D42DD" w:rsidRPr="009026B3"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  <w:r w:rsidR="002B5399" w:rsidRPr="009026B3">
        <w:rPr>
          <w:rStyle w:val="FontStyle22"/>
          <w:rFonts w:ascii="Times New Roman" w:hAnsi="Times New Roman" w:cs="Times New Roman"/>
          <w:sz w:val="24"/>
          <w:szCs w:val="24"/>
        </w:rPr>
        <w:t xml:space="preserve">montażu </w:t>
      </w:r>
      <w:r w:rsidR="000D42DD" w:rsidRPr="009026B3">
        <w:rPr>
          <w:rStyle w:val="FontStyle22"/>
          <w:rFonts w:ascii="Times New Roman" w:hAnsi="Times New Roman" w:cs="Times New Roman"/>
          <w:sz w:val="24"/>
          <w:szCs w:val="24"/>
        </w:rPr>
        <w:t xml:space="preserve">oraz uruchomienia </w:t>
      </w:r>
      <w:r w:rsidR="002B5399" w:rsidRPr="009026B3">
        <w:rPr>
          <w:rStyle w:val="FontStyle22"/>
          <w:rFonts w:ascii="Times New Roman" w:hAnsi="Times New Roman" w:cs="Times New Roman"/>
          <w:sz w:val="24"/>
          <w:szCs w:val="24"/>
        </w:rPr>
        <w:t>klimatyza</w:t>
      </w:r>
      <w:r w:rsidR="000D42DD" w:rsidRPr="009026B3">
        <w:rPr>
          <w:rStyle w:val="FontStyle22"/>
          <w:rFonts w:ascii="Times New Roman" w:hAnsi="Times New Roman" w:cs="Times New Roman"/>
          <w:sz w:val="24"/>
          <w:szCs w:val="24"/>
        </w:rPr>
        <w:t>cji</w:t>
      </w:r>
      <w:r w:rsidR="0075599C" w:rsidRPr="009026B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2B5399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wraz z materiałami niezbędnymi do 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jej </w:t>
      </w:r>
      <w:r w:rsidR="002B5399" w:rsidRPr="007A6EBD">
        <w:rPr>
          <w:rStyle w:val="FontStyle22"/>
          <w:rFonts w:ascii="Times New Roman" w:hAnsi="Times New Roman" w:cs="Times New Roman"/>
          <w:sz w:val="24"/>
          <w:szCs w:val="24"/>
        </w:rPr>
        <w:t>instalacji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i prawidłowego działania</w:t>
      </w:r>
      <w:r w:rsidR="0002027A" w:rsidRPr="007A6EBD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14:paraId="2453C99B" w14:textId="77777777" w:rsidR="000D42DD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wykonanie instalacji elektrycznej zasilającej klimatyzację</w:t>
      </w:r>
      <w:r w:rsidR="0002027A" w:rsidRPr="007A6EBD">
        <w:rPr>
          <w:rFonts w:ascii="Times New Roman" w:hAnsi="Times New Roman"/>
          <w:spacing w:val="-10"/>
        </w:rPr>
        <w:t>,</w:t>
      </w:r>
    </w:p>
    <w:p w14:paraId="3D69F568" w14:textId="77777777" w:rsidR="000D42DD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wykonanie przejść</w:t>
      </w:r>
      <w:r w:rsidR="00247DA5">
        <w:rPr>
          <w:rFonts w:ascii="Times New Roman" w:hAnsi="Times New Roman"/>
        </w:rPr>
        <w:t xml:space="preserve"> instalacyjnych</w:t>
      </w:r>
      <w:r w:rsidRPr="007A6EBD">
        <w:rPr>
          <w:rFonts w:ascii="Times New Roman" w:hAnsi="Times New Roman"/>
        </w:rPr>
        <w:t xml:space="preserve"> </w:t>
      </w:r>
      <w:r w:rsidR="00C46C33" w:rsidRPr="00C46C33">
        <w:rPr>
          <w:rFonts w:ascii="Times New Roman" w:hAnsi="Times New Roman"/>
        </w:rPr>
        <w:t>przez elementy konstrukcyjne budynków</w:t>
      </w:r>
      <w:r w:rsidRPr="007A6EBD">
        <w:rPr>
          <w:rFonts w:ascii="Times New Roman" w:hAnsi="Times New Roman"/>
        </w:rPr>
        <w:t>,</w:t>
      </w:r>
    </w:p>
    <w:p w14:paraId="24F8762B" w14:textId="77777777" w:rsidR="000D42DD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wykonanie instalacji ch</w:t>
      </w:r>
      <w:r w:rsidR="0002027A" w:rsidRPr="007A6EBD">
        <w:rPr>
          <w:rFonts w:ascii="Times New Roman" w:hAnsi="Times New Roman"/>
        </w:rPr>
        <w:t>ł</w:t>
      </w:r>
      <w:r w:rsidRPr="007A6EBD">
        <w:rPr>
          <w:rFonts w:ascii="Times New Roman" w:hAnsi="Times New Roman"/>
        </w:rPr>
        <w:t>odniczej dla systemu klimatyzacji,</w:t>
      </w:r>
    </w:p>
    <w:p w14:paraId="6ADA0BDC" w14:textId="77777777" w:rsidR="000D42DD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 xml:space="preserve">montaż urządzeń klimatyzacyjnych, </w:t>
      </w:r>
    </w:p>
    <w:p w14:paraId="4A05F89F" w14:textId="77777777" w:rsidR="00A057EF" w:rsidRPr="007A6EBD" w:rsidRDefault="00C46C33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napełnienie</w:t>
      </w:r>
      <w:r w:rsidR="000D42DD" w:rsidRPr="007A6EBD">
        <w:rPr>
          <w:rFonts w:ascii="Times New Roman" w:hAnsi="Times New Roman"/>
        </w:rPr>
        <w:t xml:space="preserve"> czynnikiem chłodniczym, </w:t>
      </w:r>
    </w:p>
    <w:p w14:paraId="621FD5C9" w14:textId="77777777" w:rsidR="00A057EF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wykonanie instalacji skroplin wraz odprowadzeniem do pionu kanalizacji uzgodnionego</w:t>
      </w:r>
      <w:r w:rsidR="00936549" w:rsidRPr="007A6EBD">
        <w:rPr>
          <w:rFonts w:ascii="Times New Roman" w:hAnsi="Times New Roman"/>
        </w:rPr>
        <w:t xml:space="preserve"> </w:t>
      </w:r>
      <w:r w:rsidRPr="007A6EBD">
        <w:rPr>
          <w:rFonts w:ascii="Times New Roman" w:hAnsi="Times New Roman"/>
        </w:rPr>
        <w:t>z Zamawiającym,</w:t>
      </w:r>
    </w:p>
    <w:p w14:paraId="7A595AAE" w14:textId="77777777" w:rsidR="0002027A" w:rsidRPr="007A6EBD" w:rsidRDefault="000D42DD" w:rsidP="006D2949">
      <w:pPr>
        <w:pStyle w:val="Style10"/>
        <w:widowControl/>
        <w:numPr>
          <w:ilvl w:val="0"/>
          <w:numId w:val="33"/>
        </w:numPr>
        <w:spacing w:line="240" w:lineRule="auto"/>
        <w:ind w:left="709" w:hanging="248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 xml:space="preserve">wykonanie instalacji sterującej i zasilania elektrycznego wraz z zabezpieczeniem we   </w:t>
      </w:r>
      <w:r w:rsidRPr="007A6EBD">
        <w:rPr>
          <w:rFonts w:ascii="Times New Roman" w:hAnsi="Times New Roman"/>
        </w:rPr>
        <w:br/>
        <w:t xml:space="preserve">  wskazanej rozdzielnicy zasilającej,</w:t>
      </w:r>
    </w:p>
    <w:p w14:paraId="50F8BD2C" w14:textId="77777777" w:rsidR="0002027A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 xml:space="preserve">niezbędne prace </w:t>
      </w:r>
      <w:r w:rsidR="00C46C33">
        <w:rPr>
          <w:rFonts w:ascii="Times New Roman" w:hAnsi="Times New Roman"/>
        </w:rPr>
        <w:t>budowlano-</w:t>
      </w:r>
      <w:r w:rsidRPr="007A6EBD">
        <w:rPr>
          <w:rFonts w:ascii="Times New Roman" w:hAnsi="Times New Roman"/>
        </w:rPr>
        <w:t xml:space="preserve">wykończeniowe po montażu </w:t>
      </w:r>
      <w:r w:rsidR="0002027A" w:rsidRPr="007A6EBD">
        <w:rPr>
          <w:rFonts w:ascii="Times New Roman" w:hAnsi="Times New Roman"/>
        </w:rPr>
        <w:t>klimatyzacji</w:t>
      </w:r>
      <w:r w:rsidRPr="007A6EBD">
        <w:rPr>
          <w:rFonts w:ascii="Times New Roman" w:hAnsi="Times New Roman"/>
        </w:rPr>
        <w:t xml:space="preserve">, </w:t>
      </w:r>
    </w:p>
    <w:p w14:paraId="717E137A" w14:textId="77777777" w:rsidR="0002027A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zabezpieczenie istniejącego wyposażenia w pomieszczeniach w trakcie montażu instalacji,</w:t>
      </w:r>
      <w:r w:rsidR="0002027A" w:rsidRPr="007A6EBD">
        <w:rPr>
          <w:rFonts w:ascii="Times New Roman" w:hAnsi="Times New Roman"/>
        </w:rPr>
        <w:t xml:space="preserve"> </w:t>
      </w:r>
    </w:p>
    <w:p w14:paraId="0CBE2F00" w14:textId="77777777" w:rsidR="0002027A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uruchomienie i wykonanie prób funkcjonalnych, próby ciśnieniowej dla czynnika chłodniczego  oraz próby szczelności instalacji odprowadzania skroplin,</w:t>
      </w:r>
    </w:p>
    <w:p w14:paraId="771DDA41" w14:textId="77777777" w:rsidR="00366354" w:rsidRPr="007A6EBD" w:rsidRDefault="000D42DD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wykonanie pomiarów instalacji elektrycznej,</w:t>
      </w:r>
    </w:p>
    <w:p w14:paraId="4F4AE5D9" w14:textId="77777777" w:rsidR="000D42DD" w:rsidRPr="007A6EBD" w:rsidRDefault="00A24E1F" w:rsidP="006D2949">
      <w:pPr>
        <w:pStyle w:val="Style10"/>
        <w:widowControl/>
        <w:numPr>
          <w:ilvl w:val="0"/>
          <w:numId w:val="33"/>
        </w:numPr>
        <w:tabs>
          <w:tab w:val="left" w:pos="797"/>
        </w:tabs>
        <w:spacing w:line="240" w:lineRule="auto"/>
        <w:ind w:left="811" w:hanging="350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instruktaż</w:t>
      </w:r>
      <w:r w:rsidR="000D42DD" w:rsidRPr="007A6EBD">
        <w:rPr>
          <w:rFonts w:ascii="Times New Roman" w:hAnsi="Times New Roman"/>
        </w:rPr>
        <w:t xml:space="preserve"> użytkowników.                                              </w:t>
      </w:r>
    </w:p>
    <w:p w14:paraId="0760A7F4" w14:textId="77777777" w:rsidR="000D42DD" w:rsidRPr="007A6EBD" w:rsidRDefault="000D42DD" w:rsidP="000D42DD">
      <w:pPr>
        <w:pStyle w:val="Style10"/>
        <w:widowControl/>
        <w:tabs>
          <w:tab w:val="left" w:pos="797"/>
        </w:tabs>
        <w:spacing w:line="240" w:lineRule="auto"/>
        <w:ind w:firstLine="0"/>
        <w:rPr>
          <w:rFonts w:ascii="Times New Roman" w:hAnsi="Times New Roman"/>
        </w:rPr>
      </w:pPr>
    </w:p>
    <w:p w14:paraId="2217E142" w14:textId="77777777" w:rsidR="00366354" w:rsidRPr="007A6EBD" w:rsidRDefault="002B5399" w:rsidP="006D2949">
      <w:pPr>
        <w:pStyle w:val="Style10"/>
        <w:widowControl/>
        <w:numPr>
          <w:ilvl w:val="0"/>
          <w:numId w:val="45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Wykonawca zobowiązany jest dobrać odpowiednie jednostki klimatyzacyjne właściwe dla wskazanych w OPZ pomieszczeń zgodnie z normami obowiązującymi w tym zakresie.</w:t>
      </w:r>
    </w:p>
    <w:p w14:paraId="09295B80" w14:textId="77777777" w:rsidR="0075599C" w:rsidRPr="007A6EBD" w:rsidRDefault="002B5399" w:rsidP="006D2949">
      <w:pPr>
        <w:pStyle w:val="Style10"/>
        <w:widowControl/>
        <w:numPr>
          <w:ilvl w:val="0"/>
          <w:numId w:val="45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Oferta Wykonawcy (załącznik nr 1) oraz OPZ (załącznik nr 2) stanowią </w:t>
      </w:r>
      <w:r w:rsidR="0075599C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integralną część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niniejszej umowy</w:t>
      </w:r>
      <w:r w:rsidR="0075599C" w:rsidRPr="007A6EB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2A7EBA9" w14:textId="77777777" w:rsidR="002B5399" w:rsidRPr="007A6EBD" w:rsidRDefault="002B5399" w:rsidP="006D2949">
      <w:pPr>
        <w:pStyle w:val="Style10"/>
        <w:widowControl/>
        <w:numPr>
          <w:ilvl w:val="0"/>
          <w:numId w:val="45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Wykonawca oświadcza i gwarantuje, że dostarczon</w:t>
      </w:r>
      <w:r w:rsidR="0075599C" w:rsidRPr="007A6EBD">
        <w:rPr>
          <w:rStyle w:val="FontStyle22"/>
          <w:rFonts w:ascii="Times New Roman" w:hAnsi="Times New Roman" w:cs="Times New Roman"/>
          <w:sz w:val="24"/>
          <w:szCs w:val="24"/>
        </w:rPr>
        <w:t>e w ramach niniejszej umowy urządzenia są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:</w:t>
      </w:r>
    </w:p>
    <w:p w14:paraId="4F0861AC" w14:textId="77777777" w:rsidR="002B5399" w:rsidRPr="007A6EBD" w:rsidRDefault="0075599C" w:rsidP="006D2949">
      <w:pPr>
        <w:pStyle w:val="Style10"/>
        <w:widowControl/>
        <w:numPr>
          <w:ilvl w:val="0"/>
          <w:numId w:val="34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f</w:t>
      </w:r>
      <w:r w:rsidR="002B5399" w:rsidRPr="007A6EBD">
        <w:rPr>
          <w:rStyle w:val="FontStyle22"/>
          <w:rFonts w:ascii="Times New Roman" w:hAnsi="Times New Roman" w:cs="Times New Roman"/>
          <w:sz w:val="24"/>
          <w:szCs w:val="24"/>
        </w:rPr>
        <w:t>abrycznie nowe, kompletne, zdatne i dopuszczone do obrotu i używania,</w:t>
      </w:r>
    </w:p>
    <w:p w14:paraId="0F97F4EE" w14:textId="77777777" w:rsidR="002B5399" w:rsidRPr="007A6EBD" w:rsidRDefault="0075599C" w:rsidP="006D2949">
      <w:pPr>
        <w:pStyle w:val="Style10"/>
        <w:widowControl/>
        <w:numPr>
          <w:ilvl w:val="0"/>
          <w:numId w:val="34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</w:t>
      </w:r>
      <w:r w:rsidR="002B5399" w:rsidRPr="007A6EBD">
        <w:rPr>
          <w:rStyle w:val="FontStyle22"/>
          <w:rFonts w:ascii="Times New Roman" w:hAnsi="Times New Roman" w:cs="Times New Roman"/>
          <w:sz w:val="24"/>
          <w:szCs w:val="24"/>
        </w:rPr>
        <w:t>olne od wad fizycznych i prawnych,</w:t>
      </w:r>
    </w:p>
    <w:p w14:paraId="539C0216" w14:textId="77777777" w:rsidR="002B5399" w:rsidRPr="007A6EBD" w:rsidRDefault="0075599C" w:rsidP="006D2949">
      <w:pPr>
        <w:pStyle w:val="Style10"/>
        <w:widowControl/>
        <w:numPr>
          <w:ilvl w:val="0"/>
          <w:numId w:val="34"/>
        </w:numPr>
        <w:tabs>
          <w:tab w:val="left" w:pos="336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z</w:t>
      </w:r>
      <w:r w:rsidR="002B5399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godne z wymaganiami opisanymi w OPZ </w:t>
      </w:r>
    </w:p>
    <w:p w14:paraId="2308E59A" w14:textId="77777777" w:rsidR="002B5399" w:rsidRPr="007A6EBD" w:rsidRDefault="002B5399" w:rsidP="002B5399">
      <w:pPr>
        <w:pStyle w:val="Style10"/>
        <w:widowControl/>
        <w:spacing w:line="240" w:lineRule="auto"/>
        <w:ind w:left="1056"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275D1618" w14:textId="77777777" w:rsidR="002B5399" w:rsidRPr="007A6EBD" w:rsidRDefault="002B5399" w:rsidP="002B5399">
      <w:pPr>
        <w:pStyle w:val="Style5"/>
        <w:widowControl/>
        <w:spacing w:line="240" w:lineRule="auto"/>
        <w:ind w:right="34"/>
        <w:jc w:val="center"/>
        <w:rPr>
          <w:rStyle w:val="FontStyle17"/>
          <w:rFonts w:ascii="Times New Roman" w:hAnsi="Times New Roman" w:cs="Times New Roman"/>
          <w:spacing w:val="40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§2</w:t>
      </w:r>
    </w:p>
    <w:p w14:paraId="392565B2" w14:textId="77777777" w:rsidR="002B5399" w:rsidRPr="007A6EBD" w:rsidRDefault="002B5399" w:rsidP="002B5399">
      <w:pPr>
        <w:pStyle w:val="Style5"/>
        <w:widowControl/>
        <w:spacing w:line="240" w:lineRule="auto"/>
        <w:ind w:right="38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WARUNKI REALIZACJI UMOWY</w:t>
      </w:r>
    </w:p>
    <w:p w14:paraId="6ABB225F" w14:textId="77777777" w:rsidR="00D57EB8" w:rsidRPr="007A6EBD" w:rsidRDefault="002B5399" w:rsidP="006D2949">
      <w:pPr>
        <w:pStyle w:val="Style10"/>
        <w:widowControl/>
        <w:numPr>
          <w:ilvl w:val="0"/>
          <w:numId w:val="35"/>
        </w:numPr>
        <w:tabs>
          <w:tab w:val="left" w:pos="322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Termin realizacji </w:t>
      </w:r>
      <w:r w:rsidR="00D57EB8" w:rsidRPr="000B3B8D">
        <w:rPr>
          <w:rStyle w:val="FontStyle22"/>
          <w:rFonts w:ascii="Times New Roman" w:hAnsi="Times New Roman" w:cs="Times New Roman"/>
          <w:b/>
          <w:bCs/>
          <w:sz w:val="24"/>
          <w:szCs w:val="24"/>
        </w:rPr>
        <w:t>do 6 miesięcy</w:t>
      </w:r>
      <w:r w:rsidR="00E62DE4" w:rsidRPr="007A6EBD">
        <w:rPr>
          <w:rStyle w:val="FontStyle2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DE4" w:rsidRPr="007A6EBD">
        <w:rPr>
          <w:rStyle w:val="FontStyle22"/>
          <w:rFonts w:ascii="Times New Roman" w:hAnsi="Times New Roman" w:cs="Times New Roman"/>
          <w:sz w:val="24"/>
          <w:szCs w:val="24"/>
        </w:rPr>
        <w:t>od daty zawarcia umowy</w:t>
      </w:r>
      <w:r w:rsidR="00D57EB8" w:rsidRPr="007A6EB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28228602" w14:textId="77777777" w:rsidR="002B5399" w:rsidRPr="007A6EBD" w:rsidRDefault="002B5399" w:rsidP="006D2949">
      <w:pPr>
        <w:pStyle w:val="Style10"/>
        <w:widowControl/>
        <w:numPr>
          <w:ilvl w:val="0"/>
          <w:numId w:val="35"/>
        </w:numPr>
        <w:tabs>
          <w:tab w:val="left" w:pos="322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Strony dopuszczają możliwość przedłużenia terminu określonego w ust. 1 w przypadku:</w:t>
      </w:r>
    </w:p>
    <w:p w14:paraId="4F7BB8FE" w14:textId="77777777" w:rsidR="002B5399" w:rsidRPr="007A6EBD" w:rsidRDefault="002B5399" w:rsidP="006D2949">
      <w:pPr>
        <w:pStyle w:val="Style10"/>
        <w:widowControl/>
        <w:numPr>
          <w:ilvl w:val="0"/>
          <w:numId w:val="36"/>
        </w:numPr>
        <w:tabs>
          <w:tab w:val="left" w:pos="653"/>
        </w:tabs>
        <w:spacing w:line="240" w:lineRule="auto"/>
        <w:ind w:left="307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wstrzymania prac przez Zamawiającego z przyczyn nie leżących po stronie Wykonawcy;</w:t>
      </w:r>
    </w:p>
    <w:p w14:paraId="5874BFF0" w14:textId="77777777" w:rsidR="00600B2C" w:rsidRPr="007A6EBD" w:rsidRDefault="002B5399" w:rsidP="006D2949">
      <w:pPr>
        <w:pStyle w:val="Style10"/>
        <w:widowControl/>
        <w:numPr>
          <w:ilvl w:val="0"/>
          <w:numId w:val="36"/>
        </w:numPr>
        <w:tabs>
          <w:tab w:val="left" w:pos="653"/>
        </w:tabs>
        <w:spacing w:line="240" w:lineRule="auto"/>
        <w:ind w:left="653" w:hanging="346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wystąpienia siły wyższej uniemożliwiającej prowadzenie prac; za siłę wyższą uważa się wystąpienie nieprzewidywalnych i niezawinionych przez żadną ze Stron zdarzeń, których nie dało się przewidzieć przy zawieraniu umowy</w:t>
      </w:r>
      <w:r w:rsidR="00600B2C" w:rsidRPr="007A6EB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1F447F6" w14:textId="77777777" w:rsidR="00660335" w:rsidRPr="007A6EBD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Ewentualne zmiany terminu określonego w ust. 1 wymagają formy pisemnej pod rygorem nieważności.</w:t>
      </w:r>
    </w:p>
    <w:p w14:paraId="63795FD0" w14:textId="77777777" w:rsidR="00660335" w:rsidRPr="007A6EBD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Wszelkie prace w pomieszczeniach będą wykonywane po uprzednim uzgodnieniu z użytkownikami pomieszczeń, w sposób niezakłócający pracy Szpitala.</w:t>
      </w:r>
    </w:p>
    <w:p w14:paraId="425D9849" w14:textId="77777777" w:rsidR="009E5EA3" w:rsidRPr="007A6EBD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Przy prowadzeniu prac Wykonawca ma obowiązek stosować wyłącznie materiały zgodne z Polskimi Normami przenoszącymi normy europejskie, a także posiadające wymagane przepisami atesty,  certyfikaty i deklaracje zgodności (z uwzględnieniem stosowania równoważnych norm i materiałów)</w:t>
      </w:r>
      <w:r w:rsidR="00660335" w:rsidRPr="007A6EB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BA80DAD" w14:textId="77777777" w:rsidR="009E5EA3" w:rsidRPr="007A6EBD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Wykonawca gwarantuje, że </w:t>
      </w:r>
      <w:r w:rsidR="00660335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klimatyzacja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będzie realizowan</w:t>
      </w:r>
      <w:r w:rsidR="00660335" w:rsidRPr="007A6EBD">
        <w:rPr>
          <w:rStyle w:val="FontStyle22"/>
          <w:rFonts w:ascii="Times New Roman" w:hAnsi="Times New Roman" w:cs="Times New Roman"/>
          <w:sz w:val="24"/>
          <w:szCs w:val="24"/>
        </w:rPr>
        <w:t>a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zgodnie z obowiązującymi normami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br/>
        <w:t xml:space="preserve">i przepisami (w tym zapisami </w:t>
      </w:r>
      <w:r w:rsidRPr="007A6EBD">
        <w:rPr>
          <w:rFonts w:ascii="Times New Roman" w:hAnsi="Times New Roman"/>
        </w:rPr>
        <w:t xml:space="preserve">ustawy Prawo budowlane oraz zapisów Rozporządzenia Ministra Zdrowia z dnia 26  </w:t>
      </w:r>
      <w:r w:rsidR="00CD5120">
        <w:rPr>
          <w:rFonts w:ascii="Times New Roman" w:hAnsi="Times New Roman"/>
        </w:rPr>
        <w:t>marca</w:t>
      </w:r>
      <w:r w:rsidRPr="007A6EBD">
        <w:rPr>
          <w:rFonts w:ascii="Times New Roman" w:hAnsi="Times New Roman"/>
        </w:rPr>
        <w:t xml:space="preserve"> 201</w:t>
      </w:r>
      <w:r w:rsidR="00CD5120">
        <w:rPr>
          <w:rFonts w:ascii="Times New Roman" w:hAnsi="Times New Roman"/>
        </w:rPr>
        <w:t>9</w:t>
      </w:r>
      <w:r w:rsidRPr="007A6EBD">
        <w:rPr>
          <w:rFonts w:ascii="Times New Roman" w:hAnsi="Times New Roman"/>
        </w:rPr>
        <w:t xml:space="preserve"> r. oraz ustawy z dnia 15 kwietnia 2011 r. o działalności leczniczej)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, w tym z przepisami BHP i </w:t>
      </w:r>
      <w:r w:rsidRPr="007A6EBD">
        <w:rPr>
          <w:rStyle w:val="FontStyle22"/>
          <w:rFonts w:ascii="Times New Roman" w:hAnsi="Times New Roman" w:cs="Times New Roman"/>
          <w:spacing w:val="-20"/>
          <w:sz w:val="24"/>
          <w:szCs w:val="24"/>
        </w:rPr>
        <w:t>P.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Poż., przez osoby posiadające potrzebne kwalifikacje.</w:t>
      </w:r>
    </w:p>
    <w:p w14:paraId="19216191" w14:textId="77777777" w:rsidR="00423871" w:rsidRPr="007A6EBD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Wykonawca ponosi odpowiedzialność za wszelkie szkody związane z nieprawidłowym wykonaniem umowy.</w:t>
      </w:r>
    </w:p>
    <w:p w14:paraId="30A8C899" w14:textId="77777777" w:rsidR="00423871" w:rsidRPr="007B7B91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Fonts w:ascii="Times New Roman" w:hAnsi="Times New Roman"/>
          <w:spacing w:val="-10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 xml:space="preserve">Wykonanie umowy zostanie potwierdzone protokołem odbioru bez zastrzeżeń, podpisanym przez obie </w:t>
      </w:r>
      <w:r w:rsidR="00A24E1F">
        <w:rPr>
          <w:rStyle w:val="FontStyle22"/>
          <w:rFonts w:ascii="Times New Roman" w:hAnsi="Times New Roman" w:cs="Times New Roman"/>
          <w:sz w:val="24"/>
          <w:szCs w:val="24"/>
        </w:rPr>
        <w:t>ze stron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. Przed podpisaniem protokołu Wykonawca przekaże Zamawiającemu dokumentację</w:t>
      </w:r>
      <w:r w:rsidR="00C3329E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powykonawczą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zawierającą </w:t>
      </w:r>
      <w:r w:rsidR="00423871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m. in.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protokoły badań i sprawdzeń</w:t>
      </w:r>
      <w:r w:rsidR="00C3329E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oraz </w:t>
      </w:r>
      <w:r w:rsidR="00C3329E" w:rsidRPr="007A6EBD">
        <w:rPr>
          <w:rFonts w:ascii="Times New Roman" w:hAnsi="Times New Roman"/>
        </w:rPr>
        <w:t xml:space="preserve">wszelkie dokumenty dotyczące użytych materiałów i wyposażenia tj. atesty higieniczne, aprobaty, certyfikaty, deklaracje </w:t>
      </w:r>
      <w:r w:rsidR="00C3329E" w:rsidRPr="007B7B91">
        <w:rPr>
          <w:rFonts w:ascii="Times New Roman" w:hAnsi="Times New Roman"/>
        </w:rPr>
        <w:t>zgodności, karty gwarancyjne, instrukcje obsługi i konserwacji (dokumentacja DTR)</w:t>
      </w:r>
      <w:r w:rsidR="00423871" w:rsidRPr="007B7B91">
        <w:rPr>
          <w:rFonts w:ascii="Times New Roman" w:hAnsi="Times New Roman"/>
        </w:rPr>
        <w:t xml:space="preserve"> w </w:t>
      </w:r>
      <w:r w:rsidR="00C3329E" w:rsidRPr="007B7B91">
        <w:rPr>
          <w:rFonts w:ascii="Times New Roman" w:hAnsi="Times New Roman"/>
        </w:rPr>
        <w:t xml:space="preserve">języku polskim. </w:t>
      </w:r>
    </w:p>
    <w:p w14:paraId="56247604" w14:textId="77777777" w:rsidR="00FC364F" w:rsidRPr="007B7B91" w:rsidRDefault="002B5399" w:rsidP="006D2949">
      <w:pPr>
        <w:pStyle w:val="Style10"/>
        <w:widowControl/>
        <w:numPr>
          <w:ilvl w:val="0"/>
          <w:numId w:val="37"/>
        </w:numPr>
        <w:tabs>
          <w:tab w:val="left" w:pos="653"/>
        </w:tabs>
        <w:spacing w:line="240" w:lineRule="auto"/>
        <w:ind w:left="284" w:hanging="284"/>
        <w:rPr>
          <w:rFonts w:ascii="Times New Roman" w:hAnsi="Times New Roman"/>
          <w:spacing w:val="-10"/>
        </w:rPr>
      </w:pPr>
      <w:r w:rsidRPr="007B7B91">
        <w:rPr>
          <w:rFonts w:ascii="Times New Roman" w:hAnsi="Times New Roman"/>
          <w:lang w:eastAsia="ar-SA"/>
        </w:rPr>
        <w:t xml:space="preserve">Wykonawca zobowiązany jest do opracowania i przekazania Zamawiającemu zestawienia asortymentowo-cenowego. </w:t>
      </w:r>
    </w:p>
    <w:p w14:paraId="4FD04886" w14:textId="77777777" w:rsidR="00607BC3" w:rsidRPr="007B7B91" w:rsidRDefault="00607BC3" w:rsidP="00607BC3">
      <w:pPr>
        <w:pStyle w:val="Style10"/>
        <w:widowControl/>
        <w:numPr>
          <w:ilvl w:val="0"/>
          <w:numId w:val="37"/>
        </w:numPr>
        <w:tabs>
          <w:tab w:val="left" w:pos="312"/>
        </w:tabs>
        <w:spacing w:line="240" w:lineRule="auto"/>
        <w:ind w:right="82"/>
        <w:rPr>
          <w:rFonts w:ascii="Times New Roman" w:hAnsi="Times New Roman"/>
          <w:spacing w:val="-10"/>
        </w:rPr>
      </w:pPr>
      <w:r w:rsidRPr="007B7B91">
        <w:rPr>
          <w:rFonts w:ascii="Times New Roman" w:hAnsi="Times New Roman"/>
          <w:bCs/>
          <w:kern w:val="2"/>
        </w:rPr>
        <w:t>Wykonawca  zobowiązany jest zapoznać osoby, których dane podaje w związku z realizacją umowy z treścią klauzuli informacyjnej stanowiącej załącznik nr 3 do umowy.</w:t>
      </w:r>
    </w:p>
    <w:p w14:paraId="047B2B0E" w14:textId="77777777" w:rsidR="00C3329E" w:rsidRPr="007A6EBD" w:rsidRDefault="00C3329E" w:rsidP="00C3329E">
      <w:pPr>
        <w:pStyle w:val="Style10"/>
        <w:widowControl/>
        <w:tabs>
          <w:tab w:val="left" w:pos="653"/>
        </w:tabs>
        <w:spacing w:line="240" w:lineRule="auto"/>
        <w:ind w:firstLine="0"/>
        <w:rPr>
          <w:rFonts w:ascii="Times New Roman" w:hAnsi="Times New Roman"/>
          <w:lang w:eastAsia="ar-SA"/>
        </w:rPr>
      </w:pPr>
    </w:p>
    <w:p w14:paraId="042F5A8F" w14:textId="77777777" w:rsidR="00423871" w:rsidRPr="007A6EBD" w:rsidRDefault="00423871" w:rsidP="00423871">
      <w:pPr>
        <w:pStyle w:val="Style5"/>
        <w:widowControl/>
        <w:tabs>
          <w:tab w:val="left" w:pos="708"/>
        </w:tabs>
        <w:spacing w:line="240" w:lineRule="auto"/>
        <w:ind w:right="10"/>
        <w:jc w:val="center"/>
        <w:rPr>
          <w:rStyle w:val="FontStyle18"/>
          <w:rFonts w:ascii="Times New Roman" w:hAnsi="Times New Roman" w:cs="Times New Roman"/>
          <w:sz w:val="24"/>
          <w:szCs w:val="24"/>
          <w:vertAlign w:val="superscript"/>
        </w:rPr>
      </w:pPr>
      <w:r w:rsidRPr="007A6EBD">
        <w:rPr>
          <w:rStyle w:val="FontStyle18"/>
          <w:rFonts w:ascii="Times New Roman" w:hAnsi="Times New Roman" w:cs="Times New Roman"/>
          <w:sz w:val="24"/>
          <w:szCs w:val="24"/>
        </w:rPr>
        <w:t>§</w:t>
      </w:r>
      <w:r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3</w:t>
      </w:r>
    </w:p>
    <w:p w14:paraId="27B1C258" w14:textId="77777777" w:rsidR="00423871" w:rsidRPr="007A6EBD" w:rsidRDefault="00423871" w:rsidP="00423871">
      <w:pPr>
        <w:pStyle w:val="Style5"/>
        <w:widowControl/>
        <w:tabs>
          <w:tab w:val="left" w:pos="708"/>
        </w:tabs>
        <w:spacing w:line="240" w:lineRule="auto"/>
        <w:ind w:right="144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WYNAGRODZENIE I WARUNKI PŁATNOŚCI</w:t>
      </w:r>
    </w:p>
    <w:p w14:paraId="69796BC1" w14:textId="77777777" w:rsidR="00423871" w:rsidRPr="007A6EBD" w:rsidRDefault="00423871" w:rsidP="006D2949">
      <w:pPr>
        <w:pStyle w:val="Style6"/>
        <w:widowControl/>
        <w:numPr>
          <w:ilvl w:val="0"/>
          <w:numId w:val="51"/>
        </w:numPr>
        <w:tabs>
          <w:tab w:val="left" w:pos="284"/>
        </w:tabs>
        <w:spacing w:line="240" w:lineRule="auto"/>
        <w:ind w:hanging="720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Wynagrodzenie Wykonawcy za należyte wykonanie całej  umowy jest ryczałtowe i wynosi: </w:t>
      </w:r>
    </w:p>
    <w:p w14:paraId="7227B762" w14:textId="77777777" w:rsidR="00423871" w:rsidRPr="007A6EBD" w:rsidRDefault="00423871" w:rsidP="006D2949">
      <w:pPr>
        <w:pStyle w:val="Style6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netto: ………………. zł, </w:t>
      </w:r>
    </w:p>
    <w:p w14:paraId="78B3167F" w14:textId="77777777" w:rsidR="00423871" w:rsidRPr="007A6EBD" w:rsidRDefault="00423871" w:rsidP="006D2949">
      <w:pPr>
        <w:pStyle w:val="Style6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b/>
          <w:sz w:val="24"/>
          <w:szCs w:val="24"/>
        </w:rPr>
        <w:t>VAT ……% ……………..zł,</w:t>
      </w:r>
    </w:p>
    <w:p w14:paraId="0972F58F" w14:textId="77777777" w:rsidR="00423871" w:rsidRPr="007A6EBD" w:rsidRDefault="00423871" w:rsidP="006D2949">
      <w:pPr>
        <w:pStyle w:val="Style6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brutto: ………………….zł </w:t>
      </w:r>
    </w:p>
    <w:p w14:paraId="1A432653" w14:textId="77777777" w:rsidR="00423871" w:rsidRPr="007A6EBD" w:rsidRDefault="00423871" w:rsidP="006D2949">
      <w:pPr>
        <w:pStyle w:val="Style6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b/>
          <w:sz w:val="24"/>
          <w:szCs w:val="24"/>
        </w:rPr>
        <w:t>(słownie: ……………………….)</w:t>
      </w:r>
    </w:p>
    <w:p w14:paraId="1D21FA8C" w14:textId="77777777" w:rsidR="00423871" w:rsidRPr="007A6EBD" w:rsidRDefault="00423871" w:rsidP="006D2949">
      <w:pPr>
        <w:pStyle w:val="Style10"/>
        <w:widowControl/>
        <w:numPr>
          <w:ilvl w:val="0"/>
          <w:numId w:val="39"/>
        </w:numPr>
        <w:tabs>
          <w:tab w:val="left" w:pos="336"/>
        </w:tabs>
        <w:spacing w:line="240" w:lineRule="auto"/>
        <w:ind w:left="336" w:hanging="336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 wynagrodzeniu zawarte są wszystkie koszty w tym koszt wszystkich  prac niezbędnych do całkowitego wykonania przedmiotu umowy i określonych w niniejszej umowie, ofercie Wykonawcy oraz OPZ. </w:t>
      </w:r>
    </w:p>
    <w:p w14:paraId="3B958FC5" w14:textId="77777777" w:rsidR="00423871" w:rsidRPr="007A6EBD" w:rsidRDefault="00423871" w:rsidP="006D2949">
      <w:pPr>
        <w:pStyle w:val="Style10"/>
        <w:widowControl/>
        <w:numPr>
          <w:ilvl w:val="0"/>
          <w:numId w:val="39"/>
        </w:numPr>
        <w:tabs>
          <w:tab w:val="left" w:pos="336"/>
        </w:tabs>
        <w:spacing w:line="240" w:lineRule="auto"/>
        <w:ind w:left="336" w:hanging="336"/>
        <w:rPr>
          <w:rFonts w:ascii="Times New Roman" w:hAnsi="Times New Roman"/>
          <w:spacing w:val="-10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Zapłata za wykonanie całej  umowy nastąpi jednorazowo, przelewem po jej wykonaniu, na rachunek Wykonawcy: </w:t>
      </w:r>
      <w:r w:rsidRPr="007A6EBD">
        <w:rPr>
          <w:rFonts w:ascii="Times New Roman" w:eastAsia="MS Mincho" w:hAnsi="Times New Roman"/>
        </w:rPr>
        <w:t xml:space="preserve">nr rachunku …………………………………………………………………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7A6EBD">
        <w:rPr>
          <w:rFonts w:ascii="Times New Roman" w:eastAsia="MS Mincho" w:hAnsi="Times New Roman"/>
          <w:bCs/>
        </w:rPr>
        <w:t xml:space="preserve">§ 2 ust. 8. </w:t>
      </w:r>
    </w:p>
    <w:p w14:paraId="73B95A45" w14:textId="77777777" w:rsidR="00423871" w:rsidRPr="007A6EBD" w:rsidRDefault="00423871" w:rsidP="006D2949">
      <w:pPr>
        <w:pStyle w:val="Style10"/>
        <w:widowControl/>
        <w:numPr>
          <w:ilvl w:val="0"/>
          <w:numId w:val="39"/>
        </w:numPr>
        <w:tabs>
          <w:tab w:val="left" w:pos="336"/>
        </w:tabs>
        <w:spacing w:line="240" w:lineRule="auto"/>
        <w:ind w:left="336" w:hanging="336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Za datę zapłaty przyjmuje się datę obciążenia rachunku bankowego Zamawiającego.</w:t>
      </w:r>
    </w:p>
    <w:p w14:paraId="28C903E0" w14:textId="77777777" w:rsidR="00423871" w:rsidRPr="007A6EBD" w:rsidRDefault="00423871" w:rsidP="006D2949">
      <w:pPr>
        <w:pStyle w:val="Style10"/>
        <w:widowControl/>
        <w:numPr>
          <w:ilvl w:val="0"/>
          <w:numId w:val="39"/>
        </w:numPr>
        <w:tabs>
          <w:tab w:val="left" w:pos="336"/>
        </w:tabs>
        <w:spacing w:line="240" w:lineRule="auto"/>
        <w:ind w:left="336" w:hanging="336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>Na podstawie art. 12 ust. 4i  i 4j oraz art. 15d ustawy o podatku dochodowym od osób prawnych (tekst jednolity: Dz.U. 2021 poz. 1800 z późn.zm.):</w:t>
      </w:r>
    </w:p>
    <w:p w14:paraId="42A67720" w14:textId="77777777" w:rsidR="00423871" w:rsidRPr="007A6EBD" w:rsidRDefault="00423871" w:rsidP="006D2949">
      <w:pPr>
        <w:widowControl w:val="0"/>
        <w:numPr>
          <w:ilvl w:val="1"/>
          <w:numId w:val="46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734DCCC" w14:textId="77777777" w:rsidR="00423871" w:rsidRPr="007A6EBD" w:rsidRDefault="00423871" w:rsidP="006D2949">
      <w:pPr>
        <w:widowControl w:val="0"/>
        <w:numPr>
          <w:ilvl w:val="1"/>
          <w:numId w:val="46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7A6EB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ksiegowosc@uck.katowice.pl</w:t>
        </w:r>
      </w:hyperlink>
      <w:r w:rsidRPr="007A6EBD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</w:t>
      </w:r>
      <w:r w:rsidRPr="007A6EBD">
        <w:rPr>
          <w:rFonts w:ascii="Times New Roman" w:hAnsi="Times New Roman" w:cs="Times New Roman"/>
          <w:sz w:val="24"/>
          <w:szCs w:val="24"/>
        </w:rPr>
        <w:lastRenderedPageBreak/>
        <w:t xml:space="preserve">dnia wskazania przez Wykonawcę innego rachunku, który znajduje się w wykazie, o którym mowa w pkt a. </w:t>
      </w:r>
    </w:p>
    <w:p w14:paraId="12072D3E" w14:textId="77777777" w:rsidR="00423871" w:rsidRPr="007A6EBD" w:rsidRDefault="00423871" w:rsidP="006D2949">
      <w:pPr>
        <w:widowControl w:val="0"/>
        <w:numPr>
          <w:ilvl w:val="1"/>
          <w:numId w:val="46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85F60AA" w14:textId="77777777" w:rsidR="00423871" w:rsidRPr="007A6EBD" w:rsidRDefault="00423871" w:rsidP="006D2949">
      <w:pPr>
        <w:widowControl w:val="0"/>
        <w:numPr>
          <w:ilvl w:val="1"/>
          <w:numId w:val="46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E0C3BFD" w14:textId="77777777" w:rsidR="00C3329E" w:rsidRPr="007A6EBD" w:rsidRDefault="00C3329E" w:rsidP="00C3329E">
      <w:pPr>
        <w:pStyle w:val="Style10"/>
        <w:widowControl/>
        <w:tabs>
          <w:tab w:val="left" w:pos="653"/>
        </w:tabs>
        <w:spacing w:line="240" w:lineRule="auto"/>
        <w:ind w:firstLine="0"/>
        <w:rPr>
          <w:rFonts w:ascii="Times New Roman" w:hAnsi="Times New Roman"/>
          <w:lang w:eastAsia="ar-SA"/>
        </w:rPr>
      </w:pPr>
    </w:p>
    <w:p w14:paraId="766637C4" w14:textId="77777777" w:rsidR="00423871" w:rsidRPr="007A6EBD" w:rsidRDefault="00423871" w:rsidP="0072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EBD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72090E" w:rsidRPr="007A6EB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A6EB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7658C2" w14:textId="77777777" w:rsidR="00423871" w:rsidRPr="007A6EBD" w:rsidRDefault="00423871" w:rsidP="0072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6EBD">
        <w:rPr>
          <w:rFonts w:ascii="Times New Roman" w:eastAsia="Calibri" w:hAnsi="Times New Roman" w:cs="Times New Roman"/>
          <w:b/>
          <w:sz w:val="24"/>
          <w:szCs w:val="24"/>
          <w:u w:val="single"/>
        </w:rPr>
        <w:t>WARUNKI GWARANCJI</w:t>
      </w:r>
    </w:p>
    <w:p w14:paraId="3937DC60" w14:textId="77777777" w:rsidR="0072090E" w:rsidRPr="007A6EBD" w:rsidRDefault="0072090E" w:rsidP="006D2949">
      <w:pPr>
        <w:widowControl w:val="0"/>
        <w:numPr>
          <w:ilvl w:val="0"/>
          <w:numId w:val="54"/>
        </w:numPr>
        <w:tabs>
          <w:tab w:val="clear" w:pos="360"/>
          <w:tab w:val="left" w:pos="-720"/>
          <w:tab w:val="num" w:pos="142"/>
          <w:tab w:val="left" w:pos="284"/>
          <w:tab w:val="left" w:pos="426"/>
          <w:tab w:val="num" w:pos="720"/>
        </w:tabs>
        <w:suppressAutoHyphens/>
        <w:spacing w:after="0" w:line="240" w:lineRule="auto"/>
        <w:ind w:left="284" w:hanging="284"/>
        <w:jc w:val="both"/>
        <w:rPr>
          <w:rStyle w:val="FontStyle22"/>
          <w:rFonts w:ascii="Times New Roman" w:eastAsia="Arial Unicode MS" w:hAnsi="Times New Roman" w:cs="Times New Roman"/>
          <w:spacing w:val="0"/>
          <w:kern w:val="2"/>
          <w:sz w:val="24"/>
          <w:szCs w:val="24"/>
          <w:lang w:eastAsia="hi-IN" w:bidi="hi-IN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Wykonawca udzieli Zamawiającemu: </w:t>
      </w:r>
    </w:p>
    <w:p w14:paraId="2F0E16CF" w14:textId="77777777" w:rsidR="0072090E" w:rsidRPr="007A6EBD" w:rsidRDefault="00B95DA8" w:rsidP="006D2949">
      <w:pPr>
        <w:pStyle w:val="Style10"/>
        <w:widowControl/>
        <w:numPr>
          <w:ilvl w:val="0"/>
          <w:numId w:val="53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……</w:t>
      </w:r>
      <w:r w:rsidR="0072090E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miesięcznej gwarancji na dostarczone urządzenia klimatyzacyjne</w:t>
      </w:r>
    </w:p>
    <w:p w14:paraId="4A8DC510" w14:textId="77777777" w:rsidR="0072090E" w:rsidRPr="007A6EBD" w:rsidRDefault="0072090E" w:rsidP="006D2949">
      <w:pPr>
        <w:pStyle w:val="Style10"/>
        <w:widowControl/>
        <w:numPr>
          <w:ilvl w:val="0"/>
          <w:numId w:val="53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60 miesięcznej </w:t>
      </w:r>
      <w:r w:rsidR="00C62D35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gwarancji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na wykonane prace. </w:t>
      </w:r>
    </w:p>
    <w:p w14:paraId="3BCDC3B1" w14:textId="77777777" w:rsidR="00C62D35" w:rsidRPr="00A24E1F" w:rsidRDefault="0073334C" w:rsidP="00761F19">
      <w:pPr>
        <w:pStyle w:val="Style10"/>
        <w:widowControl/>
        <w:numPr>
          <w:ilvl w:val="0"/>
          <w:numId w:val="53"/>
        </w:numPr>
        <w:tabs>
          <w:tab w:val="left" w:pos="653"/>
        </w:tabs>
        <w:spacing w:line="240" w:lineRule="auto"/>
        <w:rPr>
          <w:rFonts w:ascii="Times New Roman" w:hAnsi="Times New Roman"/>
          <w:spacing w:val="-10"/>
        </w:rPr>
      </w:pPr>
      <w:r w:rsidRPr="00A24E1F">
        <w:rPr>
          <w:rFonts w:ascii="Times New Roman" w:eastAsia="Arial Unicode MS" w:hAnsi="Times New Roman"/>
          <w:kern w:val="2"/>
          <w:lang w:eastAsia="hi-IN" w:bidi="hi-IN"/>
        </w:rPr>
        <w:t>dla użytych materiałów i wyposażenia z wyłączeniem klimatyzatorów, o którym mowa w punkcie a</w:t>
      </w:r>
      <w:r w:rsidR="00C62D35" w:rsidRPr="00A24E1F">
        <w:rPr>
          <w:rFonts w:ascii="Times New Roman" w:eastAsia="Arial Unicode MS" w:hAnsi="Times New Roman"/>
          <w:kern w:val="2"/>
          <w:lang w:eastAsia="hi-IN" w:bidi="hi-IN"/>
        </w:rPr>
        <w:t>) g</w:t>
      </w:r>
      <w:r w:rsidRPr="00A24E1F">
        <w:rPr>
          <w:rFonts w:ascii="Times New Roman" w:eastAsia="Arial Unicode MS" w:hAnsi="Times New Roman"/>
          <w:kern w:val="2"/>
          <w:lang w:eastAsia="hi-IN" w:bidi="hi-IN"/>
        </w:rPr>
        <w:t>warancja będzie zgodna z gwarancją udzielaną przez producent</w:t>
      </w:r>
      <w:r w:rsidR="00C62D35" w:rsidRPr="00A24E1F">
        <w:rPr>
          <w:rFonts w:ascii="Times New Roman" w:eastAsia="Arial Unicode MS" w:hAnsi="Times New Roman"/>
          <w:kern w:val="2"/>
          <w:lang w:eastAsia="hi-IN" w:bidi="hi-IN"/>
        </w:rPr>
        <w:t>a.</w:t>
      </w:r>
    </w:p>
    <w:p w14:paraId="5FD91EB6" w14:textId="77777777" w:rsidR="00607BC3" w:rsidRPr="007A6EBD" w:rsidRDefault="0073334C" w:rsidP="00607BC3">
      <w:pPr>
        <w:pStyle w:val="Style10"/>
        <w:widowControl/>
        <w:numPr>
          <w:ilvl w:val="0"/>
          <w:numId w:val="54"/>
        </w:numPr>
        <w:tabs>
          <w:tab w:val="left" w:pos="653"/>
        </w:tabs>
        <w:spacing w:line="240" w:lineRule="auto"/>
        <w:rPr>
          <w:rFonts w:ascii="Times New Roman" w:hAnsi="Times New Roman"/>
          <w:spacing w:val="-10"/>
        </w:rPr>
      </w:pPr>
      <w:r w:rsidRPr="007A6EBD">
        <w:rPr>
          <w:rFonts w:ascii="Times New Roman" w:eastAsia="Arial Unicode MS" w:hAnsi="Times New Roman"/>
          <w:kern w:val="2"/>
          <w:lang w:eastAsia="hi-IN" w:bidi="hi-IN"/>
        </w:rPr>
        <w:t>Terminy gwarancji liczone będą od daty podpisania protokołu odbioru bez zastrzeżeń.</w:t>
      </w:r>
    </w:p>
    <w:p w14:paraId="277C1BE9" w14:textId="77777777" w:rsidR="00607BC3" w:rsidRPr="007A6EBD" w:rsidRDefault="0072090E" w:rsidP="00607BC3">
      <w:pPr>
        <w:pStyle w:val="Style10"/>
        <w:widowControl/>
        <w:numPr>
          <w:ilvl w:val="0"/>
          <w:numId w:val="54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Wykonawca udziela gwarancji polegającej na nieodpłatnym usunięciu wszelkich wad i awarii, które ujawnią się w okresie  obowiązywania gwarancji. Wykonawca zobowiązany jest do usunięcia wad i awarii w terminie 5 dni od daty zgłoszenia. W przypadku gdy usunięcie wad lub awarii będzie wymagało wymiany części zamiennych, termin wynosi 10 dni od daty zgłoszenia. Okres gwarancji ulega wydłużeniu o czas niesprawności urządzenia/urządzeń.</w:t>
      </w:r>
    </w:p>
    <w:p w14:paraId="5F4793C8" w14:textId="77777777" w:rsidR="00607BC3" w:rsidRPr="007A6EBD" w:rsidRDefault="0072090E" w:rsidP="00607BC3">
      <w:pPr>
        <w:pStyle w:val="Style10"/>
        <w:widowControl/>
        <w:numPr>
          <w:ilvl w:val="0"/>
          <w:numId w:val="54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 okresie gwarancji Wykonawca zapewnia nieodpłatne wymagane okresowe przeglądy techniczne (serwisowe) w ilościach wskazanych w karcie gwarancyjnej urządzenia, lecz nie rzadziej niż raz w roku.</w:t>
      </w:r>
    </w:p>
    <w:p w14:paraId="57FD4D33" w14:textId="77777777" w:rsidR="00607BC3" w:rsidRPr="007A6EBD" w:rsidRDefault="0072090E" w:rsidP="00607BC3">
      <w:pPr>
        <w:pStyle w:val="Style10"/>
        <w:widowControl/>
        <w:numPr>
          <w:ilvl w:val="0"/>
          <w:numId w:val="54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W przypadku braku wykonania obowiązków gwarancyjnych </w:t>
      </w:r>
      <w:r w:rsidR="00607BC3" w:rsidRPr="007A6EBD">
        <w:rPr>
          <w:rStyle w:val="FontStyle22"/>
          <w:rFonts w:ascii="Times New Roman" w:hAnsi="Times New Roman" w:cs="Times New Roman"/>
          <w:sz w:val="24"/>
          <w:szCs w:val="24"/>
        </w:rPr>
        <w:t>w terminach o których mowa w pkt. 4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, Zamawiający będzie uprawniony do zlecenia naprawy lub usunięcia wad osobie trzeciej na koszt i ryzyko Wykonawcy.</w:t>
      </w:r>
    </w:p>
    <w:p w14:paraId="2B878CCC" w14:textId="77777777" w:rsidR="0072090E" w:rsidRPr="007A6EBD" w:rsidRDefault="0072090E" w:rsidP="00607BC3">
      <w:pPr>
        <w:pStyle w:val="Style10"/>
        <w:widowControl/>
        <w:numPr>
          <w:ilvl w:val="0"/>
          <w:numId w:val="54"/>
        </w:numPr>
        <w:tabs>
          <w:tab w:val="left" w:pos="653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Osobami uprawnionymi do występowania w imieniu stron są: </w:t>
      </w:r>
    </w:p>
    <w:p w14:paraId="0A313DD6" w14:textId="77777777" w:rsidR="0072090E" w:rsidRPr="007A6EBD" w:rsidRDefault="0072090E" w:rsidP="0072090E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a) ze strony Zamawiającego</w:t>
      </w:r>
      <w:r w:rsidR="008A4419">
        <w:rPr>
          <w:rStyle w:val="FontStyle22"/>
          <w:rFonts w:ascii="Times New Roman" w:hAnsi="Times New Roman" w:cs="Times New Roman"/>
          <w:sz w:val="24"/>
          <w:szCs w:val="24"/>
        </w:rPr>
        <w:t xml:space="preserve"> Adam Sochacki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, </w:t>
      </w:r>
    </w:p>
    <w:p w14:paraId="1E1DF869" w14:textId="77777777" w:rsidR="00607BC3" w:rsidRPr="007A6EBD" w:rsidRDefault="0072090E" w:rsidP="00607BC3">
      <w:pPr>
        <w:pStyle w:val="Style10"/>
        <w:widowControl/>
        <w:tabs>
          <w:tab w:val="left" w:pos="312"/>
        </w:tabs>
        <w:spacing w:line="240" w:lineRule="auto"/>
        <w:ind w:left="322" w:right="82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b) ze strony Wykonawcy  ………………………………….</w:t>
      </w:r>
    </w:p>
    <w:p w14:paraId="7ECF9A6C" w14:textId="77777777" w:rsidR="00607BC3" w:rsidRPr="007A6EBD" w:rsidRDefault="0072090E" w:rsidP="00607BC3">
      <w:pPr>
        <w:pStyle w:val="Style10"/>
        <w:widowControl/>
        <w:numPr>
          <w:ilvl w:val="0"/>
          <w:numId w:val="54"/>
        </w:numPr>
        <w:tabs>
          <w:tab w:val="left" w:pos="312"/>
        </w:tabs>
        <w:spacing w:line="240" w:lineRule="auto"/>
        <w:ind w:right="82"/>
        <w:rPr>
          <w:rFonts w:ascii="Times New Roman" w:hAnsi="Times New Roman"/>
          <w:spacing w:val="-10"/>
        </w:rPr>
      </w:pPr>
      <w:r w:rsidRPr="007A6EBD">
        <w:rPr>
          <w:rFonts w:ascii="Times New Roman" w:hAnsi="Times New Roman"/>
        </w:rPr>
        <w:t xml:space="preserve">W zakresie BHP Zamawiający powołuje koordynatora </w:t>
      </w:r>
      <w:r w:rsidR="008A4419">
        <w:rPr>
          <w:rFonts w:ascii="Times New Roman" w:hAnsi="Times New Roman"/>
        </w:rPr>
        <w:t>w osobie: Adam Sochacki</w:t>
      </w:r>
    </w:p>
    <w:p w14:paraId="7D642FF8" w14:textId="77777777" w:rsidR="002B5399" w:rsidRPr="007A6EBD" w:rsidRDefault="002B5399" w:rsidP="002B5399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7913E59" w14:textId="77777777" w:rsidR="002B5399" w:rsidRPr="007A6EBD" w:rsidRDefault="002B5399" w:rsidP="002B5399">
      <w:pPr>
        <w:pStyle w:val="Style5"/>
        <w:widowControl/>
        <w:tabs>
          <w:tab w:val="left" w:pos="708"/>
        </w:tabs>
        <w:spacing w:line="240" w:lineRule="auto"/>
        <w:ind w:right="10"/>
        <w:jc w:val="center"/>
        <w:rPr>
          <w:rStyle w:val="FontStyle17"/>
          <w:rFonts w:ascii="Times New Roman" w:hAnsi="Times New Roman" w:cs="Times New Roman"/>
          <w:spacing w:val="40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§</w:t>
      </w:r>
      <w:r w:rsidR="004722A7"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5</w:t>
      </w:r>
    </w:p>
    <w:p w14:paraId="6A119C8B" w14:textId="77777777" w:rsidR="002B5399" w:rsidRPr="007A6EBD" w:rsidRDefault="002B5399" w:rsidP="002B5399">
      <w:pPr>
        <w:pStyle w:val="Style5"/>
        <w:widowControl/>
        <w:tabs>
          <w:tab w:val="left" w:pos="708"/>
        </w:tabs>
        <w:spacing w:line="240" w:lineRule="auto"/>
        <w:ind w:right="10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KARY UMOWNE</w:t>
      </w:r>
    </w:p>
    <w:p w14:paraId="40AF73E3" w14:textId="77777777" w:rsidR="002B5399" w:rsidRPr="007A6EBD" w:rsidRDefault="002B5399" w:rsidP="006D2949">
      <w:pPr>
        <w:pStyle w:val="Style10"/>
        <w:widowControl/>
        <w:numPr>
          <w:ilvl w:val="0"/>
          <w:numId w:val="40"/>
        </w:numPr>
        <w:tabs>
          <w:tab w:val="left" w:pos="336"/>
        </w:tabs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25FD9AD1" w14:textId="77777777" w:rsidR="002B5399" w:rsidRPr="007A6EBD" w:rsidRDefault="002B5399" w:rsidP="006D2949">
      <w:pPr>
        <w:pStyle w:val="Style9"/>
        <w:widowControl/>
        <w:numPr>
          <w:ilvl w:val="0"/>
          <w:numId w:val="41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 wysokości 0,2 % kwoty wynagrodzenia brutto określonej w § 3 ust. 1 umowy, za każdy dzień zwłoki w wykonaniu umowy względem terminu określonego zgodnie z § 2 ust. 1 umowy,</w:t>
      </w:r>
    </w:p>
    <w:p w14:paraId="0D29051E" w14:textId="77777777" w:rsidR="002B5399" w:rsidRPr="007A6EBD" w:rsidRDefault="002B5399" w:rsidP="006D2949">
      <w:pPr>
        <w:pStyle w:val="Style9"/>
        <w:widowControl/>
        <w:numPr>
          <w:ilvl w:val="0"/>
          <w:numId w:val="41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 wysokości 0,2 % kwoty wynagrodzenia brutto określonej w § 3 ust. 1 umowy, za każdy dzień zwłoki w wykonaniu  obowiązków gwarancyjnych,</w:t>
      </w:r>
    </w:p>
    <w:p w14:paraId="79B6046C" w14:textId="77777777" w:rsidR="002B5399" w:rsidRPr="007A6EBD" w:rsidRDefault="002B5399" w:rsidP="006D2949">
      <w:pPr>
        <w:pStyle w:val="Style9"/>
        <w:widowControl/>
        <w:numPr>
          <w:ilvl w:val="0"/>
          <w:numId w:val="41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>w wysokości 10% kwoty wynagrodzenia brutto określonego w § 3 ust. 1 niniejszej umowy - w przypadku rozwiązania umowy ze skutkiem natychmiastowym lub odstąpienia od umowy z przyczyn, za które odpowiada Wykonawca</w:t>
      </w:r>
      <w:r w:rsidR="0050147F" w:rsidRPr="007A6EB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56D489BC" w14:textId="77777777" w:rsidR="002B5399" w:rsidRPr="007A6EBD" w:rsidRDefault="002B5399" w:rsidP="009026B3">
      <w:pPr>
        <w:widowControl w:val="0"/>
        <w:numPr>
          <w:ilvl w:val="0"/>
          <w:numId w:val="42"/>
        </w:numPr>
        <w:tabs>
          <w:tab w:val="clear" w:pos="360"/>
        </w:tabs>
        <w:suppressAutoHyphens/>
        <w:spacing w:after="0" w:line="240" w:lineRule="auto"/>
        <w:ind w:left="426" w:right="-200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6EBD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Łączna wysokość kar umownych, jakimi Zamawiający może obciążyć Wykonawcę na podstawie umowy nie może przekroczyć 50% wynagrodzenia brutto, wskazanego w § 3 ust 1.</w:t>
      </w:r>
    </w:p>
    <w:p w14:paraId="32B4DDB8" w14:textId="77777777" w:rsidR="002B5399" w:rsidRPr="007A6EBD" w:rsidRDefault="002B5399" w:rsidP="0050147F">
      <w:pPr>
        <w:widowControl w:val="0"/>
        <w:numPr>
          <w:ilvl w:val="0"/>
          <w:numId w:val="42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6EBD">
        <w:rPr>
          <w:rFonts w:ascii="Times New Roman" w:hAnsi="Times New Roman" w:cs="Times New Roman"/>
          <w:bCs/>
          <w:kern w:val="2"/>
          <w:sz w:val="24"/>
          <w:szCs w:val="24"/>
        </w:rPr>
        <w:t xml:space="preserve">Należność z tytułu kary umownej będzie płatna w terminie 7 dni od daty wystawienia przez Zamawiającego noty obciążeniowej. </w:t>
      </w:r>
    </w:p>
    <w:p w14:paraId="5FAAAF50" w14:textId="77777777" w:rsidR="002B5399" w:rsidRPr="007A6EBD" w:rsidRDefault="002B5399" w:rsidP="0050147F">
      <w:pPr>
        <w:widowControl w:val="0"/>
        <w:numPr>
          <w:ilvl w:val="0"/>
          <w:numId w:val="42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6EBD">
        <w:rPr>
          <w:rFonts w:ascii="Times New Roman" w:hAnsi="Times New Roman" w:cs="Times New Roman"/>
          <w:sz w:val="24"/>
          <w:szCs w:val="24"/>
        </w:rPr>
        <w:t>Dla skuteczności oświadczenia o obciążeniu karą umowną, wystarczające jest jego przesłanie na adres Wykonawcy wskazany w umowie.</w:t>
      </w:r>
    </w:p>
    <w:p w14:paraId="3214773D" w14:textId="77777777" w:rsidR="002B5399" w:rsidRPr="007A6EBD" w:rsidRDefault="002B5399" w:rsidP="0050147F">
      <w:pPr>
        <w:widowControl w:val="0"/>
        <w:numPr>
          <w:ilvl w:val="0"/>
          <w:numId w:val="42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6EBD">
        <w:rPr>
          <w:rFonts w:ascii="Times New Roman" w:hAnsi="Times New Roman" w:cs="Times New Roman"/>
          <w:bCs/>
          <w:kern w:val="2"/>
          <w:sz w:val="24"/>
          <w:szCs w:val="24"/>
        </w:rPr>
        <w:t>W przypadku, gdy wysokość wyrządzonej szkody przewyższa naliczoną karę umowną Zamawiający ma prawo żądać odszkodowania uzupełniającego na zasadach ogólnych.</w:t>
      </w:r>
    </w:p>
    <w:p w14:paraId="562F3D92" w14:textId="77777777" w:rsidR="002B5399" w:rsidRPr="007A6EBD" w:rsidRDefault="002B5399" w:rsidP="0050147F">
      <w:pPr>
        <w:widowControl w:val="0"/>
        <w:numPr>
          <w:ilvl w:val="0"/>
          <w:numId w:val="42"/>
        </w:numPr>
        <w:tabs>
          <w:tab w:val="clear" w:pos="360"/>
        </w:tabs>
        <w:suppressAutoHyphens/>
        <w:spacing w:after="0" w:line="240" w:lineRule="auto"/>
        <w:ind w:left="426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6EBD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razie złożenia przez jedną ze stron oświadczenia o odstąpieniu od umowy zapisy o karach umownych pozostają w mocy.</w:t>
      </w:r>
    </w:p>
    <w:p w14:paraId="6D59DEC8" w14:textId="77777777" w:rsidR="002B5399" w:rsidRPr="007A6EBD" w:rsidRDefault="002B5399" w:rsidP="002B5399">
      <w:pPr>
        <w:pStyle w:val="Style10"/>
        <w:widowControl/>
        <w:tabs>
          <w:tab w:val="left" w:pos="336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2BC48935" w14:textId="77777777" w:rsidR="002B5399" w:rsidRPr="007A6EBD" w:rsidRDefault="002B5399" w:rsidP="002B5399">
      <w:pPr>
        <w:pStyle w:val="Style5"/>
        <w:widowControl/>
        <w:tabs>
          <w:tab w:val="left" w:pos="708"/>
        </w:tabs>
        <w:spacing w:line="240" w:lineRule="auto"/>
        <w:ind w:right="58"/>
        <w:jc w:val="center"/>
        <w:rPr>
          <w:rStyle w:val="FontStyle17"/>
          <w:rFonts w:ascii="Times New Roman" w:hAnsi="Times New Roman" w:cs="Times New Roman"/>
          <w:spacing w:val="40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§</w:t>
      </w:r>
      <w:r w:rsidR="0050147F" w:rsidRPr="007A6EBD">
        <w:rPr>
          <w:rStyle w:val="FontStyle17"/>
          <w:rFonts w:ascii="Times New Roman" w:hAnsi="Times New Roman" w:cs="Times New Roman"/>
          <w:spacing w:val="40"/>
          <w:sz w:val="24"/>
          <w:szCs w:val="24"/>
        </w:rPr>
        <w:t>6</w:t>
      </w:r>
    </w:p>
    <w:p w14:paraId="2DD0751F" w14:textId="77777777" w:rsidR="002B5399" w:rsidRPr="007A6EBD" w:rsidRDefault="002B5399" w:rsidP="002B5399">
      <w:pPr>
        <w:pStyle w:val="Style5"/>
        <w:widowControl/>
        <w:tabs>
          <w:tab w:val="left" w:pos="708"/>
        </w:tabs>
        <w:spacing w:line="240" w:lineRule="auto"/>
        <w:ind w:right="58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ROZWIĄZANIE I ODSTĄPIENIE OD UMOWY</w:t>
      </w:r>
    </w:p>
    <w:p w14:paraId="3129E8F3" w14:textId="77777777" w:rsidR="002B5399" w:rsidRPr="007A6EBD" w:rsidRDefault="002B5399" w:rsidP="006D294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Zamawiający może odstąpić od umowy w terminie 30 dni od dnia powzięcia wiadomości o tych okolicznościach.</w:t>
      </w:r>
    </w:p>
    <w:p w14:paraId="2FDA7F15" w14:textId="62365379" w:rsidR="002B5399" w:rsidRPr="007A6EBD" w:rsidRDefault="002B5399" w:rsidP="006D294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Zamawiający może </w:t>
      </w:r>
      <w:r w:rsidR="002971B2">
        <w:rPr>
          <w:rStyle w:val="FontStyle22"/>
          <w:rFonts w:ascii="Times New Roman" w:hAnsi="Times New Roman" w:cs="Times New Roman"/>
          <w:sz w:val="24"/>
          <w:szCs w:val="24"/>
        </w:rPr>
        <w:t>rozwiązać umowę</w:t>
      </w:r>
      <w:r w:rsidR="00526CBB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ze skutkiem natychmiastowym w przypadku, gdy </w:t>
      </w:r>
      <w:r w:rsidR="00526CBB"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zwłoka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7A6EBD">
        <w:rPr>
          <w:rStyle w:val="FontStyle22"/>
          <w:rFonts w:ascii="Times New Roman" w:hAnsi="Times New Roman" w:cs="Times New Roman"/>
          <w:sz w:val="24"/>
          <w:szCs w:val="24"/>
        </w:rPr>
        <w:br/>
        <w:t>w  wykonaniu umowy przekroczy 10 dni względem terminu określonego zgodnie z § 2 ust. 1 umowy,</w:t>
      </w:r>
    </w:p>
    <w:p w14:paraId="6C4A0312" w14:textId="77777777" w:rsidR="002B5399" w:rsidRPr="007A6EBD" w:rsidRDefault="002B5399" w:rsidP="006D294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Oświadczenie Zamawiającego o odstąpieniu od umowy lub o rozwiązaniu umowy zostanie wysłane listem poleconym na adres Wykonawcy podany w umowie.</w:t>
      </w:r>
    </w:p>
    <w:p w14:paraId="6E64BD73" w14:textId="77777777" w:rsidR="002B5399" w:rsidRPr="007A6EBD" w:rsidRDefault="002B5399" w:rsidP="006D2949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Odstąpienie od umowy lub rozwiązanie umowy na podstawie ust. 2 niniejszego paragrafu nie zwalnia Wykonawcy od obowiązku zapłaty kar umownych i odszkodowań.</w:t>
      </w:r>
    </w:p>
    <w:p w14:paraId="29C4E4FB" w14:textId="77777777" w:rsidR="002B5399" w:rsidRPr="007A6EBD" w:rsidRDefault="002B5399" w:rsidP="002B5399">
      <w:pPr>
        <w:pStyle w:val="Style10"/>
        <w:widowControl/>
        <w:tabs>
          <w:tab w:val="left" w:pos="426"/>
        </w:tabs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19142EF" w14:textId="77777777" w:rsidR="002B5399" w:rsidRPr="009026B3" w:rsidRDefault="002B5399" w:rsidP="002B5399">
      <w:pPr>
        <w:pStyle w:val="Style5"/>
        <w:widowControl/>
        <w:tabs>
          <w:tab w:val="left" w:pos="708"/>
        </w:tabs>
        <w:spacing w:line="240" w:lineRule="auto"/>
        <w:ind w:right="130"/>
        <w:jc w:val="center"/>
        <w:rPr>
          <w:rStyle w:val="FontStyle22"/>
          <w:rFonts w:ascii="Times New Roman" w:hAnsi="Times New Roman" w:cs="Times New Roman"/>
          <w:b/>
          <w:bCs/>
          <w:sz w:val="24"/>
          <w:szCs w:val="24"/>
        </w:rPr>
      </w:pPr>
      <w:r w:rsidRPr="009026B3">
        <w:rPr>
          <w:rStyle w:val="FontStyle22"/>
          <w:rFonts w:ascii="Times New Roman" w:hAnsi="Times New Roman" w:cs="Times New Roman"/>
          <w:b/>
          <w:bCs/>
          <w:sz w:val="24"/>
          <w:szCs w:val="24"/>
        </w:rPr>
        <w:t>§</w:t>
      </w:r>
      <w:r w:rsidR="0050147F" w:rsidRPr="009026B3">
        <w:rPr>
          <w:rStyle w:val="FontStyle22"/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C184D2" w14:textId="77777777" w:rsidR="002B5399" w:rsidRPr="009026B3" w:rsidRDefault="002B5399" w:rsidP="002B5399">
      <w:pPr>
        <w:tabs>
          <w:tab w:val="left" w:pos="708"/>
        </w:tabs>
        <w:spacing w:after="0" w:line="240" w:lineRule="auto"/>
        <w:jc w:val="center"/>
        <w:rPr>
          <w:rStyle w:val="FontStyle22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6B3">
        <w:rPr>
          <w:rStyle w:val="FontStyle22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 ZWIĄZANYCH Z ZAGROŻENIAMI</w:t>
      </w:r>
    </w:p>
    <w:p w14:paraId="67113664" w14:textId="77777777" w:rsidR="00526CBB" w:rsidRPr="007A6EBD" w:rsidRDefault="00526CBB" w:rsidP="006D2949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9026B3">
        <w:rPr>
          <w:rFonts w:ascii="Times New Roman" w:eastAsia="Calibri" w:hAnsi="Times New Roman" w:cs="Times New Roman"/>
          <w:sz w:val="24"/>
          <w:szCs w:val="24"/>
        </w:rPr>
        <w:t>W związku z wdrożoną u Zamawiającego procedurą BHP-8  „Organizowanie prac związanych z zagrożeniami przez wykonawców” (procedura dostępna pod adresem</w:t>
      </w:r>
      <w:r w:rsidRPr="007A6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7A6EB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https://www.uck.katowice.pl/uploads/files/organizowaniepraczwiazanychzz</w:t>
        </w:r>
        <w:r w:rsidRPr="007A6EBD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agrozeniami.pdf</w:t>
        </w:r>
      </w:hyperlink>
      <w:r w:rsidRPr="007A6EBD">
        <w:rPr>
          <w:rFonts w:ascii="Times New Roman" w:eastAsia="Calibri" w:hAnsi="Times New Roman" w:cs="Times New Roman"/>
          <w:sz w:val="24"/>
          <w:szCs w:val="24"/>
        </w:rPr>
        <w:t>) oraz z wymaganiami dotyczącymi bezpieczeństwa i higieny pracy i ochrony przeciwpożarowej Wykonawca oświadcza, że:</w:t>
      </w:r>
    </w:p>
    <w:p w14:paraId="1A609849" w14:textId="77777777" w:rsidR="00526CBB" w:rsidRPr="007A6EBD" w:rsidRDefault="00526CBB" w:rsidP="006D2949">
      <w:pPr>
        <w:numPr>
          <w:ilvl w:val="1"/>
          <w:numId w:val="48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 w/w procedurą,</w:t>
      </w:r>
    </w:p>
    <w:p w14:paraId="06BEE8F6" w14:textId="77777777" w:rsidR="00526CBB" w:rsidRPr="007A6EBD" w:rsidRDefault="00526CBB" w:rsidP="006D2949">
      <w:pPr>
        <w:numPr>
          <w:ilvl w:val="1"/>
          <w:numId w:val="48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4FBE0EF" w14:textId="77777777" w:rsidR="00526CBB" w:rsidRPr="007A6EBD" w:rsidRDefault="00526CBB" w:rsidP="006D2949">
      <w:pPr>
        <w:numPr>
          <w:ilvl w:val="1"/>
          <w:numId w:val="48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2DF11A2D" w14:textId="77777777" w:rsidR="00526CBB" w:rsidRPr="007A6EBD" w:rsidRDefault="00526CBB" w:rsidP="006D2949">
      <w:pPr>
        <w:numPr>
          <w:ilvl w:val="0"/>
          <w:numId w:val="4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BD">
        <w:rPr>
          <w:rFonts w:ascii="Times New Roman" w:eastAsia="Times New Roman" w:hAnsi="Times New Roman" w:cs="Times New Roman"/>
          <w:sz w:val="24"/>
          <w:szCs w:val="24"/>
        </w:rPr>
        <w:t>Informacje, o których mowa w ust. 4 Wykonawca jest zobowiązany przekazać podwykonawcom oraz osobom wykonującym prace na terenie Zamawiającego.</w:t>
      </w:r>
    </w:p>
    <w:p w14:paraId="1585F2AA" w14:textId="77777777" w:rsidR="00526CBB" w:rsidRPr="007A6EBD" w:rsidRDefault="00526CBB" w:rsidP="006D2949">
      <w:pPr>
        <w:numPr>
          <w:ilvl w:val="0"/>
          <w:numId w:val="4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BD">
        <w:rPr>
          <w:rFonts w:ascii="Times New Roman" w:eastAsia="Times New Roman" w:hAnsi="Times New Roman" w:cs="Times New Roman"/>
          <w:sz w:val="24"/>
          <w:szCs w:val="24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4EBB0DB8" w14:textId="77777777" w:rsidR="00526CBB" w:rsidRPr="007A6EBD" w:rsidRDefault="00526CBB" w:rsidP="006D2949">
      <w:pPr>
        <w:numPr>
          <w:ilvl w:val="0"/>
          <w:numId w:val="4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790A1AE4" w14:textId="77777777" w:rsidR="00526CBB" w:rsidRPr="007A6EBD" w:rsidRDefault="00526CBB" w:rsidP="006D2949">
      <w:pPr>
        <w:numPr>
          <w:ilvl w:val="1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 xml:space="preserve">załącznik  1 do procedury </w:t>
      </w:r>
      <w:r w:rsidRPr="007A6EBD">
        <w:rPr>
          <w:rFonts w:ascii="Times New Roman" w:eastAsia="Times New Roman" w:hAnsi="Times New Roman" w:cs="Times New Roman"/>
          <w:sz w:val="24"/>
          <w:szCs w:val="24"/>
        </w:rPr>
        <w:t xml:space="preserve">BHP-8  </w:t>
      </w:r>
      <w:r w:rsidRPr="007A6EBD">
        <w:rPr>
          <w:rFonts w:ascii="Times New Roman" w:eastAsia="Calibri" w:hAnsi="Times New Roman" w:cs="Times New Roman"/>
          <w:sz w:val="24"/>
          <w:szCs w:val="24"/>
        </w:rPr>
        <w:t>(Zobowiązanie Wykonawcy),</w:t>
      </w:r>
    </w:p>
    <w:p w14:paraId="13B68EDF" w14:textId="77777777" w:rsidR="00526CBB" w:rsidRPr="007A6EBD" w:rsidRDefault="00526CBB" w:rsidP="006D2949">
      <w:pPr>
        <w:numPr>
          <w:ilvl w:val="1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lastRenderedPageBreak/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5D93C62B" w14:textId="77777777" w:rsidR="00526CBB" w:rsidRPr="007A6EBD" w:rsidRDefault="00526CBB" w:rsidP="006D2949">
      <w:pPr>
        <w:numPr>
          <w:ilvl w:val="1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09265291" w14:textId="77777777" w:rsidR="00526CBB" w:rsidRPr="007A6EBD" w:rsidRDefault="00526CBB" w:rsidP="006D2949">
      <w:pPr>
        <w:widowControl w:val="0"/>
        <w:numPr>
          <w:ilvl w:val="1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1E3A2A38" w14:textId="77777777" w:rsidR="00354321" w:rsidRPr="007A6EBD" w:rsidRDefault="00354321" w:rsidP="00354321">
      <w:pPr>
        <w:widowControl w:val="0"/>
        <w:suppressAutoHyphens/>
        <w:autoSpaceDE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259E5" w14:textId="77777777" w:rsidR="002B5399" w:rsidRPr="007A6EBD" w:rsidRDefault="002B5399" w:rsidP="002B5399">
      <w:pPr>
        <w:pStyle w:val="Style14"/>
        <w:widowControl/>
        <w:tabs>
          <w:tab w:val="left" w:pos="708"/>
        </w:tabs>
        <w:jc w:val="center"/>
        <w:rPr>
          <w:rStyle w:val="FontStyle23"/>
          <w:rFonts w:ascii="Times New Roman" w:hAnsi="Times New Roman" w:cs="Times New Roman"/>
          <w:sz w:val="24"/>
          <w:szCs w:val="24"/>
          <w:vertAlign w:val="superscript"/>
        </w:rPr>
      </w:pPr>
      <w:r w:rsidRPr="007A6EBD">
        <w:rPr>
          <w:rStyle w:val="FontStyle23"/>
          <w:rFonts w:ascii="Times New Roman" w:hAnsi="Times New Roman" w:cs="Times New Roman"/>
          <w:sz w:val="24"/>
          <w:szCs w:val="24"/>
        </w:rPr>
        <w:t>§</w:t>
      </w:r>
      <w:r w:rsidR="0050147F" w:rsidRPr="007A6EBD">
        <w:rPr>
          <w:rStyle w:val="FontStyle23"/>
          <w:rFonts w:ascii="Times New Roman" w:hAnsi="Times New Roman" w:cs="Times New Roman"/>
          <w:sz w:val="24"/>
          <w:szCs w:val="24"/>
        </w:rPr>
        <w:t>8</w:t>
      </w:r>
      <w:r w:rsidRPr="007A6EBD">
        <w:rPr>
          <w:rStyle w:val="FontStyle23"/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15EF7ED6" w14:textId="77777777" w:rsidR="002B5399" w:rsidRPr="007A6EBD" w:rsidRDefault="002B5399" w:rsidP="002B5399">
      <w:pPr>
        <w:pStyle w:val="Style5"/>
        <w:widowControl/>
        <w:tabs>
          <w:tab w:val="left" w:pos="708"/>
        </w:tabs>
        <w:spacing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>POSTANOWIENIA KOŃCOWE</w:t>
      </w:r>
    </w:p>
    <w:p w14:paraId="1FE186A6" w14:textId="77777777" w:rsidR="002B5399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ustawy - Prawo zamówień publicznych i Kodeksu Cywilnego.</w:t>
      </w:r>
    </w:p>
    <w:p w14:paraId="29F75CE8" w14:textId="77777777" w:rsidR="002B5399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 przypadku niejasności w zapisach niniejszej umowy Strony mogą odwołać się do zapisów w Specyfikacji  Warunków Zamówienia.</w:t>
      </w:r>
    </w:p>
    <w:p w14:paraId="11B3F884" w14:textId="77777777" w:rsidR="0050147F" w:rsidRPr="007A6EBD" w:rsidRDefault="0050147F" w:rsidP="0050147F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 xml:space="preserve">Strony dopuszczają zmiany danych stron w umowie (np. zmiana siedziby, adresu, nazwy). </w:t>
      </w:r>
    </w:p>
    <w:p w14:paraId="40519753" w14:textId="77777777" w:rsidR="002B5399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 w:rsidRPr="007A6EBD">
        <w:rPr>
          <w:rFonts w:ascii="Times New Roman" w:hAnsi="Times New Roman" w:cs="Times New Roman"/>
          <w:sz w:val="24"/>
          <w:szCs w:val="24"/>
        </w:rPr>
        <w:t>§ 3 ust. 3 niniejszej umowy wymagają formy pisemnego aneksu pod rygorem nieważności</w:t>
      </w:r>
    </w:p>
    <w:p w14:paraId="15272DE9" w14:textId="77777777" w:rsidR="00412E6F" w:rsidRPr="00A24E1F" w:rsidRDefault="00412E6F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E1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urządzeń na nowsz</w:t>
      </w:r>
      <w:r w:rsidR="0050147F" w:rsidRPr="00A24E1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24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postęp techniczny lub technologiczny (np. wycofanie z obrotu/niedostępność  zaoferowanych urządzeń). Zmiana taka nie może spowodować: podwyższenia ceny, wzrostu wartości umowy, ani obniżenia parametrów technicznych, jakościowych i innych wynikających z oferty na podstawie której był dokonany wybór Wykonawcy w szczególności urządzenia muszą  spełniać wymagania wskazane w OPZ co najmniej w takim samym stopniu lub wyższym co urządzenia zaoferowane w postępowaniu przetargowym.</w:t>
      </w:r>
      <w:r w:rsidR="000B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taka zmiana podlega zatwierdzeniu przez Zamawiającego.</w:t>
      </w:r>
      <w:r w:rsidR="00A24E1F" w:rsidRPr="00A24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19068F" w14:textId="77777777" w:rsidR="00412E6F" w:rsidRPr="007A6EBD" w:rsidRDefault="00412E6F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określone w ust. </w:t>
      </w:r>
      <w:r w:rsidR="0050147F"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 dla swej skuteczności pisemnego powiadomienia drugiej strony. Zmiany określone w ust. </w:t>
      </w:r>
      <w:r w:rsidR="0050147F"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 wymagają formy pisemnego aneksu pod rygorem nieważności.</w:t>
      </w:r>
    </w:p>
    <w:p w14:paraId="2A1D574B" w14:textId="77777777" w:rsidR="00412E6F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42AAACB1" w14:textId="77777777" w:rsidR="00412E6F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Wszelkie spory wynikłe na tle realizacji umowy będzie rozstrzygał sąd powszechny właściwy miejscowo dla siedziby Zamawiającego.</w:t>
      </w:r>
    </w:p>
    <w:p w14:paraId="28AFD0FA" w14:textId="77777777" w:rsidR="002B5399" w:rsidRPr="007A6EBD" w:rsidRDefault="002B5399" w:rsidP="006D2949">
      <w:pPr>
        <w:numPr>
          <w:ilvl w:val="0"/>
          <w:numId w:val="4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Umowę sporządzono w trzech jednobrzmiących egzemplarzach, w tym dwa egzemplarze                          dla Zamawiającego, jeden egzemplarz dla Wykonawcy.</w:t>
      </w:r>
    </w:p>
    <w:p w14:paraId="7BF0D604" w14:textId="77777777" w:rsidR="002B5399" w:rsidRPr="007A6EBD" w:rsidRDefault="002B5399" w:rsidP="002B53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F576E" w14:textId="77777777" w:rsidR="004F5195" w:rsidRPr="007A6EBD" w:rsidRDefault="004F5195" w:rsidP="004F519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7A6EB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Załączniki do umowy:</w:t>
      </w:r>
    </w:p>
    <w:p w14:paraId="3BD9FA17" w14:textId="77777777" w:rsidR="004F5195" w:rsidRPr="007A6EBD" w:rsidRDefault="004F5195" w:rsidP="006D2949">
      <w:pPr>
        <w:numPr>
          <w:ilvl w:val="3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345C2A1C" w14:textId="77777777" w:rsidR="004F5195" w:rsidRPr="007A6EBD" w:rsidRDefault="004F5195" w:rsidP="006D2949">
      <w:pPr>
        <w:numPr>
          <w:ilvl w:val="3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 Przedmiotu Zamówienia </w:t>
      </w:r>
    </w:p>
    <w:p w14:paraId="4EC84146" w14:textId="77777777" w:rsidR="004F5195" w:rsidRPr="007A6EBD" w:rsidRDefault="004F5195" w:rsidP="006D2949">
      <w:pPr>
        <w:numPr>
          <w:ilvl w:val="3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E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Klauzula informacyjna </w:t>
      </w:r>
    </w:p>
    <w:p w14:paraId="737CF0BF" w14:textId="77777777" w:rsidR="002B5399" w:rsidRPr="007A6EBD" w:rsidRDefault="002B5399" w:rsidP="002B5399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B2CB2D2" w14:textId="77777777" w:rsidR="004F5195" w:rsidRPr="007A6EBD" w:rsidRDefault="004F5195" w:rsidP="004F5195">
      <w:pPr>
        <w:pStyle w:val="Style5"/>
        <w:widowControl/>
        <w:tabs>
          <w:tab w:val="left" w:pos="708"/>
        </w:tabs>
        <w:spacing w:line="240" w:lineRule="auto"/>
        <w:ind w:left="408"/>
        <w:rPr>
          <w:rStyle w:val="FontStyle17"/>
          <w:rFonts w:ascii="Times New Roman" w:hAnsi="Times New Roman" w:cs="Times New Roman"/>
          <w:sz w:val="24"/>
          <w:szCs w:val="24"/>
        </w:rPr>
      </w:pP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 xml:space="preserve">WYKONAWCA </w:t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7A6EBD">
        <w:rPr>
          <w:rStyle w:val="FontStyle17"/>
          <w:rFonts w:ascii="Times New Roman" w:hAnsi="Times New Roman" w:cs="Times New Roman"/>
          <w:sz w:val="24"/>
          <w:szCs w:val="24"/>
        </w:rPr>
        <w:tab/>
        <w:t>ZAMAWIAJĄCY</w:t>
      </w:r>
    </w:p>
    <w:p w14:paraId="1CD4D744" w14:textId="77777777" w:rsidR="002B5399" w:rsidRPr="007A6EBD" w:rsidRDefault="002B5399" w:rsidP="002B5399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C530F4A" w14:textId="77777777" w:rsidR="007B7B91" w:rsidRDefault="007B7B91" w:rsidP="00EF03D4">
      <w:pPr>
        <w:spacing w:after="60" w:line="252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7E5D95" w14:textId="77777777" w:rsidR="007B7B91" w:rsidRDefault="007B7B91" w:rsidP="00EF03D4">
      <w:pPr>
        <w:spacing w:after="60" w:line="252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8CC7C" w14:textId="77777777" w:rsidR="007B7B91" w:rsidRDefault="007B7B91" w:rsidP="00EF03D4">
      <w:pPr>
        <w:spacing w:after="60" w:line="252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298318" w14:textId="77777777" w:rsidR="007B7B91" w:rsidRDefault="007B7B91" w:rsidP="00EF03D4">
      <w:pPr>
        <w:spacing w:after="60" w:line="252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970597" w14:textId="77777777" w:rsidR="00EF03D4" w:rsidRPr="007A6EBD" w:rsidRDefault="00EF03D4" w:rsidP="00EF03D4">
      <w:pPr>
        <w:spacing w:after="60" w:line="252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6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3 do umowy </w:t>
      </w:r>
    </w:p>
    <w:p w14:paraId="46BE2B7A" w14:textId="77777777" w:rsidR="00EF03D4" w:rsidRPr="007A6EBD" w:rsidRDefault="00EF03D4" w:rsidP="00EF03D4">
      <w:pPr>
        <w:spacing w:after="60" w:line="252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B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896B4F3" w14:textId="77777777" w:rsidR="00EF03D4" w:rsidRPr="007A6EBD" w:rsidRDefault="00EF03D4" w:rsidP="00EF03D4">
      <w:pPr>
        <w:spacing w:line="252" w:lineRule="auto"/>
        <w:ind w:left="425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18A888A6" w14:textId="77777777" w:rsidR="00EF03D4" w:rsidRPr="007A6EBD" w:rsidRDefault="00EF03D4" w:rsidP="006D2949">
      <w:pPr>
        <w:pStyle w:val="Akapitzlist"/>
        <w:numPr>
          <w:ilvl w:val="0"/>
          <w:numId w:val="29"/>
        </w:num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 xml:space="preserve">Dane osobowe przedstawicieli Stron niniejszej umowy oraz dane </w:t>
      </w:r>
      <w:r w:rsidRPr="007A6EBD">
        <w:rPr>
          <w:rFonts w:ascii="Times New Roman" w:eastAsia="Arial Unicode MS" w:hAnsi="Times New Roman" w:cs="Times New Roman"/>
          <w:sz w:val="24"/>
          <w:szCs w:val="24"/>
        </w:rPr>
        <w:t>osób wyznaczonych do kontaktów roboczych oraz odpowiedzialnych za koordynację i realizację umowy</w:t>
      </w:r>
      <w:r w:rsidRPr="007A6EBD">
        <w:rPr>
          <w:rFonts w:ascii="Times New Roman" w:hAnsi="Times New Roman" w:cs="Times New Roman"/>
          <w:sz w:val="24"/>
          <w:szCs w:val="24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148F0EE4" w14:textId="77777777" w:rsidR="00EF03D4" w:rsidRPr="007A6EBD" w:rsidRDefault="00EF03D4" w:rsidP="006D2949">
      <w:pPr>
        <w:pStyle w:val="Akapitzlist"/>
        <w:numPr>
          <w:ilvl w:val="0"/>
          <w:numId w:val="29"/>
        </w:numPr>
        <w:spacing w:after="60" w:line="240" w:lineRule="auto"/>
        <w:ind w:left="425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4F3AF859" w14:textId="77777777" w:rsidR="00EF03D4" w:rsidRPr="007A6EBD" w:rsidRDefault="00EF03D4" w:rsidP="006D2949">
      <w:pPr>
        <w:pStyle w:val="Akapitzlist"/>
        <w:numPr>
          <w:ilvl w:val="0"/>
          <w:numId w:val="29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Zgodnie z treścią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tzw. „RODO” Zamawiający jako jeden z administratorów, o których mowa w ust. 1 informuje, że:</w:t>
      </w:r>
    </w:p>
    <w:p w14:paraId="24565F07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20884A37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Z Administratorem można skontaktować się pisząc na adres: ul. Ceglana 35, 40-514 Katowice</w:t>
      </w:r>
      <w:r w:rsidRPr="007A6EBD">
        <w:rPr>
          <w:rFonts w:ascii="Times New Roman" w:hAnsi="Times New Roman" w:cs="Times New Roman"/>
          <w:sz w:val="24"/>
          <w:szCs w:val="24"/>
        </w:rPr>
        <w:br/>
        <w:t>lub telefonując pod numer: 32 3581 460 lub za pośrednictwem poczty elektronicznej: sekretariat@uck.katowice.pl.</w:t>
      </w:r>
    </w:p>
    <w:p w14:paraId="2793DC13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6E6E924D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 xml:space="preserve">Dane osobowe reprezentantów Stron umowy i osób wyznaczonych do kontaktów roboczych oraz odpowiedzialnych za koordynację i realizację umowy przetwarzane </w:t>
      </w:r>
      <w:r w:rsidRPr="007A6EBD">
        <w:rPr>
          <w:rFonts w:ascii="Times New Roman" w:eastAsia="Arial Unicode MS" w:hAnsi="Times New Roman" w:cs="Times New Roman"/>
          <w:sz w:val="24"/>
          <w:szCs w:val="24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2EF862A" w14:textId="77777777" w:rsidR="00EF03D4" w:rsidRPr="007A6EBD" w:rsidRDefault="00EF03D4" w:rsidP="00EF03D4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 xml:space="preserve">Dane osobowe przetwarzane będą również w celach związanych z wykonywaniem obowiązków prawnych związanych z realizacją umowy (art. 6 ust. 1 lit. </w:t>
      </w:r>
      <w:r w:rsidRPr="007A6EBD">
        <w:rPr>
          <w:rFonts w:ascii="Times New Roman" w:eastAsia="Arial Unicode MS" w:hAnsi="Times New Roman" w:cs="Times New Roman"/>
          <w:sz w:val="24"/>
          <w:szCs w:val="24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59FACC34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 xml:space="preserve">Źródłem pochodzenia danych osobowych są Strony umowy. Kategorie odnośnych danych osobowych zostały określone w umowie, obejmują dane umożliwiające </w:t>
      </w:r>
      <w:r w:rsidRPr="007A6EBD">
        <w:rPr>
          <w:rFonts w:ascii="Times New Roman" w:hAnsi="Times New Roman" w:cs="Times New Roman"/>
          <w:sz w:val="24"/>
          <w:szCs w:val="24"/>
        </w:rPr>
        <w:t>oznaczenie Strony umowy, dane kontaktowe, a także mogą obejmować inne dane niezbędne do jej realizacji ujawnione w toku jej realizacji.</w:t>
      </w:r>
    </w:p>
    <w:p w14:paraId="0578C3A8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04F6B291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hAnsi="Times New Roman" w:cs="Times New Roman"/>
          <w:sz w:val="24"/>
          <w:szCs w:val="24"/>
        </w:rPr>
        <w:lastRenderedPageBreak/>
        <w:t>Dane osobowe będą przetwarzane przez okres realizacji umowy, a po jej rozwiązaniu lub wygaśnięciu</w:t>
      </w:r>
      <w:r w:rsidRPr="007A6EBD">
        <w:rPr>
          <w:rFonts w:ascii="Times New Roman" w:eastAsia="Arial Unicode MS" w:hAnsi="Times New Roman" w:cs="Times New Roman"/>
          <w:sz w:val="24"/>
          <w:szCs w:val="24"/>
        </w:rPr>
        <w:t xml:space="preserve"> przez okres wynikający z przepisów rachunkowo-podatkowych lub archiwalnych w interesie publicznym.</w:t>
      </w:r>
    </w:p>
    <w:p w14:paraId="072D1070" w14:textId="77777777" w:rsidR="00EF03D4" w:rsidRPr="007A6EBD" w:rsidRDefault="00EF03D4" w:rsidP="00EF03D4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 xml:space="preserve">Dane osobowe będą przechowywane przez okres co najmniej 5 lat od momentu zakończenia umowy. </w:t>
      </w:r>
      <w:r w:rsidRPr="007A6EBD">
        <w:rPr>
          <w:rFonts w:ascii="Times New Roman" w:hAnsi="Times New Roman" w:cs="Times New Roman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6DC4F29" w14:textId="77777777" w:rsidR="00EF03D4" w:rsidRPr="007A6EBD" w:rsidRDefault="00EF03D4" w:rsidP="00EF03D4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>Okresy te mogą zostać przedłużone w przypadku potrzeby ustalenia, dochodzenia lub obrony przed roszczeniami z tytułu realizacji umowy.</w:t>
      </w:r>
    </w:p>
    <w:p w14:paraId="2CD5B3C2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1D5DE77B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>Podanie danych osobowych jest warunkiem zawarcia i realizacji umowy, ich niepodanie może uniemożliwić jej zawarcie lub realizację.</w:t>
      </w:r>
    </w:p>
    <w:p w14:paraId="36861088" w14:textId="77777777" w:rsidR="00EF03D4" w:rsidRPr="007A6EBD" w:rsidRDefault="00EF03D4" w:rsidP="006D294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A6EBD">
        <w:rPr>
          <w:rFonts w:ascii="Times New Roman" w:eastAsia="Arial Unicode MS" w:hAnsi="Times New Roman" w:cs="Times New Roman"/>
          <w:sz w:val="24"/>
          <w:szCs w:val="24"/>
        </w:rPr>
        <w:t>Dane osobowe nie będą wykorzystywane do zautomatyzowanego podejmowania decyzji ani profilowania, o którym mowa w art. 22 rozporządzenia.</w:t>
      </w:r>
    </w:p>
    <w:p w14:paraId="503509BF" w14:textId="77777777" w:rsidR="00EF03D4" w:rsidRPr="007A6EBD" w:rsidRDefault="00EF03D4" w:rsidP="00EF03D4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C3C426" w14:textId="77777777" w:rsidR="002B5399" w:rsidRPr="007A6EBD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A489E86" w14:textId="77777777" w:rsidR="002B5399" w:rsidRPr="007A6EBD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EF667C6" w14:textId="77777777" w:rsidR="002B5399" w:rsidRPr="007A6EBD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5DF802C0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E8E6834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8404E50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609081D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3890B17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B7B40ED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276C08E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60C5D62F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20B6B7AC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1CB0F8DC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C47CC50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9760255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3F447EF3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41C704B9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0B0CFBE3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bookmarkEnd w:id="0"/>
    <w:p w14:paraId="0C27DC4E" w14:textId="77777777" w:rsidR="002B5399" w:rsidRPr="009B1A0A" w:rsidRDefault="002B5399" w:rsidP="00CC4A3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sectPr w:rsidR="002B5399" w:rsidRPr="009B1A0A" w:rsidSect="005C55B7">
      <w:headerReference w:type="default" r:id="rId10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4ED4" w14:textId="77777777" w:rsidR="009A4E7D" w:rsidRDefault="009A4E7D" w:rsidP="00CC5192">
      <w:pPr>
        <w:spacing w:after="0" w:line="240" w:lineRule="auto"/>
      </w:pPr>
      <w:r>
        <w:separator/>
      </w:r>
    </w:p>
  </w:endnote>
  <w:endnote w:type="continuationSeparator" w:id="0">
    <w:p w14:paraId="148072BE" w14:textId="77777777" w:rsidR="009A4E7D" w:rsidRDefault="009A4E7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259A" w14:textId="77777777" w:rsidR="009A4E7D" w:rsidRDefault="009A4E7D" w:rsidP="00CC5192">
      <w:pPr>
        <w:spacing w:after="0" w:line="240" w:lineRule="auto"/>
      </w:pPr>
      <w:r>
        <w:separator/>
      </w:r>
    </w:p>
  </w:footnote>
  <w:footnote w:type="continuationSeparator" w:id="0">
    <w:p w14:paraId="2BE414D0" w14:textId="77777777" w:rsidR="009A4E7D" w:rsidRDefault="009A4E7D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39D6" w14:textId="77777777" w:rsidR="00B35AA3" w:rsidRDefault="00B35AA3" w:rsidP="00B35AA3">
    <w:pPr>
      <w:pStyle w:val="Nagwek"/>
      <w:jc w:val="center"/>
      <w:rPr>
        <w:sz w:val="24"/>
        <w:lang w:eastAsia="pl-PL"/>
      </w:rPr>
    </w:pPr>
    <w:r>
      <w:rPr>
        <w:noProof/>
        <w:lang w:eastAsia="pl-PL"/>
      </w:rPr>
      <w:drawing>
        <wp:inline distT="0" distB="0" distL="0" distR="0" wp14:anchorId="0D92BA38" wp14:editId="50FEA626">
          <wp:extent cx="590423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F72A7" w14:textId="77777777" w:rsidR="00B35AA3" w:rsidRPr="00B35AA3" w:rsidRDefault="00B35AA3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8EC68D9"/>
    <w:multiLevelType w:val="singleLevel"/>
    <w:tmpl w:val="244E2CB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9885CA8"/>
    <w:multiLevelType w:val="singleLevel"/>
    <w:tmpl w:val="A5509B4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B73B26"/>
    <w:multiLevelType w:val="hybridMultilevel"/>
    <w:tmpl w:val="DAE4F482"/>
    <w:lvl w:ilvl="0" w:tplc="04150017">
      <w:start w:val="1"/>
      <w:numFmt w:val="lowerLetter"/>
      <w:lvlText w:val="%1)"/>
      <w:lvlJc w:val="left"/>
      <w:pPr>
        <w:tabs>
          <w:tab w:val="num" w:pos="686"/>
        </w:tabs>
        <w:ind w:left="686" w:hanging="36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D7804E2"/>
    <w:multiLevelType w:val="singleLevel"/>
    <w:tmpl w:val="860ABB9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9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47E60B51"/>
    <w:multiLevelType w:val="hybridMultilevel"/>
    <w:tmpl w:val="9890677A"/>
    <w:name w:val="WW8Num211222"/>
    <w:lvl w:ilvl="0" w:tplc="55424F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7D751E"/>
    <w:multiLevelType w:val="hybridMultilevel"/>
    <w:tmpl w:val="9EA259D2"/>
    <w:lvl w:ilvl="0" w:tplc="7B18E1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9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121166E"/>
    <w:multiLevelType w:val="hybridMultilevel"/>
    <w:tmpl w:val="63E6CD14"/>
    <w:lvl w:ilvl="0" w:tplc="33025EB2"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eastAsia="Times New Roman" w:hAnsi="Symbol" w:cs="MS Reference Sans Serif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D92D5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574FD"/>
    <w:multiLevelType w:val="hybridMultilevel"/>
    <w:tmpl w:val="73A2888E"/>
    <w:lvl w:ilvl="0" w:tplc="206E87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706645"/>
    <w:multiLevelType w:val="singleLevel"/>
    <w:tmpl w:val="8CCA9FC4"/>
    <w:lvl w:ilvl="0">
      <w:start w:val="1"/>
      <w:numFmt w:val="lowerLetter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5F7E37FB"/>
    <w:multiLevelType w:val="singleLevel"/>
    <w:tmpl w:val="C66CA9D2"/>
    <w:lvl w:ilvl="0">
      <w:start w:val="3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7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635E4F58"/>
    <w:multiLevelType w:val="hybridMultilevel"/>
    <w:tmpl w:val="59AC72C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3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659022A6"/>
    <w:multiLevelType w:val="singleLevel"/>
    <w:tmpl w:val="02388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7A15533"/>
    <w:multiLevelType w:val="multilevel"/>
    <w:tmpl w:val="E0744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 w15:restartNumberingAfterBreak="0">
    <w:nsid w:val="69220969"/>
    <w:multiLevelType w:val="hybridMultilevel"/>
    <w:tmpl w:val="E0026148"/>
    <w:lvl w:ilvl="0" w:tplc="84843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6B7F31E8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3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15A6777"/>
    <w:multiLevelType w:val="singleLevel"/>
    <w:tmpl w:val="AC46ACFA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 w15:restartNumberingAfterBreak="0">
    <w:nsid w:val="7B2F0D1B"/>
    <w:multiLevelType w:val="hybridMultilevel"/>
    <w:tmpl w:val="59068E7E"/>
    <w:lvl w:ilvl="0" w:tplc="96526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8238D2"/>
    <w:multiLevelType w:val="hybridMultilevel"/>
    <w:tmpl w:val="FD24E686"/>
    <w:lvl w:ilvl="0" w:tplc="2DF45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1446">
    <w:abstractNumId w:val="62"/>
  </w:num>
  <w:num w:numId="2" w16cid:durableId="755131407">
    <w:abstractNumId w:val="43"/>
  </w:num>
  <w:num w:numId="3" w16cid:durableId="1127579164">
    <w:abstractNumId w:val="68"/>
    <w:lvlOverride w:ilvl="0">
      <w:startOverride w:val="1"/>
    </w:lvlOverride>
  </w:num>
  <w:num w:numId="4" w16cid:durableId="1260411654">
    <w:abstractNumId w:val="47"/>
    <w:lvlOverride w:ilvl="0">
      <w:startOverride w:val="1"/>
    </w:lvlOverride>
  </w:num>
  <w:num w:numId="5" w16cid:durableId="1320426658">
    <w:abstractNumId w:val="30"/>
  </w:num>
  <w:num w:numId="6" w16cid:durableId="179903193">
    <w:abstractNumId w:val="35"/>
  </w:num>
  <w:num w:numId="7" w16cid:durableId="1688098545">
    <w:abstractNumId w:val="84"/>
  </w:num>
  <w:num w:numId="8" w16cid:durableId="647899926">
    <w:abstractNumId w:val="17"/>
  </w:num>
  <w:num w:numId="9" w16cid:durableId="99222230">
    <w:abstractNumId w:val="51"/>
  </w:num>
  <w:num w:numId="10" w16cid:durableId="1525434638">
    <w:abstractNumId w:val="71"/>
  </w:num>
  <w:num w:numId="11" w16cid:durableId="1952593595">
    <w:abstractNumId w:val="34"/>
  </w:num>
  <w:num w:numId="12" w16cid:durableId="413209809">
    <w:abstractNumId w:val="44"/>
  </w:num>
  <w:num w:numId="13" w16cid:durableId="2046320535">
    <w:abstractNumId w:val="92"/>
  </w:num>
  <w:num w:numId="14" w16cid:durableId="1328168609">
    <w:abstractNumId w:val="0"/>
  </w:num>
  <w:num w:numId="15" w16cid:durableId="1204707784">
    <w:abstractNumId w:val="48"/>
  </w:num>
  <w:num w:numId="16" w16cid:durableId="1936016059">
    <w:abstractNumId w:val="36"/>
  </w:num>
  <w:num w:numId="17" w16cid:durableId="1262179937">
    <w:abstractNumId w:val="13"/>
  </w:num>
  <w:num w:numId="18" w16cid:durableId="1193376405">
    <w:abstractNumId w:val="81"/>
  </w:num>
  <w:num w:numId="19" w16cid:durableId="9650596">
    <w:abstractNumId w:val="49"/>
  </w:num>
  <w:num w:numId="20" w16cid:durableId="699479265">
    <w:abstractNumId w:val="39"/>
  </w:num>
  <w:num w:numId="21" w16cid:durableId="269902117">
    <w:abstractNumId w:val="73"/>
  </w:num>
  <w:num w:numId="22" w16cid:durableId="625627563">
    <w:abstractNumId w:val="24"/>
  </w:num>
  <w:num w:numId="23" w16cid:durableId="38165160">
    <w:abstractNumId w:val="67"/>
  </w:num>
  <w:num w:numId="24" w16cid:durableId="1922762619">
    <w:abstractNumId w:val="52"/>
  </w:num>
  <w:num w:numId="25" w16cid:durableId="1983003445">
    <w:abstractNumId w:val="80"/>
  </w:num>
  <w:num w:numId="26" w16cid:durableId="1135902681">
    <w:abstractNumId w:val="57"/>
  </w:num>
  <w:num w:numId="27" w16cid:durableId="780034157">
    <w:abstractNumId w:val="58"/>
  </w:num>
  <w:num w:numId="28" w16cid:durableId="389497604">
    <w:abstractNumId w:val="27"/>
  </w:num>
  <w:num w:numId="29" w16cid:durableId="132606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57859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3188065">
    <w:abstractNumId w:val="33"/>
  </w:num>
  <w:num w:numId="32" w16cid:durableId="158620027">
    <w:abstractNumId w:val="38"/>
  </w:num>
  <w:num w:numId="33" w16cid:durableId="1679847622">
    <w:abstractNumId w:val="66"/>
  </w:num>
  <w:num w:numId="34" w16cid:durableId="1850482767">
    <w:abstractNumId w:val="72"/>
  </w:num>
  <w:num w:numId="35" w16cid:durableId="88040123">
    <w:abstractNumId w:val="14"/>
    <w:lvlOverride w:ilvl="0">
      <w:startOverride w:val="1"/>
    </w:lvlOverride>
  </w:num>
  <w:num w:numId="36" w16cid:durableId="1650744244">
    <w:abstractNumId w:val="37"/>
  </w:num>
  <w:num w:numId="37" w16cid:durableId="309097822">
    <w:abstractNumId w:val="70"/>
    <w:lvlOverride w:ilvl="0">
      <w:lvl w:ilvl="0">
        <w:start w:val="3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 w16cid:durableId="46147273">
    <w:abstractNumId w:val="61"/>
  </w:num>
  <w:num w:numId="39" w16cid:durableId="823855174">
    <w:abstractNumId w:val="86"/>
    <w:lvlOverride w:ilvl="0">
      <w:startOverride w:val="2"/>
    </w:lvlOverride>
  </w:num>
  <w:num w:numId="40" w16cid:durableId="604192751">
    <w:abstractNumId w:val="15"/>
    <w:lvlOverride w:ilvl="0">
      <w:startOverride w:val="1"/>
    </w:lvlOverride>
  </w:num>
  <w:num w:numId="41" w16cid:durableId="13225387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79505021">
    <w:abstractNumId w:val="6"/>
    <w:lvlOverride w:ilvl="0">
      <w:startOverride w:val="2"/>
    </w:lvlOverride>
  </w:num>
  <w:num w:numId="43" w16cid:durableId="449400461">
    <w:abstractNumId w:val="6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83826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1140792">
    <w:abstractNumId w:val="74"/>
  </w:num>
  <w:num w:numId="46" w16cid:durableId="3963194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66489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35925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8342610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802821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2547869">
    <w:abstractNumId w:val="94"/>
  </w:num>
  <w:num w:numId="52" w16cid:durableId="1527929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67855239">
    <w:abstractNumId w:val="91"/>
  </w:num>
  <w:num w:numId="54" w16cid:durableId="1987663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56667329">
    <w:abstractNumId w:val="32"/>
  </w:num>
  <w:num w:numId="56" w16cid:durableId="1028600390">
    <w:abstractNumId w:val="10"/>
  </w:num>
  <w:num w:numId="57" w16cid:durableId="1182931598">
    <w:abstractNumId w:val="63"/>
  </w:num>
  <w:num w:numId="58" w16cid:durableId="564266291">
    <w:abstractNumId w:val="82"/>
  </w:num>
  <w:num w:numId="59" w16cid:durableId="24982873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27A"/>
    <w:rsid w:val="00020803"/>
    <w:rsid w:val="00022963"/>
    <w:rsid w:val="000243EE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B3B8D"/>
    <w:rsid w:val="000C05F0"/>
    <w:rsid w:val="000C4080"/>
    <w:rsid w:val="000C438A"/>
    <w:rsid w:val="000C4C79"/>
    <w:rsid w:val="000C6C54"/>
    <w:rsid w:val="000D1A77"/>
    <w:rsid w:val="000D1BF0"/>
    <w:rsid w:val="000D3A8D"/>
    <w:rsid w:val="000D42DD"/>
    <w:rsid w:val="000F2C34"/>
    <w:rsid w:val="000F31E5"/>
    <w:rsid w:val="000F41DE"/>
    <w:rsid w:val="0010018A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210"/>
    <w:rsid w:val="0013632D"/>
    <w:rsid w:val="00137B25"/>
    <w:rsid w:val="00140D10"/>
    <w:rsid w:val="001413C0"/>
    <w:rsid w:val="001427C9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181D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0309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F3E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47DA5"/>
    <w:rsid w:val="00250A71"/>
    <w:rsid w:val="00250DB1"/>
    <w:rsid w:val="002515BB"/>
    <w:rsid w:val="002521B0"/>
    <w:rsid w:val="00252B88"/>
    <w:rsid w:val="00254826"/>
    <w:rsid w:val="002612D9"/>
    <w:rsid w:val="002615B4"/>
    <w:rsid w:val="00263445"/>
    <w:rsid w:val="002647E2"/>
    <w:rsid w:val="00264B95"/>
    <w:rsid w:val="002721A8"/>
    <w:rsid w:val="0027387F"/>
    <w:rsid w:val="002743A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1B2"/>
    <w:rsid w:val="0029767F"/>
    <w:rsid w:val="002A38A2"/>
    <w:rsid w:val="002A6246"/>
    <w:rsid w:val="002A6AF5"/>
    <w:rsid w:val="002A72A5"/>
    <w:rsid w:val="002B01F6"/>
    <w:rsid w:val="002B32A1"/>
    <w:rsid w:val="002B5399"/>
    <w:rsid w:val="002C07F3"/>
    <w:rsid w:val="002C2528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5868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4BD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54321"/>
    <w:rsid w:val="00356CCF"/>
    <w:rsid w:val="0036121C"/>
    <w:rsid w:val="00361F6C"/>
    <w:rsid w:val="00363B19"/>
    <w:rsid w:val="00364EE9"/>
    <w:rsid w:val="00365F6C"/>
    <w:rsid w:val="00366354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857"/>
    <w:rsid w:val="003D395B"/>
    <w:rsid w:val="003D49AF"/>
    <w:rsid w:val="003D4EFD"/>
    <w:rsid w:val="003E5BD5"/>
    <w:rsid w:val="003F0ADC"/>
    <w:rsid w:val="003F103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E6F"/>
    <w:rsid w:val="00412F5C"/>
    <w:rsid w:val="00413392"/>
    <w:rsid w:val="00414588"/>
    <w:rsid w:val="004165BB"/>
    <w:rsid w:val="00420EB8"/>
    <w:rsid w:val="00423871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1DE6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2A7"/>
    <w:rsid w:val="00472DD1"/>
    <w:rsid w:val="00476ACC"/>
    <w:rsid w:val="004771F7"/>
    <w:rsid w:val="00477753"/>
    <w:rsid w:val="00477E2F"/>
    <w:rsid w:val="00483CA1"/>
    <w:rsid w:val="00483D9C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B618D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5195"/>
    <w:rsid w:val="004F7054"/>
    <w:rsid w:val="004F7E3E"/>
    <w:rsid w:val="0050147F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26CBB"/>
    <w:rsid w:val="00531FAF"/>
    <w:rsid w:val="005325CF"/>
    <w:rsid w:val="00532B57"/>
    <w:rsid w:val="00532DFA"/>
    <w:rsid w:val="00533493"/>
    <w:rsid w:val="00533F8E"/>
    <w:rsid w:val="00534FF5"/>
    <w:rsid w:val="00536371"/>
    <w:rsid w:val="0054590A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351E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15A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2551"/>
    <w:rsid w:val="005E4BEB"/>
    <w:rsid w:val="005E5AC7"/>
    <w:rsid w:val="005E6C25"/>
    <w:rsid w:val="005F280C"/>
    <w:rsid w:val="005F31E6"/>
    <w:rsid w:val="005F6B72"/>
    <w:rsid w:val="005F79A1"/>
    <w:rsid w:val="005F7BDD"/>
    <w:rsid w:val="00600B2C"/>
    <w:rsid w:val="00600B3D"/>
    <w:rsid w:val="00600F0C"/>
    <w:rsid w:val="00601716"/>
    <w:rsid w:val="006040FD"/>
    <w:rsid w:val="00604B6D"/>
    <w:rsid w:val="00607BC3"/>
    <w:rsid w:val="00614140"/>
    <w:rsid w:val="00616427"/>
    <w:rsid w:val="00616A83"/>
    <w:rsid w:val="0061745E"/>
    <w:rsid w:val="00617855"/>
    <w:rsid w:val="00617BBE"/>
    <w:rsid w:val="00621C28"/>
    <w:rsid w:val="00621E65"/>
    <w:rsid w:val="00622609"/>
    <w:rsid w:val="00623AA2"/>
    <w:rsid w:val="00626869"/>
    <w:rsid w:val="00626A6A"/>
    <w:rsid w:val="00631D86"/>
    <w:rsid w:val="006331D9"/>
    <w:rsid w:val="006347A0"/>
    <w:rsid w:val="00636162"/>
    <w:rsid w:val="00637645"/>
    <w:rsid w:val="006404A8"/>
    <w:rsid w:val="0064189A"/>
    <w:rsid w:val="00642CD3"/>
    <w:rsid w:val="006456B1"/>
    <w:rsid w:val="00646F0C"/>
    <w:rsid w:val="006543A0"/>
    <w:rsid w:val="006553DB"/>
    <w:rsid w:val="006576BC"/>
    <w:rsid w:val="00660335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222B"/>
    <w:rsid w:val="006A39BF"/>
    <w:rsid w:val="006A47EB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94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4256"/>
    <w:rsid w:val="006F467C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090E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34C"/>
    <w:rsid w:val="0073358B"/>
    <w:rsid w:val="007352B6"/>
    <w:rsid w:val="007353A1"/>
    <w:rsid w:val="007376CA"/>
    <w:rsid w:val="007413DF"/>
    <w:rsid w:val="00743635"/>
    <w:rsid w:val="0074477E"/>
    <w:rsid w:val="00745E53"/>
    <w:rsid w:val="00747DE9"/>
    <w:rsid w:val="007554D1"/>
    <w:rsid w:val="007556CC"/>
    <w:rsid w:val="0075599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3D"/>
    <w:rsid w:val="007A6749"/>
    <w:rsid w:val="007A6EBD"/>
    <w:rsid w:val="007B2590"/>
    <w:rsid w:val="007B2B85"/>
    <w:rsid w:val="007B4742"/>
    <w:rsid w:val="007B7B91"/>
    <w:rsid w:val="007C240D"/>
    <w:rsid w:val="007C3528"/>
    <w:rsid w:val="007C3CB9"/>
    <w:rsid w:val="007C71EC"/>
    <w:rsid w:val="007C7396"/>
    <w:rsid w:val="007E139D"/>
    <w:rsid w:val="007E4151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FF9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47541"/>
    <w:rsid w:val="00850F5B"/>
    <w:rsid w:val="0085142E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4419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1C81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6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6549"/>
    <w:rsid w:val="0093722D"/>
    <w:rsid w:val="0094576C"/>
    <w:rsid w:val="00946C71"/>
    <w:rsid w:val="009516A2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E7D"/>
    <w:rsid w:val="009A775F"/>
    <w:rsid w:val="009A7923"/>
    <w:rsid w:val="009B075D"/>
    <w:rsid w:val="009B0DBD"/>
    <w:rsid w:val="009B1A0A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5EA3"/>
    <w:rsid w:val="009E78A4"/>
    <w:rsid w:val="009F3EC3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57EF"/>
    <w:rsid w:val="00A05D51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4E1F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63005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3134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0A89"/>
    <w:rsid w:val="00AF237F"/>
    <w:rsid w:val="00AF3C82"/>
    <w:rsid w:val="00AF40A0"/>
    <w:rsid w:val="00AF5441"/>
    <w:rsid w:val="00AF60CC"/>
    <w:rsid w:val="00AF657F"/>
    <w:rsid w:val="00AF66B1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35AA3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5DA8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E088D"/>
    <w:rsid w:val="00BE3D15"/>
    <w:rsid w:val="00BE4A29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0581"/>
    <w:rsid w:val="00C21206"/>
    <w:rsid w:val="00C21782"/>
    <w:rsid w:val="00C24B7E"/>
    <w:rsid w:val="00C25CBD"/>
    <w:rsid w:val="00C30409"/>
    <w:rsid w:val="00C30EC9"/>
    <w:rsid w:val="00C323B5"/>
    <w:rsid w:val="00C325BF"/>
    <w:rsid w:val="00C3329E"/>
    <w:rsid w:val="00C336F2"/>
    <w:rsid w:val="00C347D0"/>
    <w:rsid w:val="00C34E88"/>
    <w:rsid w:val="00C409AF"/>
    <w:rsid w:val="00C41AF5"/>
    <w:rsid w:val="00C41F55"/>
    <w:rsid w:val="00C430F9"/>
    <w:rsid w:val="00C431B0"/>
    <w:rsid w:val="00C438F0"/>
    <w:rsid w:val="00C43BA8"/>
    <w:rsid w:val="00C459B7"/>
    <w:rsid w:val="00C46C33"/>
    <w:rsid w:val="00C46CF8"/>
    <w:rsid w:val="00C47022"/>
    <w:rsid w:val="00C474C1"/>
    <w:rsid w:val="00C5322B"/>
    <w:rsid w:val="00C5420E"/>
    <w:rsid w:val="00C574CB"/>
    <w:rsid w:val="00C60E6A"/>
    <w:rsid w:val="00C62D35"/>
    <w:rsid w:val="00C667BA"/>
    <w:rsid w:val="00C672DC"/>
    <w:rsid w:val="00C67DC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120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17EF5"/>
    <w:rsid w:val="00D238C9"/>
    <w:rsid w:val="00D24F3D"/>
    <w:rsid w:val="00D2518E"/>
    <w:rsid w:val="00D26FFF"/>
    <w:rsid w:val="00D30776"/>
    <w:rsid w:val="00D32D84"/>
    <w:rsid w:val="00D35081"/>
    <w:rsid w:val="00D35ECA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EB8"/>
    <w:rsid w:val="00D57FB0"/>
    <w:rsid w:val="00D603C9"/>
    <w:rsid w:val="00D61F87"/>
    <w:rsid w:val="00D62648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3C66"/>
    <w:rsid w:val="00D97735"/>
    <w:rsid w:val="00DA09B7"/>
    <w:rsid w:val="00DA1833"/>
    <w:rsid w:val="00DA51FD"/>
    <w:rsid w:val="00DA5653"/>
    <w:rsid w:val="00DA6282"/>
    <w:rsid w:val="00DA7750"/>
    <w:rsid w:val="00DB4944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2F25"/>
    <w:rsid w:val="00E436B4"/>
    <w:rsid w:val="00E50E59"/>
    <w:rsid w:val="00E51BD1"/>
    <w:rsid w:val="00E52FF4"/>
    <w:rsid w:val="00E53618"/>
    <w:rsid w:val="00E57CDA"/>
    <w:rsid w:val="00E57D57"/>
    <w:rsid w:val="00E62D37"/>
    <w:rsid w:val="00E62DE4"/>
    <w:rsid w:val="00E6420D"/>
    <w:rsid w:val="00E66D3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4FDB"/>
    <w:rsid w:val="00E95CF0"/>
    <w:rsid w:val="00EA16A6"/>
    <w:rsid w:val="00EA3FCA"/>
    <w:rsid w:val="00EA57A8"/>
    <w:rsid w:val="00EA7F58"/>
    <w:rsid w:val="00EB140F"/>
    <w:rsid w:val="00EB52E0"/>
    <w:rsid w:val="00EB6F5B"/>
    <w:rsid w:val="00EC0A6F"/>
    <w:rsid w:val="00EC15C9"/>
    <w:rsid w:val="00EC211F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12B"/>
    <w:rsid w:val="00EE3B1E"/>
    <w:rsid w:val="00EE5630"/>
    <w:rsid w:val="00EF03D4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26EE"/>
    <w:rsid w:val="00F631F3"/>
    <w:rsid w:val="00F670E0"/>
    <w:rsid w:val="00F70768"/>
    <w:rsid w:val="00F72E1B"/>
    <w:rsid w:val="00F73733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0F1C"/>
    <w:rsid w:val="00FA1029"/>
    <w:rsid w:val="00FA2EED"/>
    <w:rsid w:val="00FA468A"/>
    <w:rsid w:val="00FA5525"/>
    <w:rsid w:val="00FA7090"/>
    <w:rsid w:val="00FA7B3F"/>
    <w:rsid w:val="00FB0938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364F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35BA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7"/>
      </w:numPr>
    </w:pPr>
  </w:style>
  <w:style w:type="numbering" w:customStyle="1" w:styleId="WW8Num2011111">
    <w:name w:val="WW8Num2011111"/>
    <w:basedOn w:val="Bezlisty"/>
    <w:rsid w:val="00250DB1"/>
    <w:pPr>
      <w:numPr>
        <w:numId w:val="1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8"/>
      </w:numPr>
    </w:pPr>
  </w:style>
  <w:style w:type="numbering" w:customStyle="1" w:styleId="WWNum15">
    <w:name w:val="WWNum15"/>
    <w:rsid w:val="008A5C8F"/>
    <w:pPr>
      <w:numPr>
        <w:numId w:val="9"/>
      </w:numPr>
    </w:pPr>
  </w:style>
  <w:style w:type="numbering" w:customStyle="1" w:styleId="WWNum16">
    <w:name w:val="WWNum16"/>
    <w:rsid w:val="008A5C8F"/>
    <w:pPr>
      <w:numPr>
        <w:numId w:val="10"/>
      </w:numPr>
    </w:pPr>
  </w:style>
  <w:style w:type="numbering" w:customStyle="1" w:styleId="WWNum18">
    <w:name w:val="WWNum18"/>
    <w:rsid w:val="008A5C8F"/>
    <w:pPr>
      <w:numPr>
        <w:numId w:val="11"/>
      </w:numPr>
    </w:pPr>
  </w:style>
  <w:style w:type="numbering" w:customStyle="1" w:styleId="WWNum21">
    <w:name w:val="WWNum21"/>
    <w:rsid w:val="008A5C8F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16"/>
      </w:numPr>
    </w:pPr>
  </w:style>
  <w:style w:type="numbering" w:customStyle="1" w:styleId="WW8Num20">
    <w:name w:val="WW8Num20"/>
    <w:basedOn w:val="Bezlisty"/>
    <w:rsid w:val="00DA6282"/>
    <w:pPr>
      <w:numPr>
        <w:numId w:val="17"/>
      </w:numPr>
    </w:pPr>
  </w:style>
  <w:style w:type="numbering" w:customStyle="1" w:styleId="WW8Num12">
    <w:name w:val="WW8Num12"/>
    <w:basedOn w:val="Bezlisty"/>
    <w:rsid w:val="00DA6282"/>
    <w:pPr>
      <w:numPr>
        <w:numId w:val="18"/>
      </w:numPr>
    </w:pPr>
  </w:style>
  <w:style w:type="numbering" w:customStyle="1" w:styleId="WW8Num32">
    <w:name w:val="WW8Num32"/>
    <w:basedOn w:val="Bezlisty"/>
    <w:rsid w:val="00DA6282"/>
    <w:pPr>
      <w:numPr>
        <w:numId w:val="19"/>
      </w:numPr>
    </w:pPr>
  </w:style>
  <w:style w:type="numbering" w:customStyle="1" w:styleId="WW8Num69">
    <w:name w:val="WW8Num69"/>
    <w:basedOn w:val="Bezlisty"/>
    <w:rsid w:val="00DA6282"/>
    <w:pPr>
      <w:numPr>
        <w:numId w:val="20"/>
      </w:numPr>
    </w:pPr>
  </w:style>
  <w:style w:type="numbering" w:customStyle="1" w:styleId="WW8Num82">
    <w:name w:val="WW8Num82"/>
    <w:basedOn w:val="Bezlisty"/>
    <w:rsid w:val="00DA6282"/>
    <w:pPr>
      <w:numPr>
        <w:numId w:val="21"/>
      </w:numPr>
    </w:pPr>
  </w:style>
  <w:style w:type="numbering" w:customStyle="1" w:styleId="WW8Num86">
    <w:name w:val="WW8Num86"/>
    <w:basedOn w:val="Bezlisty"/>
    <w:rsid w:val="00DA6282"/>
    <w:pPr>
      <w:numPr>
        <w:numId w:val="22"/>
      </w:numPr>
    </w:pPr>
  </w:style>
  <w:style w:type="numbering" w:customStyle="1" w:styleId="WW8Num29">
    <w:name w:val="WW8Num29"/>
    <w:basedOn w:val="Bezlisty"/>
    <w:rsid w:val="00DA6282"/>
    <w:pPr>
      <w:numPr>
        <w:numId w:val="23"/>
      </w:numPr>
    </w:pPr>
  </w:style>
  <w:style w:type="numbering" w:customStyle="1" w:styleId="WW8Num821">
    <w:name w:val="WW8Num821"/>
    <w:rsid w:val="00DA6282"/>
    <w:pPr>
      <w:numPr>
        <w:numId w:val="2"/>
      </w:numPr>
    </w:pPr>
  </w:style>
  <w:style w:type="numbering" w:customStyle="1" w:styleId="WWNum3">
    <w:name w:val="WWNum3"/>
    <w:basedOn w:val="Bezlisty"/>
    <w:rsid w:val="00DA6282"/>
    <w:pPr>
      <w:numPr>
        <w:numId w:val="24"/>
      </w:numPr>
    </w:pPr>
  </w:style>
  <w:style w:type="numbering" w:customStyle="1" w:styleId="WWNum14">
    <w:name w:val="WWNum14"/>
    <w:basedOn w:val="Bezlisty"/>
    <w:rsid w:val="00DA6282"/>
    <w:pPr>
      <w:numPr>
        <w:numId w:val="2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1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26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27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2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5399"/>
    <w:rPr>
      <w:rFonts w:ascii="Consolas" w:eastAsiaTheme="minorEastAsia" w:hAnsi="Consolas"/>
      <w:sz w:val="20"/>
      <w:szCs w:val="20"/>
    </w:rPr>
  </w:style>
  <w:style w:type="paragraph" w:customStyle="1" w:styleId="Style5">
    <w:name w:val="Style5"/>
    <w:basedOn w:val="Normalny"/>
    <w:uiPriority w:val="99"/>
    <w:rsid w:val="002B5399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B5399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B5399"/>
    <w:pPr>
      <w:widowControl w:val="0"/>
      <w:autoSpaceDE w:val="0"/>
      <w:autoSpaceDN w:val="0"/>
      <w:adjustRightInd w:val="0"/>
      <w:spacing w:after="0" w:line="226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B5399"/>
    <w:pPr>
      <w:widowControl w:val="0"/>
      <w:autoSpaceDE w:val="0"/>
      <w:autoSpaceDN w:val="0"/>
      <w:adjustRightInd w:val="0"/>
      <w:spacing w:after="0" w:line="233" w:lineRule="exact"/>
      <w:ind w:hanging="336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B539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2B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B5399"/>
    <w:rPr>
      <w:rFonts w:ascii="MS Reference Sans Serif" w:hAnsi="MS Reference Sans Serif" w:cs="MS Reference Sans Serif" w:hint="default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2B5399"/>
    <w:rPr>
      <w:rFonts w:ascii="Tahoma" w:hAnsi="Tahoma" w:cs="Tahoma" w:hint="default"/>
      <w:b/>
      <w:bCs/>
      <w:spacing w:val="5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2B5399"/>
    <w:rPr>
      <w:rFonts w:ascii="MS Reference Sans Serif" w:hAnsi="MS Reference Sans Serif" w:cs="MS Reference Sans Serif" w:hint="default"/>
      <w:spacing w:val="-10"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2B5399"/>
    <w:rPr>
      <w:rFonts w:ascii="Tahoma" w:hAnsi="Tahoma" w:cs="Tahoma" w:hint="default"/>
      <w:b/>
      <w:bCs/>
      <w:spacing w:val="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organizowaniepraczwiazanychzzagrozeniam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95DF-C30B-4429-A199-D9539B9A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3068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2022-07-05T05:29:00Z</dcterms:created>
  <dcterms:modified xsi:type="dcterms:W3CDTF">2022-07-05T05:36:00Z</dcterms:modified>
</cp:coreProperties>
</file>