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CE2C1" w14:textId="106E7324" w:rsidR="001E45E7" w:rsidRPr="0082645D" w:rsidRDefault="001E45E7" w:rsidP="00543EF4">
      <w:pPr>
        <w:pStyle w:val="Nagwek1"/>
      </w:pPr>
      <w:r>
        <w:t>ST</w:t>
      </w:r>
      <w:r w:rsidRPr="0082645D">
        <w:t>WIORB-0</w:t>
      </w:r>
      <w:r>
        <w:t>3</w:t>
      </w:r>
      <w:r w:rsidRPr="0082645D">
        <w:t xml:space="preserve"> </w:t>
      </w:r>
      <w:r w:rsidR="00C72D95">
        <w:t>BEZWYKPOWA RENOWACJA SIECI KANALIZACYJNEJ PRZY POMOCY RĘKAWA UTWARDZANEGO NA PLACU BUDOWY ZA POMOCĄ GORĄCEJ WODY</w:t>
      </w:r>
    </w:p>
    <w:p w14:paraId="70E89A1D" w14:textId="085AC054" w:rsidR="001E45E7" w:rsidRPr="00C72D95" w:rsidRDefault="002F494D" w:rsidP="00543EF4">
      <w:pPr>
        <w:pStyle w:val="Nagwek1"/>
        <w:numPr>
          <w:ilvl w:val="0"/>
          <w:numId w:val="59"/>
        </w:numPr>
      </w:pPr>
      <w:bookmarkStart w:id="0" w:name="_Toc22633047"/>
      <w:r w:rsidRPr="00C72D95">
        <w:t>WPROWADZENIE</w:t>
      </w:r>
      <w:bookmarkEnd w:id="0"/>
    </w:p>
    <w:p w14:paraId="266D4A97" w14:textId="77777777" w:rsidR="001E45E7" w:rsidRPr="00C72D95" w:rsidRDefault="001E45E7" w:rsidP="00543EF4">
      <w:pPr>
        <w:pStyle w:val="Nagwek2"/>
        <w:numPr>
          <w:ilvl w:val="1"/>
          <w:numId w:val="59"/>
        </w:numPr>
      </w:pPr>
      <w:bookmarkStart w:id="1" w:name="_Toc22633048"/>
      <w:r w:rsidRPr="00C72D95">
        <w:t>Przedmiot Specyfikacji Technicznych Wykonania i Odbioru Robót Budowlanych</w:t>
      </w:r>
      <w:bookmarkEnd w:id="1"/>
    </w:p>
    <w:p w14:paraId="5DC13324" w14:textId="57D3C577" w:rsidR="00543EF4" w:rsidRPr="00543EF4" w:rsidRDefault="001E45E7" w:rsidP="00543EF4">
      <w:pPr>
        <w:pStyle w:val="Stopka"/>
        <w:spacing w:after="120" w:line="276" w:lineRule="auto"/>
        <w:jc w:val="both"/>
        <w:rPr>
          <w:sz w:val="20"/>
        </w:rPr>
      </w:pPr>
      <w:r w:rsidRPr="00543EF4">
        <w:rPr>
          <w:sz w:val="20"/>
        </w:rPr>
        <w:t xml:space="preserve">Przedmiotem niniejszych STWiORB są wymagania dotyczące wykonania i odbioru </w:t>
      </w:r>
      <w:r w:rsidR="00543EF4" w:rsidRPr="00543EF4">
        <w:rPr>
          <w:sz w:val="20"/>
        </w:rPr>
        <w:t>robót związanych z wykonaniem renowacji isntniejącej kanalizacji sanitarnej dla zadania pod nazwą „Renowacja istniejącej kanalizacji sanitarnej przy ulicy Medyków 14 w Katowicach”.</w:t>
      </w:r>
    </w:p>
    <w:p w14:paraId="494AD05C" w14:textId="1E5D9C05" w:rsidR="001E45E7" w:rsidRPr="00C72D95" w:rsidRDefault="001E45E7" w:rsidP="00543EF4">
      <w:pPr>
        <w:pStyle w:val="tekstost"/>
        <w:spacing w:line="276" w:lineRule="auto"/>
        <w:ind w:left="0"/>
        <w:rPr>
          <w:rFonts w:ascii="Garamond" w:hAnsi="Garamond"/>
        </w:rPr>
      </w:pPr>
      <w:r w:rsidRPr="00C72D95">
        <w:rPr>
          <w:rFonts w:ascii="Garamond" w:hAnsi="Garamond"/>
        </w:rPr>
        <w:t xml:space="preserve">W celu pełnego zrozumienia zakresu robót, standardów materiałów i wykonania robót niniejsze STWiORB należy rozpatrywać łącznie z pozostałymi dokumentami, stanowiącymi </w:t>
      </w:r>
      <w:r w:rsidR="00543EF4">
        <w:rPr>
          <w:rFonts w:ascii="Garamond" w:hAnsi="Garamond"/>
        </w:rPr>
        <w:t>Opis przedmiotu zamówienia</w:t>
      </w:r>
      <w:r w:rsidRPr="00C72D95">
        <w:rPr>
          <w:rFonts w:ascii="Garamond" w:hAnsi="Garamond"/>
        </w:rPr>
        <w:t>.</w:t>
      </w:r>
    </w:p>
    <w:p w14:paraId="562822C7" w14:textId="77777777" w:rsidR="001E45E7" w:rsidRPr="00C72D95" w:rsidRDefault="001E45E7" w:rsidP="00543EF4">
      <w:pPr>
        <w:pStyle w:val="Nagwek2"/>
        <w:numPr>
          <w:ilvl w:val="1"/>
          <w:numId w:val="59"/>
        </w:numPr>
      </w:pPr>
      <w:bookmarkStart w:id="2" w:name="_Toc22633049"/>
      <w:r w:rsidRPr="00C72D95">
        <w:t>Przedmiot i zakres robót</w:t>
      </w:r>
      <w:bookmarkEnd w:id="2"/>
    </w:p>
    <w:p w14:paraId="5CCAFF76" w14:textId="53246556" w:rsidR="001E45E7" w:rsidRPr="00C72D95" w:rsidRDefault="001E45E7" w:rsidP="00543EF4">
      <w:pPr>
        <w:pStyle w:val="tekstost"/>
        <w:spacing w:line="276" w:lineRule="auto"/>
        <w:ind w:left="0"/>
        <w:rPr>
          <w:rFonts w:ascii="Garamond" w:hAnsi="Garamond"/>
        </w:rPr>
      </w:pPr>
      <w:r w:rsidRPr="00C72D95">
        <w:rPr>
          <w:rFonts w:ascii="Garamond" w:hAnsi="Garamond"/>
        </w:rPr>
        <w:t xml:space="preserve">Przedmiot i zakres robót Przedmiotem niniejszej specyfikacji technicznej są wymagania dotyczące wykonania i odbioru robót związanych z bezwykopową renowacją odcinków kanalizacji </w:t>
      </w:r>
      <w:r w:rsidR="00543EF4">
        <w:rPr>
          <w:rFonts w:ascii="Garamond" w:hAnsi="Garamond"/>
        </w:rPr>
        <w:t>sanitarnej</w:t>
      </w:r>
      <w:r w:rsidRPr="00C72D95">
        <w:rPr>
          <w:rFonts w:ascii="Garamond" w:hAnsi="Garamond"/>
        </w:rPr>
        <w:t xml:space="preserve"> rękawami utwardzanymi na miejscu budowy.</w:t>
      </w:r>
    </w:p>
    <w:p w14:paraId="72B74388" w14:textId="22ACD17E" w:rsidR="001E45E7" w:rsidRPr="00C72D95" w:rsidRDefault="001E45E7" w:rsidP="00543EF4">
      <w:pPr>
        <w:pStyle w:val="tekstost"/>
        <w:spacing w:line="276" w:lineRule="auto"/>
        <w:ind w:left="0"/>
        <w:rPr>
          <w:rFonts w:ascii="Garamond" w:hAnsi="Garamond"/>
        </w:rPr>
      </w:pPr>
      <w:r w:rsidRPr="00C72D95">
        <w:rPr>
          <w:rFonts w:ascii="Garamond" w:hAnsi="Garamond"/>
        </w:rPr>
        <w:t>Przedmiotem niniejszej specyfikacji technicznej są</w:t>
      </w:r>
      <w:r w:rsidR="002F494D">
        <w:rPr>
          <w:rFonts w:ascii="Garamond" w:hAnsi="Garamond"/>
        </w:rPr>
        <w:t xml:space="preserve"> wymagania dotyczące wykonania </w:t>
      </w:r>
      <w:r w:rsidRPr="00C72D95">
        <w:rPr>
          <w:rFonts w:ascii="Garamond" w:hAnsi="Garamond"/>
        </w:rPr>
        <w:t xml:space="preserve">i odbioru robót związanych z: </w:t>
      </w:r>
    </w:p>
    <w:p w14:paraId="7BA6A74C" w14:textId="23EB972B" w:rsidR="001E45E7" w:rsidRPr="00C72D95" w:rsidRDefault="001E45E7" w:rsidP="00543EF4">
      <w:pPr>
        <w:numPr>
          <w:ilvl w:val="0"/>
          <w:numId w:val="52"/>
        </w:numPr>
        <w:tabs>
          <w:tab w:val="left" w:pos="709"/>
          <w:tab w:val="left" w:pos="993"/>
        </w:tabs>
        <w:contextualSpacing/>
        <w:jc w:val="both"/>
        <w:rPr>
          <w:sz w:val="20"/>
        </w:rPr>
      </w:pPr>
      <w:r w:rsidRPr="00C72D95">
        <w:rPr>
          <w:sz w:val="20"/>
        </w:rPr>
        <w:t xml:space="preserve">bezwykopową renowacją odcinków kanalizacji </w:t>
      </w:r>
      <w:r w:rsidR="002F494D">
        <w:rPr>
          <w:sz w:val="20"/>
        </w:rPr>
        <w:t>sanitarnej</w:t>
      </w:r>
      <w:r w:rsidRPr="00C72D95">
        <w:rPr>
          <w:sz w:val="20"/>
        </w:rPr>
        <w:t xml:space="preserve"> - rury utwardzane na placu budowy tzw. rękaw wykonany z tkaniny poliestrowej o strukturze filcu nasączany żywicami epoksydowymi utwardzanymi gorącą wodą, </w:t>
      </w:r>
    </w:p>
    <w:p w14:paraId="48E11EB1" w14:textId="5CDD9685" w:rsidR="001E45E7" w:rsidRPr="00C72D95" w:rsidRDefault="001E45E7" w:rsidP="00543EF4">
      <w:pPr>
        <w:widowControl w:val="0"/>
        <w:numPr>
          <w:ilvl w:val="0"/>
          <w:numId w:val="52"/>
        </w:numPr>
        <w:overflowPunct w:val="0"/>
        <w:autoSpaceDE w:val="0"/>
        <w:autoSpaceDN w:val="0"/>
        <w:adjustRightInd w:val="0"/>
        <w:contextualSpacing/>
        <w:jc w:val="both"/>
        <w:rPr>
          <w:sz w:val="20"/>
        </w:rPr>
      </w:pPr>
      <w:r w:rsidRPr="00C72D95">
        <w:rPr>
          <w:rFonts w:cs="Century Gothic"/>
          <w:sz w:val="20"/>
        </w:rPr>
        <w:t>doszczelnieniem połączenia pomiędzy poddanym renowacji kanałem a odgałęzieniem bocznym wpiętym bezpośrednio w kanał,</w:t>
      </w:r>
    </w:p>
    <w:p w14:paraId="7F6337AD" w14:textId="77777777" w:rsidR="001E45E7" w:rsidRPr="00C72D95" w:rsidRDefault="001E45E7" w:rsidP="00543EF4">
      <w:pPr>
        <w:numPr>
          <w:ilvl w:val="0"/>
          <w:numId w:val="52"/>
        </w:numPr>
        <w:tabs>
          <w:tab w:val="left" w:pos="709"/>
          <w:tab w:val="left" w:pos="993"/>
        </w:tabs>
        <w:contextualSpacing/>
        <w:jc w:val="both"/>
        <w:rPr>
          <w:sz w:val="20"/>
        </w:rPr>
      </w:pPr>
      <w:r w:rsidRPr="00C72D95">
        <w:rPr>
          <w:sz w:val="20"/>
        </w:rPr>
        <w:t>czyszczeniem rurociągów,</w:t>
      </w:r>
    </w:p>
    <w:p w14:paraId="1C5BDDB6" w14:textId="77777777" w:rsidR="001E45E7" w:rsidRPr="00C72D95" w:rsidRDefault="001E45E7" w:rsidP="00543EF4">
      <w:pPr>
        <w:numPr>
          <w:ilvl w:val="0"/>
          <w:numId w:val="52"/>
        </w:numPr>
        <w:tabs>
          <w:tab w:val="left" w:pos="709"/>
          <w:tab w:val="left" w:pos="993"/>
        </w:tabs>
        <w:contextualSpacing/>
        <w:jc w:val="both"/>
        <w:rPr>
          <w:sz w:val="20"/>
        </w:rPr>
      </w:pPr>
      <w:r w:rsidRPr="00C72D95">
        <w:rPr>
          <w:sz w:val="20"/>
        </w:rPr>
        <w:t>udrażnianiem rurociągów,</w:t>
      </w:r>
    </w:p>
    <w:p w14:paraId="0B555E52" w14:textId="77777777" w:rsidR="001E45E7" w:rsidRPr="00C72D95" w:rsidRDefault="001E45E7" w:rsidP="00543EF4">
      <w:pPr>
        <w:numPr>
          <w:ilvl w:val="0"/>
          <w:numId w:val="52"/>
        </w:numPr>
        <w:tabs>
          <w:tab w:val="left" w:pos="709"/>
          <w:tab w:val="left" w:pos="993"/>
        </w:tabs>
        <w:spacing w:after="120"/>
        <w:ind w:left="714" w:hanging="357"/>
        <w:jc w:val="both"/>
        <w:rPr>
          <w:sz w:val="20"/>
        </w:rPr>
      </w:pPr>
      <w:r w:rsidRPr="00C72D95">
        <w:rPr>
          <w:sz w:val="20"/>
        </w:rPr>
        <w:t>inspekcją CCTV.</w:t>
      </w:r>
    </w:p>
    <w:p w14:paraId="6510230A" w14:textId="77777777" w:rsidR="001E45E7" w:rsidRPr="00C72D95" w:rsidRDefault="001E45E7" w:rsidP="00543EF4">
      <w:pPr>
        <w:pStyle w:val="Nagwek2"/>
        <w:numPr>
          <w:ilvl w:val="1"/>
          <w:numId w:val="59"/>
        </w:numPr>
      </w:pPr>
      <w:bookmarkStart w:id="3" w:name="_Toc450214349"/>
      <w:bookmarkStart w:id="4" w:name="_Toc458761185"/>
      <w:bookmarkStart w:id="5" w:name="_Toc459099847"/>
      <w:bookmarkStart w:id="6" w:name="_Toc22633050"/>
      <w:r w:rsidRPr="00C72D95">
        <w:t>Nazwy i kody WSZ dla przewidzianych robót budowlanych</w:t>
      </w:r>
      <w:bookmarkEnd w:id="3"/>
      <w:bookmarkEnd w:id="4"/>
      <w:bookmarkEnd w:id="5"/>
      <w:bookmarkEnd w:id="6"/>
    </w:p>
    <w:p w14:paraId="371D19C4" w14:textId="77777777" w:rsidR="001E45E7" w:rsidRPr="00C72D95" w:rsidRDefault="001E45E7" w:rsidP="00543EF4">
      <w:pPr>
        <w:pStyle w:val="tekstost"/>
        <w:spacing w:line="276" w:lineRule="auto"/>
        <w:ind w:left="0"/>
        <w:rPr>
          <w:rFonts w:ascii="Garamond" w:hAnsi="Garamond"/>
        </w:rPr>
      </w:pPr>
      <w:r w:rsidRPr="00C72D95">
        <w:rPr>
          <w:rFonts w:ascii="Garamond" w:hAnsi="Garamond"/>
        </w:rPr>
        <w:t>Przedmiot zamówienia objęty niniejszą Specyfikacją odpowiada następującym robotom budowlanym opisanym kodem Wspólnego Słownika Zamówień (CPV) wg Rozporządzenia Komisji Wspólnoty Europejskiej Nr 2151/2003 z dnia 16 grudnia 2003 r.:</w:t>
      </w:r>
    </w:p>
    <w:p w14:paraId="72723397" w14:textId="77777777" w:rsidR="001E45E7" w:rsidRPr="00C72D95" w:rsidRDefault="001E45E7" w:rsidP="00543EF4">
      <w:pPr>
        <w:pStyle w:val="tekstost"/>
        <w:spacing w:line="276" w:lineRule="auto"/>
        <w:ind w:left="0"/>
        <w:rPr>
          <w:rFonts w:ascii="Garamond" w:hAnsi="Garamond"/>
        </w:rPr>
      </w:pPr>
      <w:r w:rsidRPr="00C72D95">
        <w:rPr>
          <w:rFonts w:ascii="Garamond" w:hAnsi="Garamond"/>
        </w:rPr>
        <w:t>45231300-8</w:t>
      </w:r>
      <w:r w:rsidRPr="00C72D95">
        <w:rPr>
          <w:rFonts w:ascii="Garamond" w:hAnsi="Garamond"/>
        </w:rPr>
        <w:tab/>
        <w:t>Roboty budowlane w zakresie budowy wodociągów i rurociągów do odprowadzania ścieków.</w:t>
      </w:r>
    </w:p>
    <w:p w14:paraId="22321B52" w14:textId="77777777" w:rsidR="001E45E7" w:rsidRPr="00C72D95" w:rsidRDefault="001E45E7" w:rsidP="00543EF4">
      <w:pPr>
        <w:pStyle w:val="Nagwek2"/>
        <w:numPr>
          <w:ilvl w:val="1"/>
          <w:numId w:val="59"/>
        </w:numPr>
      </w:pPr>
      <w:bookmarkStart w:id="7" w:name="_Toc450214350"/>
      <w:bookmarkStart w:id="8" w:name="_Toc458761186"/>
      <w:bookmarkStart w:id="9" w:name="_Toc459099848"/>
      <w:bookmarkStart w:id="10" w:name="_Toc22633051"/>
      <w:r w:rsidRPr="00C72D95">
        <w:t>Określenia podstawowe</w:t>
      </w:r>
      <w:bookmarkEnd w:id="7"/>
      <w:bookmarkEnd w:id="8"/>
      <w:bookmarkEnd w:id="9"/>
      <w:bookmarkEnd w:id="10"/>
    </w:p>
    <w:p w14:paraId="774EEF2E" w14:textId="47C1201C" w:rsidR="001E45E7" w:rsidRPr="00C72D95" w:rsidRDefault="001E45E7" w:rsidP="00543EF4">
      <w:pPr>
        <w:spacing w:after="120" w:line="276" w:lineRule="auto"/>
        <w:jc w:val="both"/>
        <w:rPr>
          <w:sz w:val="20"/>
        </w:rPr>
      </w:pPr>
      <w:r w:rsidRPr="00C72D95">
        <w:rPr>
          <w:sz w:val="20"/>
        </w:rPr>
        <w:t xml:space="preserve">Określenia podane w niniejszych specyfikacjach są </w:t>
      </w:r>
      <w:r w:rsidR="00543EF4">
        <w:rPr>
          <w:sz w:val="20"/>
        </w:rPr>
        <w:t xml:space="preserve">zgodne z określeniami podanymi </w:t>
      </w:r>
      <w:r w:rsidRPr="00C72D95">
        <w:rPr>
          <w:sz w:val="20"/>
        </w:rPr>
        <w:t>w STWIORB-00 „Wymagania ogólne”. Ponadto:</w:t>
      </w:r>
    </w:p>
    <w:p w14:paraId="2A3AA21C" w14:textId="77777777" w:rsidR="001E45E7" w:rsidRPr="00C72D95" w:rsidRDefault="001E45E7" w:rsidP="00543EF4">
      <w:pPr>
        <w:spacing w:after="120" w:line="276" w:lineRule="auto"/>
        <w:jc w:val="both"/>
        <w:rPr>
          <w:sz w:val="20"/>
        </w:rPr>
      </w:pPr>
      <w:bookmarkStart w:id="11" w:name="_Toc450214351"/>
      <w:bookmarkStart w:id="12" w:name="_Toc450214623"/>
      <w:r w:rsidRPr="00C72D95">
        <w:rPr>
          <w:b/>
          <w:sz w:val="20"/>
        </w:rPr>
        <w:t>Inspekcja CCTV</w:t>
      </w:r>
      <w:r w:rsidRPr="00C72D95">
        <w:rPr>
          <w:sz w:val="20"/>
        </w:rPr>
        <w:t xml:space="preserve"> – rejestracja obrazu z wnętrza rurociągu kamerą z obiektywem o zmiennej ogniskowej wraz z pomiarem rzeczywistych spadków. Efektem inspekcji jest dokumentacja CCTV zawierająca odpowiednie raporty z uszkodzeń kanału. </w:t>
      </w:r>
    </w:p>
    <w:p w14:paraId="2669E351" w14:textId="78D24702" w:rsidR="001E45E7" w:rsidRPr="00C72D95" w:rsidRDefault="001E45E7" w:rsidP="00543EF4">
      <w:pPr>
        <w:spacing w:after="120" w:line="276" w:lineRule="auto"/>
        <w:jc w:val="both"/>
        <w:rPr>
          <w:sz w:val="20"/>
        </w:rPr>
      </w:pPr>
      <w:r w:rsidRPr="00C72D95">
        <w:rPr>
          <w:b/>
          <w:sz w:val="20"/>
        </w:rPr>
        <w:t xml:space="preserve">Kanalizacja </w:t>
      </w:r>
      <w:r w:rsidR="00543EF4">
        <w:rPr>
          <w:b/>
          <w:sz w:val="20"/>
        </w:rPr>
        <w:t>sanitarna</w:t>
      </w:r>
      <w:r w:rsidRPr="00C72D95">
        <w:rPr>
          <w:sz w:val="20"/>
        </w:rPr>
        <w:t xml:space="preserve"> – kanalizacja przeznaczona do odprowad</w:t>
      </w:r>
      <w:r w:rsidR="00543EF4">
        <w:rPr>
          <w:sz w:val="20"/>
        </w:rPr>
        <w:t>zania ścieków bytowo-gospodarczych.</w:t>
      </w:r>
    </w:p>
    <w:p w14:paraId="4742576B" w14:textId="77777777" w:rsidR="001E45E7" w:rsidRPr="00C72D95" w:rsidRDefault="001E45E7" w:rsidP="00543EF4">
      <w:pPr>
        <w:spacing w:after="120" w:line="276" w:lineRule="auto"/>
        <w:jc w:val="both"/>
        <w:rPr>
          <w:sz w:val="20"/>
        </w:rPr>
      </w:pPr>
      <w:r w:rsidRPr="00C72D95">
        <w:rPr>
          <w:b/>
          <w:sz w:val="20"/>
        </w:rPr>
        <w:t>Kanał</w:t>
      </w:r>
      <w:r w:rsidRPr="00C72D95">
        <w:rPr>
          <w:sz w:val="20"/>
        </w:rPr>
        <w:t xml:space="preserve"> – obiekt liniowy przeznaczony do grawitacyjnego odprowadzania ścieków.</w:t>
      </w:r>
    </w:p>
    <w:p w14:paraId="5720782A" w14:textId="77777777" w:rsidR="001E45E7" w:rsidRPr="00C72D95" w:rsidRDefault="001E45E7" w:rsidP="00543EF4">
      <w:pPr>
        <w:spacing w:after="120" w:line="276" w:lineRule="auto"/>
        <w:jc w:val="both"/>
        <w:rPr>
          <w:sz w:val="20"/>
        </w:rPr>
      </w:pPr>
      <w:r w:rsidRPr="00C72D95">
        <w:rPr>
          <w:b/>
          <w:sz w:val="20"/>
        </w:rPr>
        <w:t xml:space="preserve">Kanał boczny </w:t>
      </w:r>
      <w:r w:rsidRPr="00C72D95">
        <w:rPr>
          <w:sz w:val="20"/>
        </w:rPr>
        <w:t>–</w:t>
      </w:r>
      <w:r w:rsidRPr="00C72D95">
        <w:rPr>
          <w:b/>
          <w:sz w:val="20"/>
        </w:rPr>
        <w:t xml:space="preserve"> </w:t>
      </w:r>
      <w:r w:rsidRPr="00C72D95">
        <w:rPr>
          <w:sz w:val="20"/>
        </w:rPr>
        <w:t>Kanał doprowadzający ścieki do kolektora.</w:t>
      </w:r>
    </w:p>
    <w:p w14:paraId="13AECA5D" w14:textId="77777777" w:rsidR="001E45E7" w:rsidRPr="00C72D95" w:rsidRDefault="001E45E7" w:rsidP="00543EF4">
      <w:pPr>
        <w:spacing w:after="120" w:line="276" w:lineRule="auto"/>
        <w:jc w:val="both"/>
        <w:rPr>
          <w:b/>
          <w:sz w:val="20"/>
        </w:rPr>
      </w:pPr>
      <w:r w:rsidRPr="00C72D95">
        <w:rPr>
          <w:b/>
          <w:sz w:val="20"/>
        </w:rPr>
        <w:t xml:space="preserve">Odgałęzienie boczne </w:t>
      </w:r>
      <w:r w:rsidRPr="00C72D95">
        <w:rPr>
          <w:sz w:val="20"/>
        </w:rPr>
        <w:t>–</w:t>
      </w:r>
      <w:r w:rsidRPr="00C72D95">
        <w:rPr>
          <w:b/>
          <w:sz w:val="20"/>
        </w:rPr>
        <w:t xml:space="preserve"> </w:t>
      </w:r>
      <w:r w:rsidRPr="00C72D95">
        <w:rPr>
          <w:sz w:val="20"/>
        </w:rPr>
        <w:t xml:space="preserve">jest to odcinek sieci kanalizacyjnej, który łączy kanalizację na terenie nieruchomości z siecią kanalizacyjną. Najczęściej odgałęzienie boczne włączane jest do studzienki rewizyjnej, która stanowi uzbrojenie sieci. </w:t>
      </w:r>
    </w:p>
    <w:p w14:paraId="339602DD" w14:textId="77777777" w:rsidR="001E45E7" w:rsidRPr="00C72D95" w:rsidRDefault="001E45E7" w:rsidP="00543EF4">
      <w:pPr>
        <w:spacing w:after="120" w:line="276" w:lineRule="auto"/>
        <w:jc w:val="both"/>
        <w:rPr>
          <w:b/>
          <w:sz w:val="20"/>
        </w:rPr>
      </w:pPr>
      <w:r w:rsidRPr="00C72D95">
        <w:rPr>
          <w:b/>
          <w:sz w:val="20"/>
        </w:rPr>
        <w:t xml:space="preserve">Naprawa </w:t>
      </w:r>
      <w:r w:rsidRPr="00C72D95">
        <w:rPr>
          <w:sz w:val="20"/>
        </w:rPr>
        <w:t>–</w:t>
      </w:r>
      <w:r w:rsidRPr="00C72D95">
        <w:rPr>
          <w:b/>
          <w:sz w:val="20"/>
        </w:rPr>
        <w:t xml:space="preserve"> </w:t>
      </w:r>
      <w:r w:rsidRPr="00C72D95">
        <w:rPr>
          <w:sz w:val="20"/>
        </w:rPr>
        <w:t>naprawa miejscowa uszkodzenia.</w:t>
      </w:r>
    </w:p>
    <w:p w14:paraId="1CF8B127" w14:textId="77777777" w:rsidR="001E45E7" w:rsidRPr="00C72D95" w:rsidRDefault="001E45E7" w:rsidP="00543EF4">
      <w:pPr>
        <w:spacing w:after="120" w:line="276" w:lineRule="auto"/>
        <w:jc w:val="both"/>
        <w:rPr>
          <w:sz w:val="20"/>
        </w:rPr>
      </w:pPr>
      <w:r w:rsidRPr="00C72D95">
        <w:rPr>
          <w:b/>
          <w:sz w:val="20"/>
        </w:rPr>
        <w:t xml:space="preserve">Sztywność obwodowa </w:t>
      </w:r>
      <w:r w:rsidRPr="00C72D95">
        <w:rPr>
          <w:sz w:val="20"/>
        </w:rPr>
        <w:t>–</w:t>
      </w:r>
      <w:r w:rsidRPr="00C72D95">
        <w:rPr>
          <w:b/>
          <w:sz w:val="20"/>
        </w:rPr>
        <w:t xml:space="preserve"> </w:t>
      </w:r>
      <w:r w:rsidRPr="00C72D95">
        <w:rPr>
          <w:sz w:val="20"/>
        </w:rPr>
        <w:t>odporność rury na ugięcie obwodu pod wpływem obciążenia zewnętrznego, przyłożonego wzdłuż średnicy przekroju poprzecznego rury.</w:t>
      </w:r>
    </w:p>
    <w:p w14:paraId="0BB0E8FB" w14:textId="77777777" w:rsidR="001E45E7" w:rsidRPr="00C72D95" w:rsidRDefault="001E45E7" w:rsidP="00543EF4">
      <w:pPr>
        <w:spacing w:after="120" w:line="276" w:lineRule="auto"/>
        <w:rPr>
          <w:sz w:val="20"/>
        </w:rPr>
      </w:pPr>
      <w:bookmarkStart w:id="13" w:name="_Toc458761187"/>
      <w:bookmarkStart w:id="14" w:name="_Toc459099849"/>
      <w:r w:rsidRPr="00C72D95">
        <w:rPr>
          <w:b/>
          <w:sz w:val="20"/>
        </w:rPr>
        <w:t xml:space="preserve">Rękaw (wykładzina CIPP) </w:t>
      </w:r>
      <w:r w:rsidRPr="00C72D95">
        <w:rPr>
          <w:sz w:val="20"/>
        </w:rPr>
        <w:t>–</w:t>
      </w:r>
      <w:r w:rsidRPr="00C72D95">
        <w:rPr>
          <w:b/>
          <w:sz w:val="20"/>
        </w:rPr>
        <w:t xml:space="preserve"> </w:t>
      </w:r>
      <w:r w:rsidRPr="00C72D95">
        <w:rPr>
          <w:sz w:val="20"/>
        </w:rPr>
        <w:t>wykładzina z elastycznej rury impregnowanej żywicą utwardzalną, która tworzy rurę po utwardzeniu.</w:t>
      </w:r>
    </w:p>
    <w:p w14:paraId="1CE6A76C" w14:textId="32F02B00" w:rsidR="001E45E7" w:rsidRPr="00C72D95" w:rsidRDefault="00543EF4" w:rsidP="00543EF4">
      <w:pPr>
        <w:pStyle w:val="Nagwek1"/>
        <w:numPr>
          <w:ilvl w:val="0"/>
          <w:numId w:val="59"/>
        </w:numPr>
      </w:pPr>
      <w:bookmarkStart w:id="15" w:name="_Toc22633052"/>
      <w:r w:rsidRPr="00C72D95">
        <w:lastRenderedPageBreak/>
        <w:t>MATERIAŁY</w:t>
      </w:r>
      <w:bookmarkEnd w:id="11"/>
      <w:bookmarkEnd w:id="12"/>
      <w:bookmarkEnd w:id="13"/>
      <w:bookmarkEnd w:id="14"/>
      <w:bookmarkEnd w:id="15"/>
      <w:r w:rsidRPr="00C72D95">
        <w:t xml:space="preserve"> </w:t>
      </w:r>
    </w:p>
    <w:p w14:paraId="57B1A397" w14:textId="7A0EB705" w:rsidR="001E45E7" w:rsidRPr="00C72D95" w:rsidRDefault="001E45E7" w:rsidP="00543EF4">
      <w:pPr>
        <w:spacing w:line="276" w:lineRule="auto"/>
        <w:jc w:val="both"/>
        <w:rPr>
          <w:sz w:val="20"/>
        </w:rPr>
      </w:pPr>
      <w:r w:rsidRPr="00C72D95">
        <w:rPr>
          <w:sz w:val="20"/>
        </w:rPr>
        <w:t>Ogólne wymagania dotyczące Materiałów, ich poz</w:t>
      </w:r>
      <w:r w:rsidR="00543EF4">
        <w:rPr>
          <w:sz w:val="20"/>
        </w:rPr>
        <w:t xml:space="preserve">yskiwania i składowania podano </w:t>
      </w:r>
      <w:r w:rsidRPr="00C72D95">
        <w:rPr>
          <w:sz w:val="20"/>
        </w:rPr>
        <w:t>w STWIORB-00 Wymagania Ogólne punkt 2.</w:t>
      </w:r>
    </w:p>
    <w:p w14:paraId="54DDAB06" w14:textId="77777777" w:rsidR="001E45E7" w:rsidRPr="00C72D95" w:rsidRDefault="001E45E7" w:rsidP="00543EF4">
      <w:pPr>
        <w:pStyle w:val="Nagwek2"/>
        <w:numPr>
          <w:ilvl w:val="1"/>
          <w:numId w:val="59"/>
        </w:numPr>
      </w:pPr>
      <w:bookmarkStart w:id="16" w:name="_Toc22633053"/>
      <w:bookmarkStart w:id="17" w:name="_Toc414882444"/>
      <w:bookmarkStart w:id="18" w:name="_Toc448990406"/>
      <w:bookmarkStart w:id="19" w:name="_Toc450214352"/>
      <w:bookmarkStart w:id="20" w:name="_Toc458761188"/>
      <w:bookmarkStart w:id="21" w:name="_Toc459099850"/>
      <w:bookmarkStart w:id="22" w:name="_Toc414882436"/>
      <w:r w:rsidRPr="00C72D95">
        <w:t>Wykładzina CIPP</w:t>
      </w:r>
      <w:bookmarkEnd w:id="16"/>
    </w:p>
    <w:p w14:paraId="56F6F6D8" w14:textId="77777777" w:rsidR="001E45E7" w:rsidRPr="00C72D95" w:rsidRDefault="001E45E7" w:rsidP="00543EF4">
      <w:pPr>
        <w:pStyle w:val="NormalnyWeb"/>
        <w:spacing w:before="0" w:after="120" w:line="276" w:lineRule="auto"/>
        <w:rPr>
          <w:rFonts w:ascii="Garamond" w:hAnsi="Garamond"/>
          <w:sz w:val="20"/>
          <w:szCs w:val="20"/>
        </w:rPr>
      </w:pPr>
      <w:r w:rsidRPr="00C72D95">
        <w:rPr>
          <w:rFonts w:ascii="Garamond" w:hAnsi="Garamond"/>
          <w:sz w:val="20"/>
          <w:szCs w:val="20"/>
        </w:rPr>
        <w:t>Rękaw powinien spełniać następujące wymagania:</w:t>
      </w:r>
    </w:p>
    <w:p w14:paraId="6D7A1B2E" w14:textId="77777777" w:rsidR="00543EF4" w:rsidRPr="00543EF4" w:rsidRDefault="00543EF4" w:rsidP="00543EF4">
      <w:pPr>
        <w:pStyle w:val="Akapitzlist"/>
        <w:numPr>
          <w:ilvl w:val="0"/>
          <w:numId w:val="15"/>
        </w:numPr>
        <w:spacing w:line="276" w:lineRule="auto"/>
        <w:jc w:val="both"/>
        <w:rPr>
          <w:sz w:val="20"/>
          <w:lang w:val="pl-PL"/>
        </w:rPr>
      </w:pPr>
      <w:r w:rsidRPr="00543EF4">
        <w:rPr>
          <w:sz w:val="20"/>
          <w:lang w:val="pl-PL"/>
        </w:rPr>
        <w:t>materiał: tkanina poliestrowea o strukturze filcu nasączona na placu budowy żywicą epoksydową,</w:t>
      </w:r>
    </w:p>
    <w:p w14:paraId="007192B9" w14:textId="77777777" w:rsidR="00543EF4" w:rsidRPr="00543EF4" w:rsidRDefault="00543EF4" w:rsidP="00543EF4">
      <w:pPr>
        <w:pStyle w:val="Akapitzlist"/>
        <w:numPr>
          <w:ilvl w:val="0"/>
          <w:numId w:val="15"/>
        </w:numPr>
        <w:spacing w:line="276" w:lineRule="auto"/>
        <w:jc w:val="both"/>
        <w:rPr>
          <w:sz w:val="20"/>
          <w:lang w:val="pl-PL"/>
        </w:rPr>
      </w:pPr>
      <w:r w:rsidRPr="00543EF4">
        <w:rPr>
          <w:sz w:val="20"/>
          <w:lang w:val="pl-PL"/>
        </w:rPr>
        <w:t>utwardzanie na placu budowy przy pomocy gorącej wody,</w:t>
      </w:r>
    </w:p>
    <w:p w14:paraId="201682F9" w14:textId="77777777" w:rsidR="00543EF4" w:rsidRPr="00543EF4" w:rsidRDefault="00543EF4" w:rsidP="00543EF4">
      <w:pPr>
        <w:pStyle w:val="Akapitzlist"/>
        <w:numPr>
          <w:ilvl w:val="0"/>
          <w:numId w:val="15"/>
        </w:numPr>
        <w:spacing w:line="276" w:lineRule="auto"/>
        <w:jc w:val="both"/>
        <w:rPr>
          <w:sz w:val="20"/>
          <w:lang w:val="pl-PL"/>
        </w:rPr>
      </w:pPr>
      <w:r w:rsidRPr="00543EF4">
        <w:rPr>
          <w:sz w:val="20"/>
          <w:lang w:val="pl-PL"/>
        </w:rPr>
        <w:t>krótkotrwały moduł sprężystości przy zginaniu zgodnie z PN-EN ISO 178:2011 min. 2 600 N/mm²,</w:t>
      </w:r>
    </w:p>
    <w:p w14:paraId="1AAB540A" w14:textId="77777777" w:rsidR="00543EF4" w:rsidRPr="00543EF4" w:rsidRDefault="00543EF4" w:rsidP="00543EF4">
      <w:pPr>
        <w:pStyle w:val="Akapitzlist"/>
        <w:numPr>
          <w:ilvl w:val="0"/>
          <w:numId w:val="15"/>
        </w:numPr>
        <w:spacing w:line="276" w:lineRule="auto"/>
        <w:jc w:val="both"/>
        <w:rPr>
          <w:sz w:val="20"/>
          <w:lang w:val="pl-PL"/>
        </w:rPr>
      </w:pPr>
      <w:r w:rsidRPr="00543EF4">
        <w:rPr>
          <w:sz w:val="20"/>
          <w:lang w:val="pl-PL"/>
        </w:rPr>
        <w:t>długotrwały moduł sprężystości przy zginaniu zgodnie z PN-EN ISO 178:2011 min. 1 300 N/mm²,</w:t>
      </w:r>
    </w:p>
    <w:p w14:paraId="39C3D0D9" w14:textId="77777777" w:rsidR="00543EF4" w:rsidRPr="00543EF4" w:rsidRDefault="00543EF4" w:rsidP="00543EF4">
      <w:pPr>
        <w:pStyle w:val="Akapitzlist"/>
        <w:numPr>
          <w:ilvl w:val="0"/>
          <w:numId w:val="15"/>
        </w:numPr>
        <w:spacing w:line="276" w:lineRule="auto"/>
        <w:jc w:val="both"/>
        <w:rPr>
          <w:sz w:val="20"/>
          <w:lang w:val="pl-PL"/>
        </w:rPr>
      </w:pPr>
      <w:r w:rsidRPr="00543EF4">
        <w:rPr>
          <w:sz w:val="20"/>
          <w:lang w:val="pl-PL"/>
        </w:rPr>
        <w:t>odporność chemiczna w zakresie pH 4-9 i temperatury do 60ºC (punkt mięknięcia powyżej 60ºC),</w:t>
      </w:r>
    </w:p>
    <w:p w14:paraId="282FE26C" w14:textId="77777777" w:rsidR="00543EF4" w:rsidRPr="00543EF4" w:rsidRDefault="00543EF4" w:rsidP="00543EF4">
      <w:pPr>
        <w:pStyle w:val="Akapitzlist"/>
        <w:numPr>
          <w:ilvl w:val="0"/>
          <w:numId w:val="15"/>
        </w:numPr>
        <w:spacing w:line="276" w:lineRule="auto"/>
        <w:jc w:val="both"/>
        <w:rPr>
          <w:sz w:val="20"/>
          <w:lang w:val="pl-PL"/>
        </w:rPr>
      </w:pPr>
      <w:r w:rsidRPr="00543EF4">
        <w:rPr>
          <w:sz w:val="20"/>
          <w:lang w:val="pl-PL"/>
        </w:rPr>
        <w:t>odporność na ścieranie – wartość zużycia ściernego po wykonaniu 100 000 cykli nie powinna przekraczać 0,15mm (PN-EN 295-3:2012),</w:t>
      </w:r>
    </w:p>
    <w:p w14:paraId="500E1343" w14:textId="77777777" w:rsidR="00543EF4" w:rsidRPr="00543EF4" w:rsidRDefault="00543EF4" w:rsidP="00543EF4">
      <w:pPr>
        <w:pStyle w:val="Akapitzlist"/>
        <w:numPr>
          <w:ilvl w:val="0"/>
          <w:numId w:val="15"/>
        </w:numPr>
        <w:spacing w:line="276" w:lineRule="auto"/>
        <w:jc w:val="both"/>
        <w:rPr>
          <w:sz w:val="20"/>
          <w:lang w:val="pl-PL"/>
        </w:rPr>
      </w:pPr>
      <w:r w:rsidRPr="00543EF4">
        <w:rPr>
          <w:sz w:val="20"/>
          <w:lang w:val="pl-PL"/>
        </w:rPr>
        <w:t>odporność chemiczna na wpływ zalegających osadów (PN-EN ISO 175:2010),</w:t>
      </w:r>
    </w:p>
    <w:p w14:paraId="4705DCDD" w14:textId="77777777" w:rsidR="00543EF4" w:rsidRPr="00543EF4" w:rsidRDefault="00543EF4" w:rsidP="00543EF4">
      <w:pPr>
        <w:pStyle w:val="Akapitzlist"/>
        <w:numPr>
          <w:ilvl w:val="0"/>
          <w:numId w:val="15"/>
        </w:numPr>
        <w:spacing w:line="276" w:lineRule="auto"/>
        <w:jc w:val="both"/>
        <w:rPr>
          <w:sz w:val="20"/>
          <w:lang w:val="pl-PL"/>
        </w:rPr>
      </w:pPr>
      <w:r w:rsidRPr="00543EF4">
        <w:rPr>
          <w:sz w:val="20"/>
          <w:lang w:val="pl-PL"/>
        </w:rPr>
        <w:t>wymiary rękawa zgodne z pkt. 8.3.1.1. Projektu Wykonawczego,</w:t>
      </w:r>
    </w:p>
    <w:p w14:paraId="46F6D6DD" w14:textId="77777777" w:rsidR="00543EF4" w:rsidRPr="00543EF4" w:rsidRDefault="00543EF4" w:rsidP="00543EF4">
      <w:pPr>
        <w:pStyle w:val="Akapitzlist"/>
        <w:numPr>
          <w:ilvl w:val="0"/>
          <w:numId w:val="15"/>
        </w:numPr>
        <w:spacing w:line="276" w:lineRule="auto"/>
        <w:jc w:val="both"/>
        <w:rPr>
          <w:sz w:val="20"/>
          <w:lang w:val="pl-PL"/>
        </w:rPr>
      </w:pPr>
      <w:r w:rsidRPr="00543EF4">
        <w:rPr>
          <w:sz w:val="20"/>
          <w:lang w:val="pl-PL"/>
        </w:rPr>
        <w:t>grubość nominalna rękawa zgodna z dokumentacją projektową,</w:t>
      </w:r>
    </w:p>
    <w:p w14:paraId="069DA831" w14:textId="77777777" w:rsidR="00543EF4" w:rsidRPr="00543EF4" w:rsidRDefault="00543EF4" w:rsidP="00543EF4">
      <w:pPr>
        <w:pStyle w:val="Akapitzlist"/>
        <w:numPr>
          <w:ilvl w:val="0"/>
          <w:numId w:val="15"/>
        </w:numPr>
        <w:spacing w:after="120" w:line="276" w:lineRule="auto"/>
        <w:ind w:left="714" w:hanging="357"/>
        <w:contextualSpacing w:val="0"/>
        <w:jc w:val="both"/>
        <w:rPr>
          <w:sz w:val="20"/>
          <w:lang w:val="pl-PL"/>
        </w:rPr>
      </w:pPr>
      <w:r w:rsidRPr="00543EF4">
        <w:rPr>
          <w:sz w:val="20"/>
          <w:lang w:val="pl-PL"/>
        </w:rPr>
        <w:t>odporność na płukanie eksploatacyjne nie niższe niż 120 bar (DIN 19523).</w:t>
      </w:r>
    </w:p>
    <w:p w14:paraId="14B852C9" w14:textId="77777777" w:rsidR="001E45E7" w:rsidRPr="00C72D95" w:rsidRDefault="001E45E7" w:rsidP="00543EF4">
      <w:pPr>
        <w:pStyle w:val="NormalnyWeb"/>
        <w:spacing w:before="0" w:after="120" w:line="276" w:lineRule="auto"/>
        <w:jc w:val="both"/>
        <w:rPr>
          <w:rFonts w:ascii="Garamond" w:hAnsi="Garamond"/>
          <w:sz w:val="20"/>
          <w:szCs w:val="20"/>
        </w:rPr>
      </w:pPr>
      <w:r w:rsidRPr="00C72D95">
        <w:rPr>
          <w:rFonts w:ascii="Garamond" w:hAnsi="Garamond"/>
          <w:sz w:val="20"/>
          <w:szCs w:val="20"/>
        </w:rPr>
        <w:t xml:space="preserve">W celu pełnej kontroli procesu nasączania rękawów żywicami epoksydowymi Zamawiający wymaga aby  proces nasączania odbywał się w mobilnych nasączalniach z komputerowym monitoringiem procesu nasączania. Nie dopuszcza się mieszania poszczególnych składników ręcznie. </w:t>
      </w:r>
    </w:p>
    <w:p w14:paraId="7E4CB24C" w14:textId="516EE3BB" w:rsidR="001E45E7" w:rsidRPr="00C72D95" w:rsidRDefault="001E45E7" w:rsidP="00543EF4">
      <w:pPr>
        <w:pStyle w:val="NormalnyWeb"/>
        <w:spacing w:before="0" w:line="276" w:lineRule="auto"/>
        <w:jc w:val="both"/>
        <w:rPr>
          <w:rFonts w:ascii="Garamond" w:hAnsi="Garamond"/>
          <w:sz w:val="20"/>
          <w:szCs w:val="20"/>
        </w:rPr>
      </w:pPr>
      <w:r w:rsidRPr="00C72D95">
        <w:rPr>
          <w:rFonts w:ascii="Garamond" w:hAnsi="Garamond"/>
          <w:sz w:val="20"/>
          <w:szCs w:val="20"/>
        </w:rPr>
        <w:t>Rękawy powinny być pozbawione wad w postać niejednorodności i wtrąceń ciał obcych a jego barwa na całej powierzchni musi być jednakowa (bez przebarwień i zmian intensywności).</w:t>
      </w:r>
    </w:p>
    <w:p w14:paraId="5F61002C" w14:textId="77777777" w:rsidR="001E45E7" w:rsidRPr="00C72D95" w:rsidRDefault="001E45E7" w:rsidP="00543EF4">
      <w:pPr>
        <w:tabs>
          <w:tab w:val="left" w:pos="709"/>
          <w:tab w:val="left" w:pos="993"/>
        </w:tabs>
        <w:spacing w:line="276" w:lineRule="auto"/>
        <w:jc w:val="both"/>
        <w:rPr>
          <w:sz w:val="20"/>
        </w:rPr>
      </w:pPr>
    </w:p>
    <w:p w14:paraId="27508DD9" w14:textId="77777777" w:rsidR="001E45E7" w:rsidRPr="00C72D95" w:rsidRDefault="001E45E7" w:rsidP="00543EF4">
      <w:pPr>
        <w:spacing w:line="276" w:lineRule="auto"/>
        <w:jc w:val="both"/>
        <w:rPr>
          <w:sz w:val="20"/>
        </w:rPr>
      </w:pPr>
      <w:r w:rsidRPr="00C72D95">
        <w:rPr>
          <w:sz w:val="20"/>
        </w:rPr>
        <w:t>UWAGA.</w:t>
      </w:r>
    </w:p>
    <w:p w14:paraId="585E8CF5" w14:textId="77777777" w:rsidR="001E45E7" w:rsidRPr="00C72D95" w:rsidRDefault="001E45E7" w:rsidP="00543EF4">
      <w:pPr>
        <w:spacing w:line="276" w:lineRule="auto"/>
        <w:jc w:val="both"/>
        <w:rPr>
          <w:sz w:val="20"/>
          <w:u w:val="single"/>
        </w:rPr>
      </w:pPr>
      <w:r w:rsidRPr="00C72D95">
        <w:rPr>
          <w:sz w:val="20"/>
          <w:u w:val="single"/>
        </w:rPr>
        <w:t>Na etapie prac przygotowawczych, należy dokładnie pomierzyć kształt oraz wymiary poszczególnych odcinków kanałów.</w:t>
      </w:r>
    </w:p>
    <w:p w14:paraId="3E5265A6" w14:textId="1F62F94D" w:rsidR="001E45E7" w:rsidRPr="00C72D95" w:rsidRDefault="001E45E7" w:rsidP="00543EF4">
      <w:pPr>
        <w:spacing w:line="276" w:lineRule="auto"/>
        <w:jc w:val="both"/>
        <w:rPr>
          <w:sz w:val="20"/>
          <w:u w:val="single"/>
        </w:rPr>
      </w:pPr>
      <w:r w:rsidRPr="00C72D95">
        <w:rPr>
          <w:sz w:val="20"/>
          <w:u w:val="single"/>
        </w:rPr>
        <w:t>Ze względu na materiał z którego wykonane są istniejące kanały oraz ich stan techniczny, montaż rękawów należy poprzedzić odpowiednim przygotowaniem ścian kanału poddawanego renowacji.</w:t>
      </w:r>
    </w:p>
    <w:p w14:paraId="7A12788D" w14:textId="77777777" w:rsidR="001E45E7" w:rsidRPr="00C72D95" w:rsidRDefault="001E45E7" w:rsidP="00543EF4">
      <w:pPr>
        <w:pStyle w:val="Nagwek2"/>
        <w:numPr>
          <w:ilvl w:val="1"/>
          <w:numId w:val="59"/>
        </w:numPr>
      </w:pPr>
      <w:bookmarkStart w:id="23" w:name="_Toc22633054"/>
      <w:r w:rsidRPr="00C72D95">
        <w:t>Kształtki kapeluszowe</w:t>
      </w:r>
      <w:bookmarkEnd w:id="23"/>
    </w:p>
    <w:p w14:paraId="31A7C4F7" w14:textId="0C1710D7" w:rsidR="001E45E7" w:rsidRPr="00C72D95" w:rsidRDefault="001E45E7" w:rsidP="00543EF4">
      <w:pPr>
        <w:spacing w:after="120" w:line="276" w:lineRule="auto"/>
        <w:jc w:val="both"/>
        <w:rPr>
          <w:sz w:val="20"/>
        </w:rPr>
      </w:pPr>
      <w:r w:rsidRPr="00C72D95">
        <w:rPr>
          <w:sz w:val="20"/>
        </w:rPr>
        <w:t xml:space="preserve">Do uszczelnienia miejsca włączenia odgałęzień bocznych do kanału należy zamontować kształtkę kapeluszową typu „C” o długości min. </w:t>
      </w:r>
      <w:r w:rsidR="00543EF4">
        <w:rPr>
          <w:sz w:val="20"/>
        </w:rPr>
        <w:t>2</w:t>
      </w:r>
      <w:r w:rsidRPr="00C72D95">
        <w:rPr>
          <w:sz w:val="20"/>
        </w:rPr>
        <w:t xml:space="preserve">00 mm. Rondo kształtki kapeluszowej powinno zachodzić na rurę główną nie mniej niż 50mm. Kształtki kapeluszowe winny spełniać wymagania normy PN-EN ISO 11296-4. </w:t>
      </w:r>
    </w:p>
    <w:p w14:paraId="0C3C086F" w14:textId="77777777" w:rsidR="001E45E7" w:rsidRPr="00C72D95" w:rsidRDefault="001E45E7" w:rsidP="00543EF4">
      <w:pPr>
        <w:spacing w:after="120" w:line="276" w:lineRule="auto"/>
        <w:jc w:val="both"/>
        <w:rPr>
          <w:sz w:val="20"/>
        </w:rPr>
      </w:pPr>
      <w:r w:rsidRPr="00C72D95">
        <w:rPr>
          <w:sz w:val="20"/>
        </w:rPr>
        <w:t>Do uszczelnienia należy stosować kształtki kapeluszowe wykonane z filcu technicznego nasączane żywicami epoksydowymi lub poliuretanowymi.</w:t>
      </w:r>
    </w:p>
    <w:p w14:paraId="761C2F7C" w14:textId="77777777" w:rsidR="001E45E7" w:rsidRPr="00C72D95" w:rsidRDefault="001E45E7" w:rsidP="00543EF4">
      <w:pPr>
        <w:pStyle w:val="Nagwek2"/>
        <w:numPr>
          <w:ilvl w:val="1"/>
          <w:numId w:val="59"/>
        </w:numPr>
      </w:pPr>
      <w:bookmarkStart w:id="24" w:name="_Toc22633055"/>
      <w:r w:rsidRPr="00C72D95">
        <w:t>Składowanie materiałów</w:t>
      </w:r>
      <w:bookmarkEnd w:id="17"/>
      <w:bookmarkEnd w:id="18"/>
      <w:bookmarkEnd w:id="19"/>
      <w:bookmarkEnd w:id="20"/>
      <w:bookmarkEnd w:id="21"/>
      <w:bookmarkEnd w:id="24"/>
    </w:p>
    <w:p w14:paraId="3256ABD9" w14:textId="77777777" w:rsidR="001E45E7" w:rsidRPr="00C72D95" w:rsidRDefault="001E45E7" w:rsidP="00543EF4">
      <w:pPr>
        <w:spacing w:line="276" w:lineRule="auto"/>
        <w:jc w:val="both"/>
        <w:rPr>
          <w:sz w:val="20"/>
        </w:rPr>
      </w:pPr>
      <w:r w:rsidRPr="00C72D95">
        <w:rPr>
          <w:sz w:val="20"/>
        </w:rPr>
        <w:t>Materiały składować zgodnie z wytycznymi producentów.</w:t>
      </w:r>
    </w:p>
    <w:p w14:paraId="420B6ACA" w14:textId="41A26CA6" w:rsidR="001E45E7" w:rsidRPr="00C72D95" w:rsidRDefault="00543EF4" w:rsidP="00543EF4">
      <w:pPr>
        <w:pStyle w:val="Nagwek1"/>
        <w:numPr>
          <w:ilvl w:val="0"/>
          <w:numId w:val="59"/>
        </w:numPr>
      </w:pPr>
      <w:bookmarkStart w:id="25" w:name="_Toc448990408"/>
      <w:bookmarkStart w:id="26" w:name="_Toc450214353"/>
      <w:bookmarkStart w:id="27" w:name="_Toc450214624"/>
      <w:bookmarkStart w:id="28" w:name="_Toc458761189"/>
      <w:bookmarkStart w:id="29" w:name="_Toc459099851"/>
      <w:bookmarkStart w:id="30" w:name="_Toc22633056"/>
      <w:r w:rsidRPr="00C72D95">
        <w:t>SPRZĘT</w:t>
      </w:r>
      <w:bookmarkEnd w:id="22"/>
      <w:bookmarkEnd w:id="25"/>
      <w:bookmarkEnd w:id="26"/>
      <w:bookmarkEnd w:id="27"/>
      <w:bookmarkEnd w:id="28"/>
      <w:bookmarkEnd w:id="29"/>
      <w:bookmarkEnd w:id="30"/>
    </w:p>
    <w:p w14:paraId="4B0CA1BF" w14:textId="77777777" w:rsidR="001E45E7" w:rsidRPr="00C72D95" w:rsidRDefault="001E45E7" w:rsidP="00543EF4">
      <w:pPr>
        <w:spacing w:before="0" w:after="120" w:line="276" w:lineRule="auto"/>
        <w:jc w:val="both"/>
        <w:rPr>
          <w:sz w:val="20"/>
        </w:rPr>
      </w:pPr>
      <w:r w:rsidRPr="00C72D95">
        <w:rPr>
          <w:sz w:val="20"/>
        </w:rPr>
        <w:t>Ogólne wymagania dotyczące sprzętu podano w STWIORB-00 „Wymagania Ogólne” punkt 3.</w:t>
      </w:r>
    </w:p>
    <w:p w14:paraId="3EA5F879" w14:textId="1E6CF106" w:rsidR="001E45E7" w:rsidRPr="00C72D95" w:rsidRDefault="001E45E7" w:rsidP="00543EF4">
      <w:pPr>
        <w:spacing w:before="0" w:after="120" w:line="276" w:lineRule="auto"/>
        <w:jc w:val="both"/>
        <w:rPr>
          <w:sz w:val="20"/>
        </w:rPr>
      </w:pPr>
      <w:r w:rsidRPr="00C72D95">
        <w:rPr>
          <w:sz w:val="20"/>
        </w:rPr>
        <w:t>Do wykonania robót będących przedmiotem niniejszych warunków stosować następujący, sprawny technicznie sprzęt:</w:t>
      </w:r>
    </w:p>
    <w:p w14:paraId="003A1CDE" w14:textId="77777777" w:rsidR="001E45E7" w:rsidRPr="00C72D95" w:rsidRDefault="001E45E7" w:rsidP="00543EF4">
      <w:pPr>
        <w:numPr>
          <w:ilvl w:val="0"/>
          <w:numId w:val="53"/>
        </w:numPr>
        <w:spacing w:before="0" w:after="0" w:line="276" w:lineRule="auto"/>
        <w:jc w:val="both"/>
        <w:rPr>
          <w:sz w:val="20"/>
        </w:rPr>
      </w:pPr>
      <w:bookmarkStart w:id="31" w:name="_Toc414882437"/>
      <w:bookmarkStart w:id="32" w:name="_Toc448990409"/>
      <w:bookmarkStart w:id="33" w:name="_Toc450214354"/>
      <w:bookmarkStart w:id="34" w:name="_Toc450214625"/>
      <w:bookmarkStart w:id="35" w:name="_Toc458761190"/>
      <w:bookmarkStart w:id="36" w:name="_Toc459099852"/>
      <w:r w:rsidRPr="00C72D95">
        <w:rPr>
          <w:sz w:val="20"/>
        </w:rPr>
        <w:t>zespół urządzeń do montażu wykładziny CIPP,</w:t>
      </w:r>
    </w:p>
    <w:p w14:paraId="50721B22" w14:textId="77777777" w:rsidR="001E45E7" w:rsidRPr="00C72D95" w:rsidRDefault="001E45E7" w:rsidP="00543EF4">
      <w:pPr>
        <w:numPr>
          <w:ilvl w:val="0"/>
          <w:numId w:val="53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agregat hydrauliczny,</w:t>
      </w:r>
    </w:p>
    <w:p w14:paraId="4487C0D1" w14:textId="77777777" w:rsidR="001E45E7" w:rsidRPr="00C72D95" w:rsidRDefault="001E45E7" w:rsidP="00543EF4">
      <w:pPr>
        <w:numPr>
          <w:ilvl w:val="0"/>
          <w:numId w:val="53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samochód do przewożenia urządzeń,</w:t>
      </w:r>
    </w:p>
    <w:p w14:paraId="26FCF582" w14:textId="64675FE5" w:rsidR="001E45E7" w:rsidRPr="00C72D95" w:rsidRDefault="001E45E7" w:rsidP="00543EF4">
      <w:pPr>
        <w:numPr>
          <w:ilvl w:val="0"/>
          <w:numId w:val="53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mobilna nasączania wykładzin CIPP z komputerowym pomiarem parametrów nasączania  rękawa tj. proporcji mieszania składników, temperatury komponentów podczas procesu nasączania, podciśnienia w wykładzinie, lepkości żywicy i utwardzacza, ilość wprowadzonej żywicy do wykładziny.</w:t>
      </w:r>
    </w:p>
    <w:p w14:paraId="51633F10" w14:textId="77777777" w:rsidR="001E45E7" w:rsidRPr="00C72D95" w:rsidRDefault="001E45E7" w:rsidP="00543EF4">
      <w:pPr>
        <w:numPr>
          <w:ilvl w:val="0"/>
          <w:numId w:val="53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samochód specjalistyczny do czyszczenia kanałów,</w:t>
      </w:r>
    </w:p>
    <w:p w14:paraId="6777238C" w14:textId="77777777" w:rsidR="001E45E7" w:rsidRPr="00C72D95" w:rsidRDefault="001E45E7" w:rsidP="00543EF4">
      <w:pPr>
        <w:numPr>
          <w:ilvl w:val="0"/>
          <w:numId w:val="53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lastRenderedPageBreak/>
        <w:t>kamerowóz z robotem kanałowym.</w:t>
      </w:r>
    </w:p>
    <w:p w14:paraId="609BB0C9" w14:textId="1199E483" w:rsidR="001E45E7" w:rsidRPr="00C72D95" w:rsidRDefault="00543EF4" w:rsidP="00543EF4">
      <w:pPr>
        <w:pStyle w:val="Nagwek1"/>
        <w:numPr>
          <w:ilvl w:val="0"/>
          <w:numId w:val="59"/>
        </w:numPr>
      </w:pPr>
      <w:bookmarkStart w:id="37" w:name="_Toc22633057"/>
      <w:r w:rsidRPr="00C72D95">
        <w:t>ŚRODKI TRANSPORTU</w:t>
      </w:r>
      <w:bookmarkEnd w:id="31"/>
      <w:bookmarkEnd w:id="32"/>
      <w:bookmarkEnd w:id="33"/>
      <w:bookmarkEnd w:id="34"/>
      <w:bookmarkEnd w:id="35"/>
      <w:bookmarkEnd w:id="36"/>
      <w:bookmarkEnd w:id="37"/>
    </w:p>
    <w:p w14:paraId="4FDA03AF" w14:textId="77777777" w:rsidR="001E45E7" w:rsidRPr="00C72D95" w:rsidRDefault="001E45E7" w:rsidP="00543EF4">
      <w:pPr>
        <w:spacing w:after="240" w:line="276" w:lineRule="auto"/>
        <w:jc w:val="both"/>
        <w:rPr>
          <w:sz w:val="20"/>
        </w:rPr>
      </w:pPr>
      <w:r w:rsidRPr="00C72D95">
        <w:rPr>
          <w:sz w:val="20"/>
        </w:rPr>
        <w:t>Wymagania Ogólne dotyczące środków transportu podano w STWIORB-00 „Wymagania Ogólne” pkt 4.</w:t>
      </w:r>
    </w:p>
    <w:p w14:paraId="79CC234B" w14:textId="77777777" w:rsidR="001E45E7" w:rsidRPr="00C72D95" w:rsidRDefault="001E45E7" w:rsidP="00543EF4">
      <w:pPr>
        <w:pStyle w:val="Nagwek2"/>
        <w:numPr>
          <w:ilvl w:val="1"/>
          <w:numId w:val="59"/>
        </w:numPr>
      </w:pPr>
      <w:bookmarkStart w:id="38" w:name="_Toc414882438"/>
      <w:bookmarkStart w:id="39" w:name="_Toc448990410"/>
      <w:bookmarkStart w:id="40" w:name="_Toc450214355"/>
      <w:bookmarkStart w:id="41" w:name="_Toc458761191"/>
      <w:bookmarkStart w:id="42" w:name="_Toc459099853"/>
      <w:bookmarkStart w:id="43" w:name="_Toc22633058"/>
      <w:r w:rsidRPr="00C72D95">
        <w:t xml:space="preserve">Transport </w:t>
      </w:r>
      <w:bookmarkEnd w:id="38"/>
      <w:bookmarkEnd w:id="39"/>
      <w:bookmarkEnd w:id="40"/>
      <w:bookmarkEnd w:id="41"/>
      <w:bookmarkEnd w:id="42"/>
      <w:r w:rsidRPr="00C72D95">
        <w:t>rękawa</w:t>
      </w:r>
      <w:bookmarkEnd w:id="43"/>
    </w:p>
    <w:p w14:paraId="2772E278" w14:textId="77777777" w:rsidR="001E45E7" w:rsidRPr="00C72D95" w:rsidRDefault="001E45E7" w:rsidP="00543EF4">
      <w:pPr>
        <w:spacing w:after="120" w:line="276" w:lineRule="auto"/>
        <w:jc w:val="both"/>
        <w:rPr>
          <w:sz w:val="20"/>
        </w:rPr>
      </w:pPr>
      <w:r w:rsidRPr="00C72D95">
        <w:rPr>
          <w:sz w:val="20"/>
        </w:rPr>
        <w:t>Na środkach transportu przewożone materiały powinny być zabezpieczone przed ich przemieszczaniem i układane zgodnie z warunkami transportu wydanymi przez ich wytwórcę.</w:t>
      </w:r>
    </w:p>
    <w:p w14:paraId="7D66D08F" w14:textId="77777777" w:rsidR="001E45E7" w:rsidRPr="00C72D95" w:rsidRDefault="001E45E7" w:rsidP="00543EF4">
      <w:pPr>
        <w:spacing w:after="120" w:line="276" w:lineRule="auto"/>
        <w:jc w:val="both"/>
        <w:rPr>
          <w:sz w:val="20"/>
        </w:rPr>
      </w:pPr>
      <w:r w:rsidRPr="00C72D95">
        <w:rPr>
          <w:sz w:val="20"/>
        </w:rPr>
        <w:t>Transport powinien zapewniać:</w:t>
      </w:r>
    </w:p>
    <w:p w14:paraId="6C5BFC47" w14:textId="77777777" w:rsidR="001E45E7" w:rsidRPr="00C72D95" w:rsidRDefault="001E45E7" w:rsidP="00543EF4">
      <w:pPr>
        <w:numPr>
          <w:ilvl w:val="0"/>
          <w:numId w:val="53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stabilność pozycji załadowanych materiałów,</w:t>
      </w:r>
    </w:p>
    <w:p w14:paraId="1FEA133A" w14:textId="77777777" w:rsidR="001E45E7" w:rsidRPr="00C72D95" w:rsidRDefault="001E45E7" w:rsidP="00543EF4">
      <w:pPr>
        <w:numPr>
          <w:ilvl w:val="0"/>
          <w:numId w:val="53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zabezpieczenia  przed uszkodzeniem przewożonego materiału,</w:t>
      </w:r>
    </w:p>
    <w:p w14:paraId="71F04D0B" w14:textId="77777777" w:rsidR="001E45E7" w:rsidRPr="00C72D95" w:rsidRDefault="001E45E7" w:rsidP="00543EF4">
      <w:pPr>
        <w:numPr>
          <w:ilvl w:val="0"/>
          <w:numId w:val="53"/>
        </w:numPr>
        <w:spacing w:before="0" w:after="120" w:line="276" w:lineRule="auto"/>
        <w:ind w:left="714" w:hanging="357"/>
        <w:jc w:val="both"/>
        <w:rPr>
          <w:sz w:val="20"/>
        </w:rPr>
      </w:pPr>
      <w:r w:rsidRPr="00C72D95">
        <w:rPr>
          <w:sz w:val="20"/>
        </w:rPr>
        <w:t>kontrolę załadunku i wyładunku.</w:t>
      </w:r>
    </w:p>
    <w:p w14:paraId="2AC888F2" w14:textId="77777777" w:rsidR="001E45E7" w:rsidRPr="00C72D95" w:rsidRDefault="001E45E7" w:rsidP="00543EF4">
      <w:pPr>
        <w:spacing w:after="120" w:line="276" w:lineRule="auto"/>
        <w:jc w:val="both"/>
        <w:rPr>
          <w:sz w:val="20"/>
        </w:rPr>
      </w:pPr>
      <w:r w:rsidRPr="00C72D95">
        <w:rPr>
          <w:sz w:val="20"/>
        </w:rPr>
        <w:t>Rozładowanie materiałów będzie dokonywane z zachowaniem środków ostrożności zapobiegających uszkodzeniu materiałów.</w:t>
      </w:r>
    </w:p>
    <w:p w14:paraId="6A3A7FC2" w14:textId="2DBE3825" w:rsidR="001E45E7" w:rsidRPr="00C72D95" w:rsidRDefault="00543EF4" w:rsidP="00543EF4">
      <w:pPr>
        <w:pStyle w:val="Nagwek1"/>
        <w:numPr>
          <w:ilvl w:val="0"/>
          <w:numId w:val="59"/>
        </w:numPr>
      </w:pPr>
      <w:bookmarkStart w:id="44" w:name="_Toc414882439"/>
      <w:bookmarkStart w:id="45" w:name="_Toc448990411"/>
      <w:bookmarkStart w:id="46" w:name="_Toc450214356"/>
      <w:bookmarkStart w:id="47" w:name="_Toc450214626"/>
      <w:bookmarkStart w:id="48" w:name="_Toc458761192"/>
      <w:bookmarkStart w:id="49" w:name="_Toc459099854"/>
      <w:bookmarkStart w:id="50" w:name="_Toc22633059"/>
      <w:r w:rsidRPr="00C72D95">
        <w:t>WYKONANIE ROBÓT</w:t>
      </w:r>
      <w:bookmarkEnd w:id="44"/>
      <w:bookmarkEnd w:id="45"/>
      <w:bookmarkEnd w:id="46"/>
      <w:bookmarkEnd w:id="47"/>
      <w:bookmarkEnd w:id="48"/>
      <w:bookmarkEnd w:id="49"/>
      <w:bookmarkEnd w:id="50"/>
    </w:p>
    <w:p w14:paraId="61441921" w14:textId="77777777" w:rsidR="001E45E7" w:rsidRPr="00C72D95" w:rsidRDefault="001E45E7" w:rsidP="00543EF4">
      <w:pPr>
        <w:spacing w:after="120" w:line="276" w:lineRule="auto"/>
        <w:jc w:val="both"/>
        <w:rPr>
          <w:sz w:val="20"/>
        </w:rPr>
      </w:pPr>
      <w:r w:rsidRPr="00C72D95">
        <w:rPr>
          <w:sz w:val="20"/>
        </w:rPr>
        <w:t>Wymagania ogólne dotyczące wykonania Robót podano w STWIORB-00 „Wymagania Ogólne” punkt 5.</w:t>
      </w:r>
    </w:p>
    <w:p w14:paraId="640A9025" w14:textId="26221EB5" w:rsidR="001E45E7" w:rsidRPr="00C72D95" w:rsidRDefault="001E45E7" w:rsidP="00543EF4">
      <w:pPr>
        <w:spacing w:after="120" w:line="276" w:lineRule="auto"/>
        <w:jc w:val="both"/>
        <w:rPr>
          <w:sz w:val="20"/>
        </w:rPr>
      </w:pPr>
      <w:r w:rsidRPr="00C72D95">
        <w:rPr>
          <w:sz w:val="20"/>
        </w:rPr>
        <w:t xml:space="preserve">Montaż rękawa powinien być prowadzony przez wyspecjalizowany zespół posiadający odpowiednie kwalifikacje </w:t>
      </w:r>
      <w:r w:rsidR="00543EF4">
        <w:rPr>
          <w:sz w:val="20"/>
        </w:rPr>
        <w:br/>
      </w:r>
      <w:r w:rsidRPr="00C72D95">
        <w:rPr>
          <w:sz w:val="20"/>
        </w:rPr>
        <w:t xml:space="preserve">i doświadczenie potwierdzone przez dostawcę wykładziny CIPP. </w:t>
      </w:r>
    </w:p>
    <w:p w14:paraId="0448DAC0" w14:textId="77777777" w:rsidR="001E45E7" w:rsidRPr="00C72D95" w:rsidRDefault="001E45E7" w:rsidP="00543EF4">
      <w:pPr>
        <w:spacing w:after="120" w:line="276" w:lineRule="auto"/>
        <w:jc w:val="both"/>
        <w:rPr>
          <w:sz w:val="20"/>
        </w:rPr>
      </w:pPr>
      <w:r w:rsidRPr="00C72D95">
        <w:rPr>
          <w:sz w:val="20"/>
        </w:rPr>
        <w:t>Proces montażu składa się z następujących czynności:</w:t>
      </w:r>
    </w:p>
    <w:p w14:paraId="79FC9C29" w14:textId="77777777" w:rsidR="001E45E7" w:rsidRPr="00C72D95" w:rsidRDefault="001E45E7" w:rsidP="00543EF4">
      <w:pPr>
        <w:pStyle w:val="Nagwek2"/>
        <w:numPr>
          <w:ilvl w:val="1"/>
          <w:numId w:val="59"/>
        </w:numPr>
      </w:pPr>
      <w:r w:rsidRPr="00C72D95">
        <w:t xml:space="preserve"> </w:t>
      </w:r>
      <w:bookmarkStart w:id="51" w:name="_Toc450214357"/>
      <w:bookmarkStart w:id="52" w:name="_Toc458761193"/>
      <w:bookmarkStart w:id="53" w:name="_Toc459099855"/>
      <w:bookmarkStart w:id="54" w:name="_Toc22633060"/>
      <w:r w:rsidRPr="00C72D95">
        <w:t>Czyszczenie i udrażnianie kanału przed renowacją</w:t>
      </w:r>
      <w:bookmarkEnd w:id="51"/>
      <w:bookmarkEnd w:id="52"/>
      <w:bookmarkEnd w:id="53"/>
      <w:bookmarkEnd w:id="54"/>
    </w:p>
    <w:p w14:paraId="04AF582E" w14:textId="77777777" w:rsidR="00543EF4" w:rsidRDefault="00543EF4" w:rsidP="00FA501A">
      <w:pPr>
        <w:spacing w:after="120" w:line="276" w:lineRule="auto"/>
        <w:jc w:val="both"/>
        <w:rPr>
          <w:sz w:val="20"/>
        </w:rPr>
      </w:pPr>
      <w:r w:rsidRPr="00543EF4">
        <w:rPr>
          <w:sz w:val="20"/>
        </w:rPr>
        <w:t xml:space="preserve">Czyszczenie kanału prowadzone będzie poprzez hydromonitoring, czyli czyszczenie pod wysokim ciśnieniem. Nagromadzone osady oraz inne zanieczyszczenia stałe zostaną mechanicznie usunięte, a ostro zakończone elementy kanału zostaną sfrezowane. Czyszczenie hydrodynamiczne wykonywane będzie z wykorzystaniem dysz o wysokim ciśnieniu. Zebrany osad zostanie zagospodarowany zgodnie z Ustawą z dnia 14 grudnia 2012 o odpadach (Dz.U. 2013 poz. 21 </w:t>
      </w:r>
      <w:r>
        <w:rPr>
          <w:sz w:val="20"/>
        </w:rPr>
        <w:br/>
      </w:r>
      <w:r w:rsidRPr="00543EF4">
        <w:rPr>
          <w:sz w:val="20"/>
        </w:rPr>
        <w:t xml:space="preserve">z późniejszymi zm.). </w:t>
      </w:r>
    </w:p>
    <w:p w14:paraId="6510FB21" w14:textId="55D68A6B" w:rsidR="00543EF4" w:rsidRPr="00543EF4" w:rsidRDefault="00543EF4" w:rsidP="00FA501A">
      <w:pPr>
        <w:spacing w:after="120" w:line="276" w:lineRule="auto"/>
        <w:jc w:val="both"/>
        <w:rPr>
          <w:sz w:val="20"/>
        </w:rPr>
      </w:pPr>
      <w:r w:rsidRPr="00543EF4">
        <w:rPr>
          <w:sz w:val="20"/>
        </w:rPr>
        <w:t>Woda do czyszczenia pobierana będzie z miejskiej sieci wodociągowej przy pomocy stojaka hydrantowego z wodomierzem z miejsca wskazanego przez Zamawiającego. Koszty wody oraz utylizacji odpadów ponosi Wykonawca.</w:t>
      </w:r>
    </w:p>
    <w:p w14:paraId="5FC7CAEC" w14:textId="4A67A5AE" w:rsidR="001E45E7" w:rsidRPr="00C72D95" w:rsidRDefault="001E45E7" w:rsidP="00543EF4">
      <w:pPr>
        <w:pStyle w:val="Nagwek2"/>
        <w:numPr>
          <w:ilvl w:val="1"/>
          <w:numId w:val="59"/>
        </w:numPr>
      </w:pPr>
      <w:bookmarkStart w:id="55" w:name="_Toc450214358"/>
      <w:bookmarkStart w:id="56" w:name="_Toc458761194"/>
      <w:bookmarkStart w:id="57" w:name="_Toc459099856"/>
      <w:bookmarkStart w:id="58" w:name="_Toc22633061"/>
      <w:r w:rsidRPr="00C72D95">
        <w:t>Inspekcja CCTV przed renowacją</w:t>
      </w:r>
      <w:bookmarkEnd w:id="55"/>
      <w:bookmarkEnd w:id="56"/>
      <w:bookmarkEnd w:id="57"/>
      <w:bookmarkEnd w:id="58"/>
    </w:p>
    <w:p w14:paraId="0EC09FB9" w14:textId="2A39993F" w:rsidR="001E45E7" w:rsidRPr="00C72D95" w:rsidRDefault="00FA501A" w:rsidP="00FA501A">
      <w:pPr>
        <w:spacing w:after="120" w:line="276" w:lineRule="auto"/>
        <w:jc w:val="both"/>
        <w:rPr>
          <w:sz w:val="20"/>
        </w:rPr>
      </w:pPr>
      <w:r w:rsidRPr="00FA501A">
        <w:rPr>
          <w:sz w:val="20"/>
        </w:rPr>
        <w:t xml:space="preserve">Inspekcja kontrolna zostanie wykonana w celu potwierdzenia odpowiedniego przygotowania kanału do renowacji oraz zlokalizowania ew. odcinków, które nie nadają się do renowacji wykładziną CIPP z powodu złego stanu technicznego.  </w:t>
      </w:r>
      <w:r w:rsidR="001E45E7" w:rsidRPr="00C72D95">
        <w:rPr>
          <w:sz w:val="20"/>
        </w:rPr>
        <w:t>Jeżeli Wykonawca stwierdzi rozbieżności pomiędzy stanem opisanym w niniejszej dokumentacji a zastanym stanem technicznym informacja taka musi zostać zgłoszona do Inspektora Nadzoru i Zamawiającego.</w:t>
      </w:r>
    </w:p>
    <w:p w14:paraId="0EBC2379" w14:textId="77777777" w:rsidR="001E45E7" w:rsidRDefault="001E45E7" w:rsidP="00FA501A">
      <w:pPr>
        <w:spacing w:after="120" w:line="276" w:lineRule="auto"/>
        <w:jc w:val="both"/>
        <w:rPr>
          <w:sz w:val="20"/>
        </w:rPr>
      </w:pPr>
      <w:r w:rsidRPr="00C72D95">
        <w:rPr>
          <w:sz w:val="20"/>
        </w:rPr>
        <w:t>Wykonawca po wykonaniu czyszczenia i udrożnieniu odcinków kanalizacji sanitarnej, wykonaniu inspekcji CCTV – przed wykonaniem prac związanych z bezwykopową renowacją przekaże zapis CCTV do Inspektora Nadzoru.</w:t>
      </w:r>
    </w:p>
    <w:p w14:paraId="050D6194" w14:textId="77777777" w:rsidR="00FA501A" w:rsidRPr="00FA501A" w:rsidRDefault="00FA501A" w:rsidP="00FA501A">
      <w:pPr>
        <w:pStyle w:val="Nagwek2"/>
        <w:numPr>
          <w:ilvl w:val="1"/>
          <w:numId w:val="59"/>
        </w:numPr>
      </w:pPr>
      <w:r w:rsidRPr="00FA501A">
        <w:t xml:space="preserve">Wykonanie obejścia ścieków by-pass </w:t>
      </w:r>
    </w:p>
    <w:p w14:paraId="6D651E50" w14:textId="407E1B46" w:rsidR="00FA501A" w:rsidRPr="00FA501A" w:rsidRDefault="00FA501A" w:rsidP="00FA501A">
      <w:pPr>
        <w:spacing w:after="120" w:line="276" w:lineRule="auto"/>
        <w:jc w:val="both"/>
        <w:rPr>
          <w:sz w:val="20"/>
        </w:rPr>
      </w:pPr>
      <w:r w:rsidRPr="00FA501A">
        <w:rPr>
          <w:sz w:val="20"/>
        </w:rPr>
        <w:t xml:space="preserve">Przed rozpoczęciem prac zasadniczych należy wykonać instalację by- oraz zabezpieczyć przyłącza włączone w studniach przed powstaniem podtopień posesji. </w:t>
      </w:r>
    </w:p>
    <w:p w14:paraId="16157B86" w14:textId="77777777" w:rsidR="00FA501A" w:rsidRPr="00FA501A" w:rsidRDefault="00FA501A" w:rsidP="00FA501A">
      <w:pPr>
        <w:pStyle w:val="Nagwek2"/>
        <w:numPr>
          <w:ilvl w:val="1"/>
          <w:numId w:val="59"/>
        </w:numPr>
      </w:pPr>
      <w:r w:rsidRPr="00FA501A">
        <w:t>Wykonanie napraw punktowych</w:t>
      </w:r>
    </w:p>
    <w:p w14:paraId="3F98538B" w14:textId="0D72DDF2" w:rsidR="00FA501A" w:rsidRPr="00FA501A" w:rsidRDefault="00FA501A" w:rsidP="00FA501A">
      <w:pPr>
        <w:spacing w:after="120" w:line="276" w:lineRule="auto"/>
        <w:jc w:val="both"/>
        <w:rPr>
          <w:sz w:val="20"/>
        </w:rPr>
      </w:pPr>
      <w:r w:rsidRPr="00FA501A">
        <w:rPr>
          <w:sz w:val="20"/>
        </w:rPr>
        <w:t xml:space="preserve">Jeżeli w trakcie inspekcji CCTV zostaną zlokalizowane uszkodzenia konstrukcji kanału uniemożliwiające bezpośrednio instalację wykładziny CIPP (np. zapadnięcie konstrukcji kanału) w tych miejscach należy przeprowadzić punktową wymianę rurociągu w wykopie, a następnie na całym odcinku zainstalować wykładzinę CIPP. Prace związane z punktową wymianą rurociągu należy przeprowadzić zgodnie ze STWIORB-02. Jeżeli uszkodzenia kanału okażą się mieć charakter liniowy a nie punktowy, wówczas konstrukcję kanału na całym odcinku należy wymienić na nową w wykopie wąskoprzestrzennym (zgodnie ze STWIORB-02), bez instalacji rękawa CIPP po wykonaniu wymiany. </w:t>
      </w:r>
    </w:p>
    <w:p w14:paraId="62A99353" w14:textId="77777777" w:rsidR="001E45E7" w:rsidRPr="00C72D95" w:rsidRDefault="001E45E7" w:rsidP="00543EF4">
      <w:pPr>
        <w:pStyle w:val="Nagwek2"/>
        <w:numPr>
          <w:ilvl w:val="1"/>
          <w:numId w:val="59"/>
        </w:numPr>
      </w:pPr>
      <w:bookmarkStart w:id="59" w:name="_Toc321221861"/>
      <w:bookmarkStart w:id="60" w:name="_Toc414882440"/>
      <w:bookmarkStart w:id="61" w:name="_Toc448990412"/>
      <w:bookmarkStart w:id="62" w:name="_Toc450214359"/>
      <w:bookmarkStart w:id="63" w:name="_Toc458761195"/>
      <w:bookmarkStart w:id="64" w:name="_Toc459099857"/>
      <w:bookmarkStart w:id="65" w:name="_Toc22633062"/>
      <w:r w:rsidRPr="00C72D95">
        <w:lastRenderedPageBreak/>
        <w:t>Inwersja wykładziny CIPP</w:t>
      </w:r>
      <w:bookmarkEnd w:id="59"/>
      <w:bookmarkEnd w:id="60"/>
      <w:bookmarkEnd w:id="61"/>
      <w:bookmarkEnd w:id="62"/>
      <w:bookmarkEnd w:id="63"/>
      <w:bookmarkEnd w:id="64"/>
      <w:bookmarkEnd w:id="65"/>
    </w:p>
    <w:p w14:paraId="1E85C41A" w14:textId="77777777" w:rsidR="001E45E7" w:rsidRPr="00C72D95" w:rsidRDefault="001E45E7" w:rsidP="00543EF4">
      <w:pPr>
        <w:spacing w:line="276" w:lineRule="auto"/>
        <w:jc w:val="both"/>
        <w:rPr>
          <w:sz w:val="20"/>
        </w:rPr>
      </w:pPr>
      <w:r w:rsidRPr="00C72D95">
        <w:rPr>
          <w:sz w:val="20"/>
        </w:rPr>
        <w:t>W celu prawidłowego wprowadzenia rękawa do kanału należy:</w:t>
      </w:r>
    </w:p>
    <w:p w14:paraId="0CC0D0F8" w14:textId="77777777" w:rsidR="001E45E7" w:rsidRPr="00C72D95" w:rsidRDefault="001E45E7" w:rsidP="00543EF4">
      <w:pPr>
        <w:pStyle w:val="Akapitzlist"/>
        <w:numPr>
          <w:ilvl w:val="0"/>
          <w:numId w:val="51"/>
        </w:numPr>
        <w:spacing w:before="0" w:after="160" w:line="276" w:lineRule="auto"/>
        <w:jc w:val="both"/>
        <w:rPr>
          <w:sz w:val="20"/>
        </w:rPr>
      </w:pPr>
      <w:bookmarkStart w:id="66" w:name="_Toc318833989"/>
      <w:bookmarkStart w:id="67" w:name="_Toc321221862"/>
      <w:bookmarkStart w:id="68" w:name="_Toc414882441"/>
      <w:bookmarkStart w:id="69" w:name="_Toc448990413"/>
      <w:r w:rsidRPr="00C72D95">
        <w:rPr>
          <w:sz w:val="20"/>
        </w:rPr>
        <w:t>wprowadzić rękaw inwersyjnie do wnętrza odcinka kanalizacji ogólnospławnej za pomocą bębna inwersyjnego, śluzy powietrznej lub rusztowania inwersyjnego,</w:t>
      </w:r>
    </w:p>
    <w:p w14:paraId="5C1D846C" w14:textId="77777777" w:rsidR="001E45E7" w:rsidRPr="00C72D95" w:rsidRDefault="001E45E7" w:rsidP="00543EF4">
      <w:pPr>
        <w:pStyle w:val="Akapitzlist"/>
        <w:numPr>
          <w:ilvl w:val="0"/>
          <w:numId w:val="51"/>
        </w:numPr>
        <w:spacing w:before="0" w:after="160" w:line="276" w:lineRule="auto"/>
        <w:jc w:val="both"/>
        <w:rPr>
          <w:sz w:val="20"/>
        </w:rPr>
      </w:pPr>
      <w:r w:rsidRPr="00C72D95">
        <w:rPr>
          <w:sz w:val="20"/>
        </w:rPr>
        <w:t>zakończyć rękaw od strony studni startowej poprzez zrolowanie końcówki i mocne sklejenie specjalną taśmą,</w:t>
      </w:r>
    </w:p>
    <w:p w14:paraId="736E0444" w14:textId="77777777" w:rsidR="001E45E7" w:rsidRPr="00C72D95" w:rsidRDefault="001E45E7" w:rsidP="00543EF4">
      <w:pPr>
        <w:pStyle w:val="Akapitzlist"/>
        <w:numPr>
          <w:ilvl w:val="0"/>
          <w:numId w:val="51"/>
        </w:numPr>
        <w:spacing w:before="0" w:after="160" w:line="276" w:lineRule="auto"/>
        <w:jc w:val="both"/>
        <w:rPr>
          <w:sz w:val="20"/>
        </w:rPr>
      </w:pPr>
      <w:r w:rsidRPr="00C72D95">
        <w:rPr>
          <w:sz w:val="20"/>
        </w:rPr>
        <w:t>umocować pętlę liny na wierzchu rękawa za pomocą taśm metalowych; taśmy mają  równocześnie zadanie uszczelnienia końcówki rękawa,</w:t>
      </w:r>
    </w:p>
    <w:p w14:paraId="5EA68728" w14:textId="77777777" w:rsidR="001E45E7" w:rsidRPr="00C72D95" w:rsidRDefault="001E45E7" w:rsidP="00543EF4">
      <w:pPr>
        <w:pStyle w:val="Akapitzlist"/>
        <w:numPr>
          <w:ilvl w:val="0"/>
          <w:numId w:val="51"/>
        </w:numPr>
        <w:spacing w:before="0" w:after="160" w:line="276" w:lineRule="auto"/>
        <w:jc w:val="both"/>
        <w:rPr>
          <w:sz w:val="20"/>
        </w:rPr>
      </w:pPr>
      <w:r w:rsidRPr="00C72D95">
        <w:rPr>
          <w:sz w:val="20"/>
        </w:rPr>
        <w:t>przymocować na końcu rękawa przy użyciu karabinka mocowanego śrubą, linkę bezpieczeństwa oraz wąż dogrzewający,</w:t>
      </w:r>
    </w:p>
    <w:p w14:paraId="359BFD72" w14:textId="77777777" w:rsidR="001E45E7" w:rsidRPr="00C72D95" w:rsidRDefault="001E45E7" w:rsidP="00543EF4">
      <w:pPr>
        <w:pStyle w:val="Akapitzlist"/>
        <w:numPr>
          <w:ilvl w:val="0"/>
          <w:numId w:val="51"/>
        </w:numPr>
        <w:spacing w:before="0" w:after="160" w:line="276" w:lineRule="auto"/>
        <w:jc w:val="both"/>
        <w:rPr>
          <w:sz w:val="20"/>
        </w:rPr>
      </w:pPr>
      <w:r w:rsidRPr="00C72D95">
        <w:rPr>
          <w:sz w:val="20"/>
        </w:rPr>
        <w:t xml:space="preserve">wprowadzić rękaw wraz z wężem dogrzewającym, za pomocą linki bezpieczeństwa, do komina filcowego (słupa) umocowanego na rusztowaniu, </w:t>
      </w:r>
    </w:p>
    <w:p w14:paraId="3C56D82E" w14:textId="29210704" w:rsidR="001E45E7" w:rsidRPr="00C72D95" w:rsidRDefault="001E45E7" w:rsidP="00543EF4">
      <w:pPr>
        <w:pStyle w:val="Akapitzlist"/>
        <w:numPr>
          <w:ilvl w:val="0"/>
          <w:numId w:val="51"/>
        </w:numPr>
        <w:spacing w:before="0" w:after="160" w:line="276" w:lineRule="auto"/>
        <w:jc w:val="both"/>
        <w:rPr>
          <w:sz w:val="20"/>
        </w:rPr>
      </w:pPr>
      <w:r w:rsidRPr="00C72D95">
        <w:rPr>
          <w:sz w:val="20"/>
        </w:rPr>
        <w:t>podczas przejścia przez studzienki pośrednie, jeden z</w:t>
      </w:r>
      <w:r w:rsidR="00797689">
        <w:rPr>
          <w:sz w:val="20"/>
        </w:rPr>
        <w:t xml:space="preserve"> operatorów musi znajdować się </w:t>
      </w:r>
      <w:r w:rsidRPr="00C72D95">
        <w:rPr>
          <w:sz w:val="20"/>
        </w:rPr>
        <w:t>w wejściu do studzienki, aby w razie potrzeby zapewnić sprawne przesuwanie rękawa,</w:t>
      </w:r>
    </w:p>
    <w:p w14:paraId="6AB0276A" w14:textId="77777777" w:rsidR="001E45E7" w:rsidRPr="00C72D95" w:rsidRDefault="001E45E7" w:rsidP="00543EF4">
      <w:pPr>
        <w:pStyle w:val="Akapitzlist"/>
        <w:numPr>
          <w:ilvl w:val="0"/>
          <w:numId w:val="51"/>
        </w:numPr>
        <w:spacing w:before="0" w:after="160" w:line="276" w:lineRule="auto"/>
        <w:jc w:val="both"/>
        <w:rPr>
          <w:sz w:val="20"/>
        </w:rPr>
      </w:pPr>
      <w:r w:rsidRPr="00C72D95">
        <w:rPr>
          <w:sz w:val="20"/>
        </w:rPr>
        <w:t xml:space="preserve">na chwilę przed umieszczeniem rękawa w studzience docelowej, zwolnić prędkość procesu inwersji do najniższego poziomu; gdy rękaw odległy będzie od studzienki końcowej o </w:t>
      </w:r>
      <w:smartTag w:uri="urn:schemas-microsoft-com:office:smarttags" w:element="metricconverter">
        <w:smartTagPr>
          <w:attr w:name="ProductID" w:val="10 m"/>
        </w:smartTagPr>
        <w:r w:rsidRPr="00C72D95">
          <w:rPr>
            <w:sz w:val="20"/>
          </w:rPr>
          <w:t>10 m</w:t>
        </w:r>
      </w:smartTag>
      <w:r w:rsidRPr="00C72D95">
        <w:rPr>
          <w:sz w:val="20"/>
        </w:rPr>
        <w:t xml:space="preserve">, wówczas prędkość procesu inwersji zostaje wyhamowana aż do osiągnięcia stanu bliskiemu stanowi spoczynku; </w:t>
      </w:r>
    </w:p>
    <w:p w14:paraId="02E4EB06" w14:textId="77777777" w:rsidR="001E45E7" w:rsidRPr="00C72D95" w:rsidRDefault="001E45E7" w:rsidP="00543EF4">
      <w:pPr>
        <w:pStyle w:val="Akapitzlist"/>
        <w:numPr>
          <w:ilvl w:val="0"/>
          <w:numId w:val="51"/>
        </w:numPr>
        <w:spacing w:before="0" w:after="160" w:line="276" w:lineRule="auto"/>
        <w:jc w:val="both"/>
        <w:rPr>
          <w:sz w:val="20"/>
        </w:rPr>
      </w:pPr>
      <w:r w:rsidRPr="00C72D95">
        <w:rPr>
          <w:sz w:val="20"/>
        </w:rPr>
        <w:t>poinformować operatora stojącego przy studzience końcowej, trzymającego linkę bezpieczeństwa o osiągnięciu przez rękaw punktu docelowego; linka umocowana zostaje następnie do rusztowania inwersyjnego.</w:t>
      </w:r>
    </w:p>
    <w:p w14:paraId="2318ECAB" w14:textId="77777777" w:rsidR="001E45E7" w:rsidRPr="00C72D95" w:rsidRDefault="001E45E7" w:rsidP="00543EF4">
      <w:pPr>
        <w:pStyle w:val="Nagwek2"/>
        <w:numPr>
          <w:ilvl w:val="1"/>
          <w:numId w:val="59"/>
        </w:numPr>
      </w:pPr>
      <w:bookmarkStart w:id="70" w:name="_Toc450214360"/>
      <w:bookmarkStart w:id="71" w:name="_Toc458761196"/>
      <w:bookmarkStart w:id="72" w:name="_Toc459099858"/>
      <w:bookmarkStart w:id="73" w:name="_Toc22633063"/>
      <w:r w:rsidRPr="00C72D95">
        <w:t>Utwardzanie za pomocą gorącej wody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14:paraId="0E3C2B67" w14:textId="77777777" w:rsidR="001E45E7" w:rsidRPr="00C72D95" w:rsidRDefault="001E45E7" w:rsidP="00543EF4">
      <w:pPr>
        <w:spacing w:line="276" w:lineRule="auto"/>
        <w:jc w:val="both"/>
        <w:rPr>
          <w:sz w:val="20"/>
        </w:rPr>
      </w:pPr>
      <w:r w:rsidRPr="00C72D95">
        <w:rPr>
          <w:sz w:val="20"/>
        </w:rPr>
        <w:t>Po zakończeniu procesu inwersji należy:</w:t>
      </w:r>
    </w:p>
    <w:p w14:paraId="3559B947" w14:textId="77777777" w:rsidR="001E45E7" w:rsidRPr="00C72D95" w:rsidRDefault="001E45E7" w:rsidP="00543EF4">
      <w:pPr>
        <w:numPr>
          <w:ilvl w:val="0"/>
          <w:numId w:val="54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podłączyć wąż dogrzewający do urządzenia grzewczego,</w:t>
      </w:r>
    </w:p>
    <w:p w14:paraId="4E25AEBC" w14:textId="77777777" w:rsidR="001E45E7" w:rsidRPr="00C72D95" w:rsidRDefault="001E45E7" w:rsidP="00543EF4">
      <w:pPr>
        <w:numPr>
          <w:ilvl w:val="0"/>
          <w:numId w:val="54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podłączyć rury doprowadzające wodę z hydrantem,</w:t>
      </w:r>
    </w:p>
    <w:p w14:paraId="16AD4940" w14:textId="77777777" w:rsidR="001E45E7" w:rsidRPr="00C72D95" w:rsidRDefault="001E45E7" w:rsidP="00543EF4">
      <w:pPr>
        <w:numPr>
          <w:ilvl w:val="0"/>
          <w:numId w:val="54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odpowietrzyć system grzewczy, a następnie uruchomić cyrkulację wody,</w:t>
      </w:r>
    </w:p>
    <w:p w14:paraId="10DFE5C2" w14:textId="77777777" w:rsidR="001E45E7" w:rsidRPr="00C72D95" w:rsidRDefault="001E45E7" w:rsidP="00543EF4">
      <w:pPr>
        <w:numPr>
          <w:ilvl w:val="0"/>
          <w:numId w:val="54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dokonać kontroli słupa wody pod kątem procesu inwersji – czy poziom jest stabilny,</w:t>
      </w:r>
    </w:p>
    <w:p w14:paraId="787DFE38" w14:textId="77777777" w:rsidR="001E45E7" w:rsidRPr="00C72D95" w:rsidRDefault="001E45E7" w:rsidP="00543EF4">
      <w:pPr>
        <w:numPr>
          <w:ilvl w:val="0"/>
          <w:numId w:val="54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wypełnić protokół dotyczący rozmieszczenia punktów pomiarowych,</w:t>
      </w:r>
    </w:p>
    <w:p w14:paraId="148E93C5" w14:textId="77777777" w:rsidR="001E45E7" w:rsidRPr="00C72D95" w:rsidRDefault="001E45E7" w:rsidP="00543EF4">
      <w:pPr>
        <w:numPr>
          <w:ilvl w:val="0"/>
          <w:numId w:val="54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uruchomić ogrzewanie, dokonać wpisu godzin do dokumentacji,</w:t>
      </w:r>
    </w:p>
    <w:p w14:paraId="3CC7B5EC" w14:textId="77777777" w:rsidR="001E45E7" w:rsidRPr="00C72D95" w:rsidRDefault="001E45E7" w:rsidP="00543EF4">
      <w:pPr>
        <w:numPr>
          <w:ilvl w:val="0"/>
          <w:numId w:val="54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kontynuować rozgrzewanie dopóki temperatura obiegu wstecznego osiągnie temperaturę 80˚C,</w:t>
      </w:r>
    </w:p>
    <w:p w14:paraId="549AF1E7" w14:textId="77777777" w:rsidR="001E45E7" w:rsidRPr="00C72D95" w:rsidRDefault="001E45E7" w:rsidP="00543EF4">
      <w:pPr>
        <w:numPr>
          <w:ilvl w:val="0"/>
          <w:numId w:val="54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utrzymywać temperaturę rzędu 85˚C przez czas wskazany przez dostawcę nasączonego rękawa (ok. 8h),</w:t>
      </w:r>
    </w:p>
    <w:p w14:paraId="573F1C95" w14:textId="77777777" w:rsidR="001E45E7" w:rsidRPr="00C72D95" w:rsidRDefault="001E45E7" w:rsidP="00543EF4">
      <w:pPr>
        <w:numPr>
          <w:ilvl w:val="0"/>
          <w:numId w:val="54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 xml:space="preserve">od rozpoczęcia fazy rozgrzewania w odstępach czasowych rzędu 25 – 30 minut dokonywać pomiarów temperatury otaczającego powietrza, temperatury cyrkulacji wody podczas rozgrzewania i powrotu, jak również laminatu we wszystkich studzienkach pośrednich, </w:t>
      </w:r>
    </w:p>
    <w:p w14:paraId="2B386F06" w14:textId="77777777" w:rsidR="001E45E7" w:rsidRPr="00C72D95" w:rsidRDefault="001E45E7" w:rsidP="00543EF4">
      <w:pPr>
        <w:numPr>
          <w:ilvl w:val="0"/>
          <w:numId w:val="54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schłodzić rękaw po zakończeniu utwardzania przy bieżącej cyrkulacji  wody aż temperatura laminatu wyniesie 25˚C,</w:t>
      </w:r>
    </w:p>
    <w:p w14:paraId="62D183DE" w14:textId="256175A3" w:rsidR="001E45E7" w:rsidRPr="00FA501A" w:rsidRDefault="001E45E7" w:rsidP="00FA501A">
      <w:pPr>
        <w:pStyle w:val="Akapitzlist"/>
        <w:numPr>
          <w:ilvl w:val="0"/>
          <w:numId w:val="51"/>
        </w:numPr>
        <w:spacing w:before="0" w:after="160" w:line="276" w:lineRule="auto"/>
        <w:jc w:val="both"/>
        <w:rPr>
          <w:sz w:val="20"/>
        </w:rPr>
      </w:pPr>
      <w:r w:rsidRPr="00C72D95">
        <w:rPr>
          <w:sz w:val="20"/>
        </w:rPr>
        <w:t xml:space="preserve">po zakończonym procesie schładzania zaprzestać dokonywania pomiarów temperatury. </w:t>
      </w:r>
    </w:p>
    <w:p w14:paraId="5968D04F" w14:textId="77777777" w:rsidR="001E45E7" w:rsidRPr="00C72D95" w:rsidRDefault="001E45E7" w:rsidP="00543EF4">
      <w:pPr>
        <w:pStyle w:val="Nagwek2"/>
        <w:numPr>
          <w:ilvl w:val="1"/>
          <w:numId w:val="59"/>
        </w:numPr>
      </w:pPr>
      <w:bookmarkStart w:id="74" w:name="_Toc318833990"/>
      <w:bookmarkStart w:id="75" w:name="_Toc321221863"/>
      <w:bookmarkStart w:id="76" w:name="_Toc414882442"/>
      <w:bookmarkStart w:id="77" w:name="_Toc448990414"/>
      <w:bookmarkStart w:id="78" w:name="_Toc450214361"/>
      <w:bookmarkStart w:id="79" w:name="_Toc458761197"/>
      <w:bookmarkStart w:id="80" w:name="_Toc459099859"/>
      <w:bookmarkStart w:id="81" w:name="_Toc22633064"/>
      <w:r w:rsidRPr="00C72D95">
        <w:t xml:space="preserve">Otwarcie </w:t>
      </w:r>
      <w:bookmarkEnd w:id="74"/>
      <w:bookmarkEnd w:id="75"/>
      <w:bookmarkEnd w:id="76"/>
      <w:bookmarkEnd w:id="77"/>
      <w:bookmarkEnd w:id="78"/>
      <w:bookmarkEnd w:id="79"/>
      <w:bookmarkEnd w:id="80"/>
      <w:r w:rsidRPr="00C72D95">
        <w:t>rękawa</w:t>
      </w:r>
      <w:bookmarkEnd w:id="81"/>
    </w:p>
    <w:p w14:paraId="250C3CDE" w14:textId="77777777" w:rsidR="001E45E7" w:rsidRPr="00C72D95" w:rsidRDefault="001E45E7" w:rsidP="00543EF4">
      <w:pPr>
        <w:spacing w:line="276" w:lineRule="auto"/>
        <w:jc w:val="both"/>
        <w:rPr>
          <w:bCs/>
          <w:iCs/>
          <w:sz w:val="20"/>
        </w:rPr>
      </w:pPr>
      <w:r w:rsidRPr="00C72D95">
        <w:rPr>
          <w:sz w:val="20"/>
        </w:rPr>
        <w:t>Po zakończeniu procesu utwardzania w</w:t>
      </w:r>
      <w:r w:rsidRPr="00C72D95">
        <w:rPr>
          <w:bCs/>
          <w:iCs/>
          <w:sz w:val="20"/>
        </w:rPr>
        <w:t xml:space="preserve"> celu otwarcia </w:t>
      </w:r>
      <w:r w:rsidRPr="00C72D95">
        <w:rPr>
          <w:sz w:val="20"/>
        </w:rPr>
        <w:t>rękawa</w:t>
      </w:r>
      <w:r w:rsidRPr="00C72D95">
        <w:rPr>
          <w:bCs/>
          <w:iCs/>
          <w:sz w:val="20"/>
        </w:rPr>
        <w:t xml:space="preserve"> należy:</w:t>
      </w:r>
    </w:p>
    <w:p w14:paraId="6187E624" w14:textId="77777777" w:rsidR="001E45E7" w:rsidRPr="00C72D95" w:rsidRDefault="001E45E7" w:rsidP="00543EF4">
      <w:pPr>
        <w:numPr>
          <w:ilvl w:val="0"/>
          <w:numId w:val="55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dokonać nacięć w rękawie i umożliwić odpływ wody,</w:t>
      </w:r>
    </w:p>
    <w:p w14:paraId="3594D695" w14:textId="77777777" w:rsidR="001E45E7" w:rsidRPr="00C72D95" w:rsidRDefault="001E45E7" w:rsidP="00543EF4">
      <w:pPr>
        <w:numPr>
          <w:ilvl w:val="0"/>
          <w:numId w:val="55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zakończenia rękawa oddzielić narzędziami pneumatycznymi,</w:t>
      </w:r>
    </w:p>
    <w:p w14:paraId="29F8F45D" w14:textId="77777777" w:rsidR="001E45E7" w:rsidRPr="00C72D95" w:rsidRDefault="001E45E7" w:rsidP="00543EF4">
      <w:pPr>
        <w:numPr>
          <w:ilvl w:val="0"/>
          <w:numId w:val="55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po dokonaniu kontroli szczelności otworzyć boczne dopływy za pomocą robota,</w:t>
      </w:r>
    </w:p>
    <w:p w14:paraId="4EC34C48" w14:textId="77777777" w:rsidR="001E45E7" w:rsidRPr="00C72D95" w:rsidRDefault="001E45E7" w:rsidP="00543EF4">
      <w:pPr>
        <w:numPr>
          <w:ilvl w:val="0"/>
          <w:numId w:val="55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zdemontować pompy,</w:t>
      </w:r>
    </w:p>
    <w:p w14:paraId="35523E59" w14:textId="77777777" w:rsidR="001E45E7" w:rsidRPr="00C72D95" w:rsidRDefault="001E45E7" w:rsidP="00543EF4">
      <w:pPr>
        <w:numPr>
          <w:ilvl w:val="0"/>
          <w:numId w:val="55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uporządkować teren budowy,</w:t>
      </w:r>
    </w:p>
    <w:p w14:paraId="2F2EAE28" w14:textId="77777777" w:rsidR="001E45E7" w:rsidRPr="00C72D95" w:rsidRDefault="001E45E7" w:rsidP="00543EF4">
      <w:pPr>
        <w:numPr>
          <w:ilvl w:val="0"/>
          <w:numId w:val="55"/>
        </w:numPr>
        <w:spacing w:before="0" w:after="240" w:line="276" w:lineRule="auto"/>
        <w:jc w:val="both"/>
        <w:rPr>
          <w:sz w:val="20"/>
        </w:rPr>
      </w:pPr>
      <w:r w:rsidRPr="00C72D95">
        <w:rPr>
          <w:sz w:val="20"/>
        </w:rPr>
        <w:t>dokonać rekultywacji terenu i utylizacji pozostawionych resztek.</w:t>
      </w:r>
    </w:p>
    <w:p w14:paraId="2CDBF57F" w14:textId="77777777" w:rsidR="001E45E7" w:rsidRPr="00C72D95" w:rsidRDefault="001E45E7" w:rsidP="00543EF4">
      <w:pPr>
        <w:pStyle w:val="Nagwek2"/>
        <w:numPr>
          <w:ilvl w:val="1"/>
          <w:numId w:val="59"/>
        </w:numPr>
      </w:pPr>
      <w:bookmarkStart w:id="82" w:name="_Toc22633065"/>
      <w:bookmarkStart w:id="83" w:name="_Toc318833991"/>
      <w:bookmarkStart w:id="84" w:name="_Toc321221864"/>
      <w:bookmarkStart w:id="85" w:name="_Toc414882446"/>
      <w:bookmarkStart w:id="86" w:name="_Toc448990415"/>
      <w:bookmarkStart w:id="87" w:name="_Toc450214362"/>
      <w:bookmarkStart w:id="88" w:name="_Toc450214627"/>
      <w:bookmarkStart w:id="89" w:name="_Toc458761198"/>
      <w:bookmarkStart w:id="90" w:name="_Toc459099860"/>
      <w:r w:rsidRPr="00C72D95">
        <w:t>Montaż kształtek kapeluszowych</w:t>
      </w:r>
      <w:bookmarkEnd w:id="82"/>
    </w:p>
    <w:p w14:paraId="0D65CF20" w14:textId="74E2E967" w:rsidR="001E45E7" w:rsidRPr="00C72D95" w:rsidRDefault="001E45E7" w:rsidP="00543EF4">
      <w:pPr>
        <w:spacing w:after="240" w:line="276" w:lineRule="auto"/>
        <w:jc w:val="both"/>
        <w:rPr>
          <w:sz w:val="20"/>
        </w:rPr>
      </w:pPr>
      <w:r w:rsidRPr="00C72D95">
        <w:rPr>
          <w:sz w:val="20"/>
        </w:rPr>
        <w:t xml:space="preserve">Przed montażem kształtki kapeluszowej należy wyrównać brzegi otworu do przyłącza, usunąć wszelkie ostre fragmenty </w:t>
      </w:r>
      <w:r w:rsidR="00FA501A">
        <w:rPr>
          <w:sz w:val="20"/>
        </w:rPr>
        <w:br/>
      </w:r>
      <w:r w:rsidRPr="00C72D95">
        <w:rPr>
          <w:sz w:val="20"/>
        </w:rPr>
        <w:t xml:space="preserve">i zadry. Przygotowaną kształtkę kapeluszową należy nasączyć żywicą chemoutwardzalną oraz wprowadzać za pomocą </w:t>
      </w:r>
      <w:r w:rsidRPr="00C72D95">
        <w:rPr>
          <w:sz w:val="20"/>
        </w:rPr>
        <w:lastRenderedPageBreak/>
        <w:t>specjalistycznego sprzętu. Po zamontowaniu kształtki kapeluszowej należy wykonać inspekcję CCTV potwierdzającą prawidłowość wykonanego uszczelnienia.</w:t>
      </w:r>
    </w:p>
    <w:p w14:paraId="15C7A4C4" w14:textId="3F06C912" w:rsidR="001E45E7" w:rsidRPr="00C72D95" w:rsidRDefault="00FA501A" w:rsidP="00FA501A">
      <w:pPr>
        <w:pStyle w:val="Nagwek1"/>
        <w:numPr>
          <w:ilvl w:val="0"/>
          <w:numId w:val="59"/>
        </w:numPr>
      </w:pPr>
      <w:bookmarkStart w:id="91" w:name="_Toc430701156"/>
      <w:bookmarkStart w:id="92" w:name="_Toc431483954"/>
      <w:bookmarkStart w:id="93" w:name="_Toc450214363"/>
      <w:bookmarkStart w:id="94" w:name="_Toc450214628"/>
      <w:bookmarkStart w:id="95" w:name="_Toc458761199"/>
      <w:bookmarkStart w:id="96" w:name="_Toc459099861"/>
      <w:bookmarkStart w:id="97" w:name="_Toc22633066"/>
      <w:bookmarkEnd w:id="83"/>
      <w:bookmarkEnd w:id="84"/>
      <w:bookmarkEnd w:id="85"/>
      <w:bookmarkEnd w:id="86"/>
      <w:bookmarkEnd w:id="87"/>
      <w:bookmarkEnd w:id="88"/>
      <w:bookmarkEnd w:id="89"/>
      <w:bookmarkEnd w:id="90"/>
      <w:r w:rsidRPr="00C72D95">
        <w:t xml:space="preserve">KONTROLA JAKOŚCI </w:t>
      </w:r>
      <w:r>
        <w:t>R</w:t>
      </w:r>
      <w:r w:rsidRPr="00C72D95">
        <w:t>OBÓT</w:t>
      </w:r>
      <w:bookmarkEnd w:id="91"/>
      <w:bookmarkEnd w:id="92"/>
      <w:bookmarkEnd w:id="93"/>
      <w:bookmarkEnd w:id="94"/>
      <w:bookmarkEnd w:id="95"/>
      <w:bookmarkEnd w:id="96"/>
      <w:bookmarkEnd w:id="97"/>
    </w:p>
    <w:p w14:paraId="2708B824" w14:textId="77777777" w:rsidR="001E45E7" w:rsidRPr="00C72D95" w:rsidRDefault="001E45E7" w:rsidP="00FA501A">
      <w:pPr>
        <w:spacing w:after="120" w:line="276" w:lineRule="auto"/>
        <w:jc w:val="both"/>
        <w:rPr>
          <w:sz w:val="20"/>
        </w:rPr>
      </w:pPr>
      <w:r w:rsidRPr="00C72D95">
        <w:rPr>
          <w:sz w:val="20"/>
        </w:rPr>
        <w:t>Ogólne wymagania dotyczące kontroli jakości robót podano w STWIORB-00 „Wymagania Ogólne”  pkt 6.</w:t>
      </w:r>
    </w:p>
    <w:p w14:paraId="148CF4C1" w14:textId="4A547D2F" w:rsidR="001E45E7" w:rsidRPr="00C72D95" w:rsidRDefault="001E45E7" w:rsidP="00FA501A">
      <w:pPr>
        <w:spacing w:after="120" w:line="276" w:lineRule="auto"/>
        <w:jc w:val="both"/>
        <w:rPr>
          <w:sz w:val="20"/>
        </w:rPr>
      </w:pPr>
      <w:r w:rsidRPr="00C72D95">
        <w:rPr>
          <w:sz w:val="20"/>
        </w:rPr>
        <w:t xml:space="preserve">Wykonawca jest odpowiedzialny za pełną kontrolę jakości robót i materiałów. Wykonawca zapewni odpowiedni system </w:t>
      </w:r>
      <w:r w:rsidR="00FA501A">
        <w:rPr>
          <w:sz w:val="20"/>
        </w:rPr>
        <w:br/>
      </w:r>
      <w:r w:rsidRPr="00C72D95">
        <w:rPr>
          <w:sz w:val="20"/>
        </w:rPr>
        <w:t>i środki techniczne do kontroli jakości robót na terenie i poza Terenem Budowy.</w:t>
      </w:r>
    </w:p>
    <w:p w14:paraId="7E964203" w14:textId="430BBA2C" w:rsidR="001E45E7" w:rsidRPr="00C72D95" w:rsidRDefault="001E45E7" w:rsidP="00FA501A">
      <w:pPr>
        <w:spacing w:after="120" w:line="276" w:lineRule="auto"/>
        <w:jc w:val="both"/>
        <w:rPr>
          <w:sz w:val="20"/>
        </w:rPr>
      </w:pPr>
      <w:r w:rsidRPr="00C72D95">
        <w:rPr>
          <w:sz w:val="20"/>
        </w:rPr>
        <w:t>Wszystkie badania i pomiary będą przeprowadzane zgodnie z wymaganiami Norm lub Krajowych Ocen Technicznych przez jednostki posiadające odpowiednie uprawnienia i certyfikaty.</w:t>
      </w:r>
    </w:p>
    <w:p w14:paraId="656F6C3E" w14:textId="77777777" w:rsidR="001E45E7" w:rsidRPr="00C72D95" w:rsidRDefault="001E45E7" w:rsidP="00543EF4">
      <w:pPr>
        <w:spacing w:line="276" w:lineRule="auto"/>
        <w:jc w:val="both"/>
        <w:rPr>
          <w:sz w:val="20"/>
        </w:rPr>
      </w:pPr>
      <w:r w:rsidRPr="00C72D95">
        <w:rPr>
          <w:sz w:val="20"/>
        </w:rPr>
        <w:t>Każda dostawa materiału podlega kontroli w zakresie:</w:t>
      </w:r>
    </w:p>
    <w:p w14:paraId="7E9869CD" w14:textId="77777777" w:rsidR="001E45E7" w:rsidRPr="00C72D95" w:rsidRDefault="001E45E7" w:rsidP="00543EF4">
      <w:pPr>
        <w:numPr>
          <w:ilvl w:val="0"/>
          <w:numId w:val="49"/>
        </w:numPr>
        <w:spacing w:before="0" w:after="0" w:line="276" w:lineRule="auto"/>
        <w:ind w:left="714" w:hanging="357"/>
        <w:jc w:val="both"/>
        <w:rPr>
          <w:sz w:val="20"/>
        </w:rPr>
      </w:pPr>
      <w:r w:rsidRPr="00C72D95">
        <w:rPr>
          <w:sz w:val="20"/>
        </w:rPr>
        <w:t>wielkości normatywnej,</w:t>
      </w:r>
    </w:p>
    <w:p w14:paraId="381FD12A" w14:textId="77777777" w:rsidR="001E45E7" w:rsidRPr="00C72D95" w:rsidRDefault="001E45E7" w:rsidP="00543EF4">
      <w:pPr>
        <w:numPr>
          <w:ilvl w:val="0"/>
          <w:numId w:val="49"/>
        </w:numPr>
        <w:spacing w:before="0" w:after="0" w:line="276" w:lineRule="auto"/>
        <w:ind w:left="714" w:hanging="357"/>
        <w:jc w:val="both"/>
        <w:rPr>
          <w:sz w:val="20"/>
        </w:rPr>
      </w:pPr>
      <w:r w:rsidRPr="00C72D95">
        <w:rPr>
          <w:sz w:val="20"/>
        </w:rPr>
        <w:t>rodzaju materiału,</w:t>
      </w:r>
    </w:p>
    <w:p w14:paraId="37A7FD1E" w14:textId="77777777" w:rsidR="001E45E7" w:rsidRPr="00C72D95" w:rsidRDefault="001E45E7" w:rsidP="00543EF4">
      <w:pPr>
        <w:numPr>
          <w:ilvl w:val="0"/>
          <w:numId w:val="49"/>
        </w:numPr>
        <w:spacing w:before="0" w:after="0" w:line="276" w:lineRule="auto"/>
        <w:ind w:left="714" w:hanging="357"/>
        <w:jc w:val="both"/>
        <w:rPr>
          <w:sz w:val="20"/>
        </w:rPr>
      </w:pPr>
      <w:r w:rsidRPr="00C72D95">
        <w:rPr>
          <w:sz w:val="20"/>
        </w:rPr>
        <w:t>grubości ścianki,</w:t>
      </w:r>
    </w:p>
    <w:p w14:paraId="42A63EF7" w14:textId="77777777" w:rsidR="001E45E7" w:rsidRPr="00C72D95" w:rsidRDefault="001E45E7" w:rsidP="00543EF4">
      <w:pPr>
        <w:numPr>
          <w:ilvl w:val="0"/>
          <w:numId w:val="49"/>
        </w:numPr>
        <w:spacing w:before="0" w:after="0" w:line="276" w:lineRule="auto"/>
        <w:ind w:left="714" w:hanging="357"/>
        <w:jc w:val="both"/>
        <w:rPr>
          <w:sz w:val="20"/>
        </w:rPr>
      </w:pPr>
      <w:r w:rsidRPr="00C72D95">
        <w:rPr>
          <w:sz w:val="20"/>
        </w:rPr>
        <w:t>długości rękawa,</w:t>
      </w:r>
    </w:p>
    <w:p w14:paraId="7ECA661D" w14:textId="77777777" w:rsidR="001E45E7" w:rsidRPr="00C72D95" w:rsidRDefault="001E45E7" w:rsidP="00FA501A">
      <w:pPr>
        <w:numPr>
          <w:ilvl w:val="0"/>
          <w:numId w:val="49"/>
        </w:numPr>
        <w:spacing w:before="0" w:after="120" w:line="276" w:lineRule="auto"/>
        <w:ind w:left="714" w:hanging="357"/>
        <w:jc w:val="both"/>
        <w:rPr>
          <w:sz w:val="20"/>
        </w:rPr>
      </w:pPr>
      <w:r w:rsidRPr="00C72D95">
        <w:rPr>
          <w:sz w:val="20"/>
        </w:rPr>
        <w:t>prawidłowości oznaczenia produktu.</w:t>
      </w:r>
    </w:p>
    <w:p w14:paraId="35BC6551" w14:textId="6805D6BB" w:rsidR="001E45E7" w:rsidRPr="00C72D95" w:rsidRDefault="001E45E7" w:rsidP="00543EF4">
      <w:pPr>
        <w:spacing w:line="276" w:lineRule="auto"/>
        <w:jc w:val="both"/>
        <w:rPr>
          <w:sz w:val="20"/>
        </w:rPr>
      </w:pPr>
      <w:r w:rsidRPr="00C72D95">
        <w:rPr>
          <w:sz w:val="20"/>
        </w:rPr>
        <w:t>W przypadku stwierdzenia niezgodności z w</w:t>
      </w:r>
      <w:r w:rsidR="00C72D95">
        <w:rPr>
          <w:sz w:val="20"/>
        </w:rPr>
        <w:t xml:space="preserve">ymaganiami zawartymi w STWiORB </w:t>
      </w:r>
      <w:r w:rsidRPr="00C72D95">
        <w:rPr>
          <w:sz w:val="20"/>
        </w:rPr>
        <w:t>i Dokumentacji Projektowej, partia rękawów może zostać niedopuszczona do instalacji.</w:t>
      </w:r>
    </w:p>
    <w:p w14:paraId="178794CB" w14:textId="51CD1D42" w:rsidR="001E45E7" w:rsidRPr="00C72D95" w:rsidRDefault="00FA501A" w:rsidP="00FA501A">
      <w:pPr>
        <w:pStyle w:val="Nagwek1"/>
        <w:numPr>
          <w:ilvl w:val="0"/>
          <w:numId w:val="59"/>
        </w:numPr>
      </w:pPr>
      <w:bookmarkStart w:id="98" w:name="_Toc22633067"/>
      <w:r w:rsidRPr="00C72D95">
        <w:t>OBMIAR ROBÓT</w:t>
      </w:r>
      <w:bookmarkEnd w:id="98"/>
    </w:p>
    <w:p w14:paraId="3CDF838F" w14:textId="77777777" w:rsidR="00FA501A" w:rsidRPr="00FA501A" w:rsidRDefault="00FA501A" w:rsidP="00FA501A">
      <w:pPr>
        <w:spacing w:after="0" w:line="276" w:lineRule="auto"/>
        <w:jc w:val="both"/>
        <w:rPr>
          <w:sz w:val="20"/>
        </w:rPr>
      </w:pPr>
      <w:bookmarkStart w:id="99" w:name="_Toc458761201"/>
      <w:bookmarkStart w:id="100" w:name="_Toc459099863"/>
      <w:bookmarkStart w:id="101" w:name="_Toc22633068"/>
      <w:r w:rsidRPr="00FA501A">
        <w:rPr>
          <w:sz w:val="20"/>
        </w:rPr>
        <w:t>Umowa oparta jest na zryczałtowanych cenach za wykonanie Robót  zgodnie z Wykazem Cen. W związku z powyższym Roboty nie podlegają obmiarowi.</w:t>
      </w:r>
    </w:p>
    <w:p w14:paraId="776F185E" w14:textId="76F0FDB0" w:rsidR="001E45E7" w:rsidRPr="00C72D95" w:rsidRDefault="00797689" w:rsidP="00797689">
      <w:pPr>
        <w:pStyle w:val="Nagwek1"/>
        <w:numPr>
          <w:ilvl w:val="0"/>
          <w:numId w:val="59"/>
        </w:numPr>
      </w:pPr>
      <w:r w:rsidRPr="00C72D95">
        <w:t>ODBIÓR ROBÓT</w:t>
      </w:r>
      <w:bookmarkEnd w:id="99"/>
      <w:bookmarkEnd w:id="100"/>
      <w:bookmarkEnd w:id="101"/>
    </w:p>
    <w:p w14:paraId="7C06CB20" w14:textId="77777777" w:rsidR="001E45E7" w:rsidRPr="00C72D95" w:rsidRDefault="001E45E7" w:rsidP="00543EF4">
      <w:pPr>
        <w:spacing w:line="276" w:lineRule="auto"/>
        <w:jc w:val="both"/>
        <w:rPr>
          <w:sz w:val="20"/>
        </w:rPr>
      </w:pPr>
      <w:bookmarkStart w:id="102" w:name="_Toc430701159"/>
      <w:bookmarkStart w:id="103" w:name="_Toc431483956"/>
      <w:bookmarkStart w:id="104" w:name="_Toc450214364"/>
      <w:bookmarkStart w:id="105" w:name="_Toc450214629"/>
      <w:bookmarkStart w:id="106" w:name="_Toc458761202"/>
      <w:bookmarkStart w:id="107" w:name="_Toc459099864"/>
      <w:r w:rsidRPr="00C72D95">
        <w:rPr>
          <w:sz w:val="20"/>
        </w:rPr>
        <w:t>Ogólne wymagania w zakresie Odbioru Robót podano w STWIORB-00 „Wymagania ogólne” punkt 8.</w:t>
      </w:r>
    </w:p>
    <w:p w14:paraId="22EBF6E0" w14:textId="3A09EDC9" w:rsidR="00F06422" w:rsidRDefault="001E45E7" w:rsidP="00F06422">
      <w:pPr>
        <w:spacing w:after="240" w:line="276" w:lineRule="auto"/>
        <w:jc w:val="both"/>
        <w:rPr>
          <w:sz w:val="20"/>
        </w:rPr>
      </w:pPr>
      <w:r w:rsidRPr="00C72D95">
        <w:rPr>
          <w:sz w:val="20"/>
        </w:rPr>
        <w:t>Odbiór Robót może nastąpić tylko w przypadku pozytywnego wyniku przeprowadzonych prób i pomiarów, jak również wykonania wszystkich prac zgodnie z dokumentacją projektową  i odpowiednimi normami i przepisami.</w:t>
      </w:r>
    </w:p>
    <w:p w14:paraId="6ED73A50" w14:textId="77777777" w:rsidR="001E45E7" w:rsidRPr="00C72D95" w:rsidRDefault="001E45E7" w:rsidP="00543EF4">
      <w:pPr>
        <w:spacing w:line="276" w:lineRule="auto"/>
        <w:jc w:val="both"/>
        <w:rPr>
          <w:sz w:val="20"/>
        </w:rPr>
      </w:pPr>
      <w:r w:rsidRPr="00C72D95">
        <w:rPr>
          <w:sz w:val="20"/>
        </w:rPr>
        <w:t>Celem dokonania odbiorów prac należy wykonać:</w:t>
      </w:r>
    </w:p>
    <w:p w14:paraId="586B3959" w14:textId="2D280EF9" w:rsidR="001E45E7" w:rsidRPr="00C72D95" w:rsidRDefault="001E45E7" w:rsidP="00543EF4">
      <w:pPr>
        <w:numPr>
          <w:ilvl w:val="0"/>
          <w:numId w:val="55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 xml:space="preserve">próby szczelności </w:t>
      </w:r>
      <w:r w:rsidR="00F06422" w:rsidRPr="00F06422">
        <w:rPr>
          <w:sz w:val="20"/>
        </w:rPr>
        <w:t xml:space="preserve">odcinka przed otwarciem przyłączy – próba powietrzna zgodnie z normą PN-EN 1610 </w:t>
      </w:r>
      <w:r w:rsidRPr="00C72D95">
        <w:rPr>
          <w:sz w:val="20"/>
        </w:rPr>
        <w:t>– wyniki przedłożyć do Inspektora Nadzoru,</w:t>
      </w:r>
    </w:p>
    <w:p w14:paraId="2483E94B" w14:textId="77777777" w:rsidR="001E45E7" w:rsidRPr="00C72D95" w:rsidRDefault="001E45E7" w:rsidP="00543EF4">
      <w:pPr>
        <w:numPr>
          <w:ilvl w:val="0"/>
          <w:numId w:val="55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inspekcję CCTV kanału po renowacji,</w:t>
      </w:r>
    </w:p>
    <w:p w14:paraId="0B0E2E11" w14:textId="77777777" w:rsidR="00F06422" w:rsidRPr="00F06422" w:rsidRDefault="00F06422" w:rsidP="00F06422">
      <w:pPr>
        <w:numPr>
          <w:ilvl w:val="0"/>
          <w:numId w:val="55"/>
        </w:numPr>
        <w:spacing w:before="0" w:after="0" w:line="276" w:lineRule="auto"/>
        <w:jc w:val="both"/>
        <w:rPr>
          <w:sz w:val="20"/>
        </w:rPr>
      </w:pPr>
      <w:r w:rsidRPr="00F06422">
        <w:rPr>
          <w:sz w:val="20"/>
        </w:rPr>
        <w:t>badania krótkookresowego modułu zginającego (E0) wg PN-EN ISO 178:2011 i obliczenie sztywności obwodowej,</w:t>
      </w:r>
    </w:p>
    <w:p w14:paraId="05A3CE99" w14:textId="77777777" w:rsidR="001E45E7" w:rsidRPr="00C72D95" w:rsidRDefault="001E45E7" w:rsidP="00543EF4">
      <w:pPr>
        <w:pStyle w:val="Akapitzlist"/>
        <w:spacing w:line="276" w:lineRule="auto"/>
        <w:ind w:left="0"/>
        <w:rPr>
          <w:bCs/>
          <w:iCs/>
          <w:sz w:val="20"/>
        </w:rPr>
      </w:pPr>
      <w:r w:rsidRPr="00C72D95">
        <w:rPr>
          <w:bCs/>
          <w:iCs/>
          <w:sz w:val="20"/>
        </w:rPr>
        <w:t>a także:</w:t>
      </w:r>
    </w:p>
    <w:p w14:paraId="78397209" w14:textId="77777777" w:rsidR="001E45E7" w:rsidRPr="00C72D95" w:rsidRDefault="001E45E7" w:rsidP="00543EF4">
      <w:pPr>
        <w:numPr>
          <w:ilvl w:val="0"/>
          <w:numId w:val="55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inwentaryzację geodezyjną powykonawczą,</w:t>
      </w:r>
    </w:p>
    <w:p w14:paraId="4ED8B4C9" w14:textId="77777777" w:rsidR="001E45E7" w:rsidRPr="00C72D95" w:rsidRDefault="001E45E7" w:rsidP="00543EF4">
      <w:pPr>
        <w:numPr>
          <w:ilvl w:val="0"/>
          <w:numId w:val="55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przedłożyć do Inspektora Nadzoru deklaracje zgodności z normą dla danej partii materiału,</w:t>
      </w:r>
    </w:p>
    <w:p w14:paraId="6A9C640D" w14:textId="2648E125" w:rsidR="001E45E7" w:rsidRPr="00C72D95" w:rsidRDefault="001E45E7" w:rsidP="00543EF4">
      <w:pPr>
        <w:numPr>
          <w:ilvl w:val="0"/>
          <w:numId w:val="55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przedłożyć Zamawiającemu elektroniczny raport z procesu nasączania wykładziny wygenerowany przez komputer sterujący pracą urządzenia dozującego żywicę i utwardzacz, który zawiera  między innymi informacje dotyczące:</w:t>
      </w:r>
    </w:p>
    <w:p w14:paraId="0CB7292F" w14:textId="77777777" w:rsidR="001E45E7" w:rsidRPr="00C72D95" w:rsidRDefault="001E45E7" w:rsidP="00543EF4">
      <w:pPr>
        <w:pStyle w:val="Akapitzlist"/>
        <w:numPr>
          <w:ilvl w:val="0"/>
          <w:numId w:val="56"/>
        </w:numPr>
        <w:spacing w:before="0" w:after="160" w:line="276" w:lineRule="auto"/>
        <w:ind w:left="1434" w:hanging="357"/>
        <w:jc w:val="both"/>
        <w:rPr>
          <w:sz w:val="20"/>
        </w:rPr>
      </w:pPr>
      <w:r w:rsidRPr="00C72D95">
        <w:rPr>
          <w:sz w:val="20"/>
        </w:rPr>
        <w:t>proporcji mieszania składników,</w:t>
      </w:r>
    </w:p>
    <w:p w14:paraId="69B3971C" w14:textId="77777777" w:rsidR="001E45E7" w:rsidRPr="00C72D95" w:rsidRDefault="001E45E7" w:rsidP="00543EF4">
      <w:pPr>
        <w:pStyle w:val="Akapitzlist"/>
        <w:numPr>
          <w:ilvl w:val="0"/>
          <w:numId w:val="56"/>
        </w:numPr>
        <w:spacing w:before="0" w:after="160" w:line="276" w:lineRule="auto"/>
        <w:ind w:left="1434" w:hanging="357"/>
        <w:jc w:val="both"/>
        <w:rPr>
          <w:sz w:val="20"/>
        </w:rPr>
      </w:pPr>
      <w:r w:rsidRPr="00C72D95">
        <w:rPr>
          <w:sz w:val="20"/>
        </w:rPr>
        <w:t>temperatury komponentów podczas procesu nasączania,</w:t>
      </w:r>
    </w:p>
    <w:p w14:paraId="29B8FF5D" w14:textId="77777777" w:rsidR="001E45E7" w:rsidRPr="00C72D95" w:rsidRDefault="001E45E7" w:rsidP="00543EF4">
      <w:pPr>
        <w:pStyle w:val="Akapitzlist"/>
        <w:numPr>
          <w:ilvl w:val="0"/>
          <w:numId w:val="56"/>
        </w:numPr>
        <w:spacing w:before="0" w:after="160" w:line="276" w:lineRule="auto"/>
        <w:ind w:left="1434" w:hanging="357"/>
        <w:jc w:val="both"/>
        <w:rPr>
          <w:sz w:val="20"/>
        </w:rPr>
      </w:pPr>
      <w:r w:rsidRPr="00C72D95">
        <w:rPr>
          <w:sz w:val="20"/>
        </w:rPr>
        <w:t>podciśnienia w wykładzinie,</w:t>
      </w:r>
    </w:p>
    <w:p w14:paraId="392965BB" w14:textId="77777777" w:rsidR="001E45E7" w:rsidRPr="00C72D95" w:rsidRDefault="001E45E7" w:rsidP="00543EF4">
      <w:pPr>
        <w:pStyle w:val="Akapitzlist"/>
        <w:numPr>
          <w:ilvl w:val="0"/>
          <w:numId w:val="56"/>
        </w:numPr>
        <w:spacing w:before="0" w:after="160" w:line="276" w:lineRule="auto"/>
        <w:ind w:left="1434" w:hanging="357"/>
        <w:jc w:val="both"/>
        <w:rPr>
          <w:sz w:val="20"/>
        </w:rPr>
      </w:pPr>
      <w:r w:rsidRPr="00C72D95">
        <w:rPr>
          <w:sz w:val="20"/>
        </w:rPr>
        <w:t>numeru partii żywicy oraz utwardzacza,</w:t>
      </w:r>
    </w:p>
    <w:p w14:paraId="043093B3" w14:textId="77777777" w:rsidR="001E45E7" w:rsidRDefault="001E45E7" w:rsidP="00543EF4">
      <w:pPr>
        <w:pStyle w:val="Akapitzlist"/>
        <w:numPr>
          <w:ilvl w:val="0"/>
          <w:numId w:val="56"/>
        </w:numPr>
        <w:spacing w:before="0" w:after="160" w:line="276" w:lineRule="auto"/>
        <w:ind w:left="1434" w:hanging="357"/>
        <w:jc w:val="both"/>
        <w:rPr>
          <w:sz w:val="20"/>
        </w:rPr>
      </w:pPr>
      <w:r w:rsidRPr="00C72D95">
        <w:rPr>
          <w:sz w:val="20"/>
        </w:rPr>
        <w:t>odcinka poddawanego renowacji.</w:t>
      </w:r>
    </w:p>
    <w:p w14:paraId="54674500" w14:textId="77777777" w:rsidR="00F64B1D" w:rsidRPr="00F64B1D" w:rsidRDefault="00F64B1D" w:rsidP="00F64B1D">
      <w:pPr>
        <w:spacing w:before="0" w:after="160" w:line="276" w:lineRule="auto"/>
        <w:jc w:val="both"/>
        <w:rPr>
          <w:sz w:val="20"/>
        </w:rPr>
      </w:pPr>
      <w:bookmarkStart w:id="108" w:name="_GoBack"/>
      <w:bookmarkEnd w:id="108"/>
    </w:p>
    <w:p w14:paraId="03D02140" w14:textId="271CCB74" w:rsidR="001E45E7" w:rsidRPr="00C72D95" w:rsidRDefault="00797689" w:rsidP="00797689">
      <w:pPr>
        <w:pStyle w:val="Nagwek1"/>
        <w:numPr>
          <w:ilvl w:val="0"/>
          <w:numId w:val="59"/>
        </w:numPr>
      </w:pPr>
      <w:bookmarkStart w:id="109" w:name="_Toc22633069"/>
      <w:r w:rsidRPr="00C72D95">
        <w:lastRenderedPageBreak/>
        <w:t>PODSTAWA PŁATNOŚCI</w:t>
      </w:r>
      <w:bookmarkEnd w:id="102"/>
      <w:bookmarkEnd w:id="103"/>
      <w:bookmarkEnd w:id="104"/>
      <w:bookmarkEnd w:id="105"/>
      <w:bookmarkEnd w:id="106"/>
      <w:bookmarkEnd w:id="107"/>
      <w:bookmarkEnd w:id="109"/>
    </w:p>
    <w:p w14:paraId="6298366A" w14:textId="77777777" w:rsidR="001E45E7" w:rsidRPr="00C72D95" w:rsidRDefault="001E45E7" w:rsidP="00797689">
      <w:pPr>
        <w:spacing w:line="276" w:lineRule="auto"/>
        <w:contextualSpacing/>
        <w:jc w:val="both"/>
        <w:rPr>
          <w:sz w:val="20"/>
        </w:rPr>
      </w:pPr>
      <w:bookmarkStart w:id="110" w:name="_Toc430701160"/>
      <w:bookmarkStart w:id="111" w:name="_Toc431483957"/>
      <w:bookmarkStart w:id="112" w:name="_Toc450214365"/>
      <w:bookmarkStart w:id="113" w:name="_Toc450214630"/>
      <w:bookmarkStart w:id="114" w:name="_Toc458761203"/>
      <w:bookmarkStart w:id="115" w:name="_Toc459099865"/>
      <w:r w:rsidRPr="00C72D95">
        <w:rPr>
          <w:sz w:val="20"/>
        </w:rPr>
        <w:t xml:space="preserve">Ogólne wymagania dotyczące płatności podano w STWIORB-00 „Wymagania ogólne”. </w:t>
      </w:r>
    </w:p>
    <w:p w14:paraId="5095A32B" w14:textId="3B60C852" w:rsidR="001E45E7" w:rsidRPr="00C72D95" w:rsidRDefault="001E45E7" w:rsidP="00797689">
      <w:pPr>
        <w:pStyle w:val="Akapitzlist"/>
        <w:spacing w:line="276" w:lineRule="auto"/>
        <w:ind w:left="0"/>
        <w:rPr>
          <w:sz w:val="20"/>
        </w:rPr>
      </w:pPr>
      <w:r w:rsidRPr="00C72D95">
        <w:rPr>
          <w:sz w:val="20"/>
        </w:rPr>
        <w:t xml:space="preserve">Cena </w:t>
      </w:r>
      <w:r w:rsidR="00797689">
        <w:rPr>
          <w:sz w:val="20"/>
        </w:rPr>
        <w:t>ryczałtowa</w:t>
      </w:r>
      <w:r w:rsidRPr="00C72D95">
        <w:rPr>
          <w:sz w:val="20"/>
        </w:rPr>
        <w:t xml:space="preserve"> wykonania robót obejmuje:</w:t>
      </w:r>
    </w:p>
    <w:p w14:paraId="2CA05D50" w14:textId="77777777" w:rsidR="001E45E7" w:rsidRPr="00C72D95" w:rsidRDefault="001E45E7" w:rsidP="00797689">
      <w:pPr>
        <w:numPr>
          <w:ilvl w:val="0"/>
          <w:numId w:val="55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dostawę, składowanie materiałów i sprzętu niezbędnego do wykonywania robót,</w:t>
      </w:r>
    </w:p>
    <w:p w14:paraId="1F2894D1" w14:textId="77777777" w:rsidR="001E45E7" w:rsidRPr="00C72D95" w:rsidRDefault="001E45E7" w:rsidP="00797689">
      <w:pPr>
        <w:numPr>
          <w:ilvl w:val="0"/>
          <w:numId w:val="55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wykonywanie prac tymczasowych i robót towarzyszących,</w:t>
      </w:r>
    </w:p>
    <w:p w14:paraId="72E1C5BA" w14:textId="77777777" w:rsidR="001E45E7" w:rsidRPr="00C72D95" w:rsidRDefault="001E45E7" w:rsidP="00797689">
      <w:pPr>
        <w:numPr>
          <w:ilvl w:val="0"/>
          <w:numId w:val="55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wykonanie robót podstawowych,</w:t>
      </w:r>
    </w:p>
    <w:p w14:paraId="5A6B6C6D" w14:textId="77777777" w:rsidR="001E45E7" w:rsidRPr="00C72D95" w:rsidRDefault="001E45E7" w:rsidP="00797689">
      <w:pPr>
        <w:numPr>
          <w:ilvl w:val="0"/>
          <w:numId w:val="55"/>
        </w:numPr>
        <w:spacing w:before="0" w:after="0" w:line="276" w:lineRule="auto"/>
        <w:jc w:val="both"/>
        <w:rPr>
          <w:sz w:val="20"/>
        </w:rPr>
      </w:pPr>
      <w:r w:rsidRPr="00C72D95">
        <w:rPr>
          <w:sz w:val="20"/>
        </w:rPr>
        <w:t>przekazanie dokumentacji z montażu wykładziny,</w:t>
      </w:r>
    </w:p>
    <w:p w14:paraId="662B752D" w14:textId="7043E09C" w:rsidR="001E45E7" w:rsidRPr="00C72D95" w:rsidRDefault="00797689" w:rsidP="00797689">
      <w:pPr>
        <w:numPr>
          <w:ilvl w:val="0"/>
          <w:numId w:val="55"/>
        </w:numPr>
        <w:spacing w:before="0" w:after="0" w:line="276" w:lineRule="auto"/>
        <w:jc w:val="both"/>
        <w:rPr>
          <w:sz w:val="20"/>
        </w:rPr>
      </w:pPr>
      <w:r>
        <w:rPr>
          <w:sz w:val="20"/>
        </w:rPr>
        <w:t>uporządkowanie terenu robót,</w:t>
      </w:r>
    </w:p>
    <w:p w14:paraId="5BA1EE0B" w14:textId="77777777" w:rsidR="001E45E7" w:rsidRPr="00C72D95" w:rsidRDefault="001E45E7" w:rsidP="00543EF4">
      <w:pPr>
        <w:spacing w:line="276" w:lineRule="auto"/>
        <w:jc w:val="both"/>
        <w:rPr>
          <w:sz w:val="20"/>
        </w:rPr>
      </w:pPr>
      <w:r w:rsidRPr="00C72D95">
        <w:rPr>
          <w:sz w:val="20"/>
        </w:rPr>
        <w:t>oraz wszystkie inne Roboty nie wymienione, które są niezbędne do kompletnego wykonania Robót objętych niniejszymi Specyfikacjami.</w:t>
      </w:r>
    </w:p>
    <w:p w14:paraId="6E35FE00" w14:textId="419841F4" w:rsidR="001E45E7" w:rsidRPr="00C72D95" w:rsidRDefault="00797689" w:rsidP="00797689">
      <w:pPr>
        <w:pStyle w:val="Nagwek1"/>
        <w:numPr>
          <w:ilvl w:val="0"/>
          <w:numId w:val="59"/>
        </w:numPr>
      </w:pPr>
      <w:bookmarkStart w:id="116" w:name="_Toc22633070"/>
      <w:r w:rsidRPr="00C72D95">
        <w:t>PRZEPISY ZWIĄZANE</w:t>
      </w:r>
      <w:bookmarkEnd w:id="110"/>
      <w:bookmarkEnd w:id="111"/>
      <w:bookmarkEnd w:id="112"/>
      <w:bookmarkEnd w:id="113"/>
      <w:bookmarkEnd w:id="114"/>
      <w:bookmarkEnd w:id="115"/>
      <w:bookmarkEnd w:id="116"/>
    </w:p>
    <w:p w14:paraId="285E3652" w14:textId="77777777" w:rsidR="001E45E7" w:rsidRPr="00C72D95" w:rsidRDefault="001E45E7" w:rsidP="00543EF4">
      <w:pPr>
        <w:pStyle w:val="Nagwek2"/>
        <w:numPr>
          <w:ilvl w:val="1"/>
          <w:numId w:val="59"/>
        </w:numPr>
      </w:pPr>
      <w:bookmarkStart w:id="117" w:name="_Toc430701161"/>
      <w:bookmarkStart w:id="118" w:name="_Toc431483958"/>
      <w:bookmarkStart w:id="119" w:name="_Toc450214366"/>
      <w:bookmarkStart w:id="120" w:name="_Toc458761204"/>
      <w:bookmarkStart w:id="121" w:name="_Toc459099866"/>
      <w:bookmarkStart w:id="122" w:name="_Toc22633071"/>
      <w:r w:rsidRPr="00C72D95">
        <w:t>Normy</w:t>
      </w:r>
      <w:bookmarkEnd w:id="117"/>
      <w:bookmarkEnd w:id="118"/>
      <w:bookmarkEnd w:id="119"/>
      <w:bookmarkEnd w:id="120"/>
      <w:bookmarkEnd w:id="121"/>
      <w:bookmarkEnd w:id="122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852"/>
      </w:tblGrid>
      <w:tr w:rsidR="00797689" w14:paraId="024118C7" w14:textId="77777777" w:rsidTr="00797689">
        <w:tc>
          <w:tcPr>
            <w:tcW w:w="2547" w:type="dxa"/>
          </w:tcPr>
          <w:p w14:paraId="539398E6" w14:textId="59C8AECD"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PN-EN ISO 11296-1:2018-4</w:t>
            </w:r>
          </w:p>
        </w:tc>
        <w:tc>
          <w:tcPr>
            <w:tcW w:w="6852" w:type="dxa"/>
          </w:tcPr>
          <w:p w14:paraId="605D9C46" w14:textId="692E3B59"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Systemy przewodów rurowych z tworzyw sztucznych do renowacji podziemnych bezciśnieniowych sieci kanalizacji deszczowej i sanitarnej -- Część 1: Postanowienia ogóln</w:t>
            </w:r>
            <w:r>
              <w:rPr>
                <w:rFonts w:ascii="Garamond" w:hAnsi="Garamond"/>
                <w:color w:val="auto"/>
                <w:sz w:val="20"/>
                <w:szCs w:val="20"/>
              </w:rPr>
              <w:t>e</w:t>
            </w:r>
          </w:p>
        </w:tc>
      </w:tr>
      <w:tr w:rsidR="00797689" w14:paraId="4C6D3525" w14:textId="77777777" w:rsidTr="00797689">
        <w:tc>
          <w:tcPr>
            <w:tcW w:w="2547" w:type="dxa"/>
          </w:tcPr>
          <w:p w14:paraId="16603AA0" w14:textId="30F7C859"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PN-EN ISO 11296-4:2018-3</w:t>
            </w:r>
          </w:p>
        </w:tc>
        <w:tc>
          <w:tcPr>
            <w:tcW w:w="6852" w:type="dxa"/>
          </w:tcPr>
          <w:p w14:paraId="04B5C5AD" w14:textId="782E9F64"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Systemy przewodów rurowych z tworzyw sztucznych do renowacji podziemnych bezciśnieniowych sieci kanalizacji deszczowej i sanitarnej. Część 4: Wykładanie rękawami utwardzanymi na miejscu</w:t>
            </w:r>
          </w:p>
        </w:tc>
      </w:tr>
      <w:tr w:rsidR="00797689" w14:paraId="56750490" w14:textId="77777777" w:rsidTr="00797689">
        <w:tc>
          <w:tcPr>
            <w:tcW w:w="2547" w:type="dxa"/>
          </w:tcPr>
          <w:p w14:paraId="149CA83B" w14:textId="6092A71D"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PN-EN 1610</w:t>
            </w:r>
          </w:p>
        </w:tc>
        <w:tc>
          <w:tcPr>
            <w:tcW w:w="6852" w:type="dxa"/>
          </w:tcPr>
          <w:p w14:paraId="58EEA677" w14:textId="0774E57C"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Budowa i badanie przewodów kanalizacyjnych</w:t>
            </w:r>
          </w:p>
        </w:tc>
      </w:tr>
      <w:tr w:rsidR="00797689" w14:paraId="23D1913B" w14:textId="77777777" w:rsidTr="00797689">
        <w:tc>
          <w:tcPr>
            <w:tcW w:w="2547" w:type="dxa"/>
          </w:tcPr>
          <w:p w14:paraId="623CE047" w14:textId="5ED837C0"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PN-EN 13380:2004</w:t>
            </w:r>
          </w:p>
        </w:tc>
        <w:tc>
          <w:tcPr>
            <w:tcW w:w="6852" w:type="dxa"/>
          </w:tcPr>
          <w:p w14:paraId="5474E712" w14:textId="619A8D77"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Wymagania ogólne dotyczące elementów stosowany</w:t>
            </w:r>
            <w:r>
              <w:rPr>
                <w:rFonts w:ascii="Garamond" w:hAnsi="Garamond"/>
                <w:color w:val="auto"/>
                <w:sz w:val="20"/>
                <w:szCs w:val="20"/>
              </w:rPr>
              <w:t xml:space="preserve">ch do renowacji </w:t>
            </w: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i naprawy zewnętrznych systemów kanalizacyjnych</w:t>
            </w:r>
          </w:p>
        </w:tc>
      </w:tr>
      <w:tr w:rsidR="00797689" w14:paraId="11536E74" w14:textId="77777777" w:rsidTr="00797689">
        <w:tc>
          <w:tcPr>
            <w:tcW w:w="2547" w:type="dxa"/>
          </w:tcPr>
          <w:p w14:paraId="39BD494B" w14:textId="0E95A06B"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PN-EN ISO 178</w:t>
            </w:r>
          </w:p>
        </w:tc>
        <w:tc>
          <w:tcPr>
            <w:tcW w:w="6852" w:type="dxa"/>
          </w:tcPr>
          <w:p w14:paraId="2DB19950" w14:textId="47F3989F"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Tworzywa sztuczne. Oznaczanie właściwości podczas zginania</w:t>
            </w:r>
          </w:p>
        </w:tc>
      </w:tr>
      <w:tr w:rsidR="00797689" w14:paraId="0CA27602" w14:textId="77777777" w:rsidTr="00797689">
        <w:tc>
          <w:tcPr>
            <w:tcW w:w="2547" w:type="dxa"/>
          </w:tcPr>
          <w:p w14:paraId="48C10A31" w14:textId="42E6DA43"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PN-EN 13508-1:2013-04</w:t>
            </w:r>
          </w:p>
        </w:tc>
        <w:tc>
          <w:tcPr>
            <w:tcW w:w="6852" w:type="dxa"/>
          </w:tcPr>
          <w:p w14:paraId="30B0E087" w14:textId="76ADC67F"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Badania i ocena zewnętrznych s</w:t>
            </w:r>
            <w:r>
              <w:rPr>
                <w:rFonts w:ascii="Garamond" w:hAnsi="Garamond"/>
                <w:color w:val="auto"/>
                <w:sz w:val="20"/>
                <w:szCs w:val="20"/>
              </w:rPr>
              <w:t xml:space="preserve">ystemów kanalizacji deszczowej </w:t>
            </w: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i sanitarnej -- Część 1: Wymagania podstawowe</w:t>
            </w:r>
          </w:p>
        </w:tc>
      </w:tr>
      <w:tr w:rsidR="00797689" w14:paraId="2068C70F" w14:textId="77777777" w:rsidTr="00797689">
        <w:tc>
          <w:tcPr>
            <w:tcW w:w="2547" w:type="dxa"/>
          </w:tcPr>
          <w:p w14:paraId="4F95F1D5" w14:textId="73BB9A17"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PN-EN 13508-2+A1:2011</w:t>
            </w:r>
          </w:p>
        </w:tc>
        <w:tc>
          <w:tcPr>
            <w:tcW w:w="6852" w:type="dxa"/>
          </w:tcPr>
          <w:p w14:paraId="466B60AE" w14:textId="50BF7EE4"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Warunki dotyczące zewnętrznych systemów kanalizacji -- Część 2: System kodowania inspekcji wizualnej</w:t>
            </w:r>
          </w:p>
        </w:tc>
      </w:tr>
      <w:tr w:rsidR="00797689" w14:paraId="6E4954B5" w14:textId="77777777" w:rsidTr="00797689">
        <w:tc>
          <w:tcPr>
            <w:tcW w:w="2547" w:type="dxa"/>
          </w:tcPr>
          <w:p w14:paraId="6EA947BD" w14:textId="2431A06D" w:rsidR="00797689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PN-EN 752:2017-06</w:t>
            </w:r>
          </w:p>
        </w:tc>
        <w:tc>
          <w:tcPr>
            <w:tcW w:w="6852" w:type="dxa"/>
          </w:tcPr>
          <w:p w14:paraId="6F320DD3" w14:textId="27E833AA" w:rsidR="00797689" w:rsidRDefault="00797689" w:rsidP="00797689">
            <w:pPr>
              <w:pStyle w:val="Default"/>
              <w:spacing w:after="14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Zewnętrzne systemy odwadniające i kanalizacyjne -- Zarządzanie systemem kanalizacyjnym</w:t>
            </w:r>
          </w:p>
        </w:tc>
      </w:tr>
      <w:tr w:rsidR="00797689" w14:paraId="3D86EAB4" w14:textId="77777777" w:rsidTr="00797689">
        <w:trPr>
          <w:trHeight w:val="558"/>
        </w:trPr>
        <w:tc>
          <w:tcPr>
            <w:tcW w:w="2547" w:type="dxa"/>
          </w:tcPr>
          <w:p w14:paraId="3E9D21B7" w14:textId="7B26BCC8" w:rsidR="00797689" w:rsidRPr="00C72D95" w:rsidRDefault="00797689" w:rsidP="00543EF4">
            <w:pPr>
              <w:pStyle w:val="Default"/>
              <w:spacing w:after="17"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 xml:space="preserve">PN-EN 14654-1:2014-07  </w:t>
            </w:r>
          </w:p>
        </w:tc>
        <w:tc>
          <w:tcPr>
            <w:tcW w:w="6852" w:type="dxa"/>
          </w:tcPr>
          <w:p w14:paraId="2D2347D1" w14:textId="33F9E5E9" w:rsidR="00797689" w:rsidRPr="00C72D95" w:rsidRDefault="00797689" w:rsidP="00797689">
            <w:pPr>
              <w:pStyle w:val="Default"/>
              <w:spacing w:line="276" w:lineRule="auto"/>
              <w:jc w:val="both"/>
              <w:rPr>
                <w:rFonts w:ascii="Garamond" w:hAnsi="Garamond"/>
                <w:color w:val="auto"/>
                <w:sz w:val="20"/>
                <w:szCs w:val="20"/>
              </w:rPr>
            </w:pP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Zarządzanie i kontrola operacji ocz</w:t>
            </w:r>
            <w:r>
              <w:rPr>
                <w:rFonts w:ascii="Garamond" w:hAnsi="Garamond"/>
                <w:color w:val="auto"/>
                <w:sz w:val="20"/>
                <w:szCs w:val="20"/>
              </w:rPr>
              <w:t xml:space="preserve">yszczania systemów odwodnienia </w:t>
            </w:r>
            <w:r w:rsidRPr="00C72D95">
              <w:rPr>
                <w:rFonts w:ascii="Garamond" w:hAnsi="Garamond"/>
                <w:color w:val="auto"/>
                <w:sz w:val="20"/>
                <w:szCs w:val="20"/>
              </w:rPr>
              <w:t>i kanalizacji ściekowej na zewnątrz budynków -- Część 1: Oczyszczani</w:t>
            </w:r>
            <w:r>
              <w:rPr>
                <w:rFonts w:ascii="Garamond" w:hAnsi="Garamond"/>
                <w:color w:val="auto"/>
                <w:sz w:val="20"/>
                <w:szCs w:val="20"/>
              </w:rPr>
              <w:t>e</w:t>
            </w:r>
          </w:p>
        </w:tc>
      </w:tr>
    </w:tbl>
    <w:p w14:paraId="65069F22" w14:textId="77777777" w:rsidR="001E45E7" w:rsidRPr="00C72D95" w:rsidRDefault="001E45E7" w:rsidP="00543EF4">
      <w:pPr>
        <w:pStyle w:val="Nagwek2"/>
        <w:numPr>
          <w:ilvl w:val="1"/>
          <w:numId w:val="59"/>
        </w:numPr>
      </w:pPr>
      <w:bookmarkStart w:id="123" w:name="_Toc450214367"/>
      <w:bookmarkStart w:id="124" w:name="_Toc458761205"/>
      <w:bookmarkStart w:id="125" w:name="_Toc459099867"/>
      <w:bookmarkStart w:id="126" w:name="_Toc22633072"/>
      <w:r w:rsidRPr="00C72D95">
        <w:t>Inne dokumenty</w:t>
      </w:r>
      <w:bookmarkEnd w:id="123"/>
      <w:bookmarkEnd w:id="124"/>
      <w:bookmarkEnd w:id="125"/>
      <w:bookmarkEnd w:id="126"/>
    </w:p>
    <w:p w14:paraId="4A13D1BD" w14:textId="77777777" w:rsidR="001E45E7" w:rsidRPr="00C72D95" w:rsidRDefault="001E45E7" w:rsidP="00543EF4">
      <w:pPr>
        <w:numPr>
          <w:ilvl w:val="0"/>
          <w:numId w:val="50"/>
        </w:numPr>
        <w:spacing w:before="0" w:after="120" w:line="276" w:lineRule="auto"/>
        <w:jc w:val="both"/>
        <w:rPr>
          <w:sz w:val="20"/>
        </w:rPr>
      </w:pPr>
      <w:r w:rsidRPr="00C72D95">
        <w:rPr>
          <w:sz w:val="20"/>
        </w:rPr>
        <w:t>Wymagania COBRTI INSTAL Zeszyt 9 „Warunki techniczne wykonania i odbioru sieci kanalizacyjnych”, sierpień 2003r.</w:t>
      </w:r>
    </w:p>
    <w:p w14:paraId="163B02D6" w14:textId="77777777" w:rsidR="001E45E7" w:rsidRPr="00C72D95" w:rsidRDefault="001E45E7" w:rsidP="00543EF4">
      <w:pPr>
        <w:spacing w:line="276" w:lineRule="auto"/>
        <w:jc w:val="both"/>
        <w:rPr>
          <w:sz w:val="20"/>
        </w:rPr>
      </w:pPr>
    </w:p>
    <w:sectPr w:rsidR="001E45E7" w:rsidRPr="00C72D95" w:rsidSect="002F494D">
      <w:headerReference w:type="default" r:id="rId8"/>
      <w:pgSz w:w="11906" w:h="16838"/>
      <w:pgMar w:top="384" w:right="1417" w:bottom="1417" w:left="1080" w:header="708" w:footer="310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5FE0CC" w14:textId="77777777" w:rsidR="00082F3A" w:rsidRDefault="00082F3A" w:rsidP="00355D0C">
      <w:pPr>
        <w:pStyle w:val="Spistreci4"/>
      </w:pPr>
      <w:r>
        <w:separator/>
      </w:r>
    </w:p>
  </w:endnote>
  <w:endnote w:type="continuationSeparator" w:id="0">
    <w:p w14:paraId="295A459D" w14:textId="77777777" w:rsidR="00082F3A" w:rsidRDefault="00082F3A" w:rsidP="00355D0C">
      <w:pPr>
        <w:pStyle w:val="Spistreci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6D2448" w14:textId="77777777" w:rsidR="00082F3A" w:rsidRDefault="00082F3A" w:rsidP="00355D0C">
      <w:pPr>
        <w:pStyle w:val="Spistreci4"/>
      </w:pPr>
      <w:r>
        <w:separator/>
      </w:r>
    </w:p>
  </w:footnote>
  <w:footnote w:type="continuationSeparator" w:id="0">
    <w:p w14:paraId="0BA10E58" w14:textId="77777777" w:rsidR="00082F3A" w:rsidRDefault="00082F3A" w:rsidP="00355D0C">
      <w:pPr>
        <w:pStyle w:val="Spistreci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509" w:type="dxa"/>
      <w:tblInd w:w="-34" w:type="dxa"/>
      <w:tblLook w:val="01E0" w:firstRow="1" w:lastRow="1" w:firstColumn="1" w:lastColumn="1" w:noHBand="0" w:noVBand="0"/>
    </w:tblPr>
    <w:tblGrid>
      <w:gridCol w:w="222"/>
      <w:gridCol w:w="9863"/>
      <w:gridCol w:w="222"/>
      <w:gridCol w:w="222"/>
    </w:tblGrid>
    <w:tr w:rsidR="0082645D" w14:paraId="1FB41996" w14:textId="77777777" w:rsidTr="006E335E">
      <w:trPr>
        <w:trHeight w:val="80"/>
      </w:trPr>
      <w:tc>
        <w:tcPr>
          <w:tcW w:w="217" w:type="dxa"/>
        </w:tcPr>
        <w:p w14:paraId="0818CFE0" w14:textId="77777777" w:rsidR="0082645D" w:rsidRPr="00282F46" w:rsidRDefault="0082645D" w:rsidP="00B15D2B">
          <w:pPr>
            <w:tabs>
              <w:tab w:val="left" w:pos="570"/>
              <w:tab w:val="center" w:pos="4536"/>
              <w:tab w:val="right" w:pos="9072"/>
            </w:tabs>
          </w:pPr>
        </w:p>
      </w:tc>
      <w:tc>
        <w:tcPr>
          <w:tcW w:w="9858" w:type="dxa"/>
        </w:tcPr>
        <w:tbl>
          <w:tblPr>
            <w:tblW w:w="9563" w:type="dxa"/>
            <w:tblInd w:w="68" w:type="dxa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CellMar>
              <w:left w:w="71" w:type="dxa"/>
              <w:right w:w="71" w:type="dxa"/>
            </w:tblCellMar>
            <w:tblLook w:val="0000" w:firstRow="0" w:lastRow="0" w:firstColumn="0" w:lastColumn="0" w:noHBand="0" w:noVBand="0"/>
          </w:tblPr>
          <w:tblGrid>
            <w:gridCol w:w="8454"/>
            <w:gridCol w:w="1109"/>
          </w:tblGrid>
          <w:tr w:rsidR="0082645D" w:rsidRPr="00EC73CD" w14:paraId="33BC4E99" w14:textId="77777777" w:rsidTr="00F66B04">
            <w:trPr>
              <w:trHeight w:val="279"/>
            </w:trPr>
            <w:tc>
              <w:tcPr>
                <w:tcW w:w="8454" w:type="dxa"/>
                <w:shd w:val="clear" w:color="auto" w:fill="auto"/>
                <w:vAlign w:val="center"/>
              </w:tcPr>
              <w:p w14:paraId="3AEB6E8F" w14:textId="77777777" w:rsidR="0082645D" w:rsidRPr="00383C6A" w:rsidRDefault="0082645D" w:rsidP="00383C6A">
                <w:pPr>
                  <w:pStyle w:val="HTML-wstpniesformatowany"/>
                  <w:jc w:val="center"/>
                  <w:rPr>
                    <w:rFonts w:ascii="Garamond" w:hAnsi="Garamond"/>
                    <w:b/>
                    <w:sz w:val="18"/>
                    <w:szCs w:val="18"/>
                    <w:lang w:eastAsia="ar-SA"/>
                  </w:rPr>
                </w:pPr>
                <w:r>
                  <w:rPr>
                    <w:rFonts w:ascii="Garamond" w:hAnsi="Garamond"/>
                    <w:b/>
                    <w:sz w:val="18"/>
                    <w:szCs w:val="18"/>
                    <w:lang w:eastAsia="ar-SA"/>
                  </w:rPr>
                  <w:t>Renowacja istniejącej kanalizacji sanitarnej przy ulicy Medyków 14 w Katowicach</w:t>
                </w:r>
              </w:p>
            </w:tc>
            <w:tc>
              <w:tcPr>
                <w:tcW w:w="1109" w:type="dxa"/>
                <w:shd w:val="clear" w:color="auto" w:fill="auto"/>
                <w:vAlign w:val="center"/>
              </w:tcPr>
              <w:p w14:paraId="74FD47E7" w14:textId="77777777" w:rsidR="0082645D" w:rsidRPr="00EC73CD" w:rsidRDefault="0082645D" w:rsidP="00B15D2B">
                <w:pPr>
                  <w:pStyle w:val="HTML-wstpniesformatowany"/>
                  <w:jc w:val="center"/>
                  <w:rPr>
                    <w:b/>
                    <w:sz w:val="16"/>
                  </w:rPr>
                </w:pPr>
                <w:r w:rsidRPr="00EC73CD">
                  <w:rPr>
                    <w:rFonts w:ascii="Garamond" w:hAnsi="Garamond"/>
                    <w:b/>
                    <w:sz w:val="22"/>
                    <w:szCs w:val="22"/>
                  </w:rPr>
                  <w:t xml:space="preserve">Strona </w:t>
                </w:r>
                <w:r w:rsidRPr="00EC73CD">
                  <w:rPr>
                    <w:rFonts w:ascii="Garamond" w:hAnsi="Garamond"/>
                    <w:b/>
                    <w:sz w:val="22"/>
                    <w:szCs w:val="22"/>
                  </w:rPr>
                  <w:fldChar w:fldCharType="begin"/>
                </w:r>
                <w:r w:rsidRPr="00EC73CD">
                  <w:rPr>
                    <w:rFonts w:ascii="Garamond" w:hAnsi="Garamond"/>
                    <w:b/>
                    <w:sz w:val="22"/>
                    <w:szCs w:val="22"/>
                  </w:rPr>
                  <w:instrText xml:space="preserve"> PAGE </w:instrText>
                </w:r>
                <w:r w:rsidRPr="00EC73CD">
                  <w:rPr>
                    <w:rFonts w:ascii="Garamond" w:hAnsi="Garamond"/>
                    <w:b/>
                    <w:sz w:val="22"/>
                    <w:szCs w:val="22"/>
                  </w:rPr>
                  <w:fldChar w:fldCharType="separate"/>
                </w:r>
                <w:r w:rsidR="00F64B1D">
                  <w:rPr>
                    <w:rFonts w:ascii="Garamond" w:hAnsi="Garamond"/>
                    <w:b/>
                    <w:noProof/>
                    <w:sz w:val="22"/>
                    <w:szCs w:val="22"/>
                  </w:rPr>
                  <w:t>40</w:t>
                </w:r>
                <w:r w:rsidRPr="00EC73CD">
                  <w:rPr>
                    <w:rFonts w:ascii="Garamond" w:hAnsi="Garamond"/>
                    <w:b/>
                    <w:sz w:val="22"/>
                    <w:szCs w:val="22"/>
                  </w:rPr>
                  <w:fldChar w:fldCharType="end"/>
                </w:r>
              </w:p>
            </w:tc>
          </w:tr>
        </w:tbl>
        <w:p w14:paraId="5A2009CA" w14:textId="77777777" w:rsidR="0082645D" w:rsidRDefault="0082645D" w:rsidP="00B15D2B">
          <w:pPr>
            <w:tabs>
              <w:tab w:val="center" w:pos="4536"/>
              <w:tab w:val="right" w:pos="9072"/>
            </w:tabs>
          </w:pPr>
        </w:p>
      </w:tc>
      <w:tc>
        <w:tcPr>
          <w:tcW w:w="217" w:type="dxa"/>
        </w:tcPr>
        <w:p w14:paraId="1A246BCB" w14:textId="77777777" w:rsidR="0082645D" w:rsidRPr="00282F46" w:rsidRDefault="0082645D" w:rsidP="00B15D2B">
          <w:pPr>
            <w:tabs>
              <w:tab w:val="center" w:pos="4536"/>
              <w:tab w:val="right" w:pos="9072"/>
            </w:tabs>
            <w:ind w:firstLine="708"/>
          </w:pPr>
        </w:p>
      </w:tc>
      <w:tc>
        <w:tcPr>
          <w:tcW w:w="217" w:type="dxa"/>
        </w:tcPr>
        <w:p w14:paraId="02480352" w14:textId="77777777" w:rsidR="0082645D" w:rsidRPr="00DF6C0A" w:rsidRDefault="0082645D" w:rsidP="00B15D2B">
          <w:pPr>
            <w:tabs>
              <w:tab w:val="center" w:pos="4536"/>
              <w:tab w:val="right" w:pos="9072"/>
            </w:tabs>
            <w:jc w:val="right"/>
          </w:pPr>
        </w:p>
      </w:tc>
    </w:tr>
  </w:tbl>
  <w:p w14:paraId="5B465D32" w14:textId="77777777" w:rsidR="0082645D" w:rsidRDefault="008264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5DBA24C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2DA808B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8"/>
    <w:multiLevelType w:val="singleLevel"/>
    <w:tmpl w:val="00000008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0"/>
        <w:szCs w:val="20"/>
      </w:rPr>
    </w:lvl>
  </w:abstractNum>
  <w:abstractNum w:abstractNumId="10" w15:restartNumberingAfterBreak="0">
    <w:nsid w:val="0000000A"/>
    <w:multiLevelType w:val="multilevel"/>
    <w:tmpl w:val="F3688E5A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hAnsi="Century Gothic" w:cs="Century Gothic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590" w:hanging="360"/>
      </w:pPr>
      <w:rPr>
        <w:rFonts w:ascii="Century Gothic" w:hAnsi="Century Gothic" w:cs="Century Gothic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20" w:hanging="720"/>
      </w:pPr>
      <w:rPr>
        <w:rFonts w:ascii="Garamond" w:hAnsi="Garamond" w:cs="Century Gothic" w:hint="default"/>
        <w:b/>
        <w:bCs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690" w:hanging="720"/>
      </w:pPr>
      <w:rPr>
        <w:rFonts w:ascii="Century Gothic" w:hAnsi="Century Gothic" w:cs="Century Gothic" w:hint="default"/>
        <w:b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20" w:hanging="1080"/>
      </w:pPr>
      <w:rPr>
        <w:rFonts w:ascii="Century Gothic" w:hAnsi="Century Gothic" w:cs="Century Gothic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790" w:hanging="1080"/>
      </w:pPr>
      <w:rPr>
        <w:rFonts w:ascii="Century Gothic" w:hAnsi="Century Gothic" w:cs="Century Gothic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020" w:hanging="1440"/>
      </w:pPr>
      <w:rPr>
        <w:rFonts w:ascii="Century Gothic" w:hAnsi="Century Gothic" w:cs="Century Gothic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890" w:hanging="1440"/>
      </w:pPr>
      <w:rPr>
        <w:rFonts w:ascii="Century Gothic" w:hAnsi="Century Gothic" w:cs="Century Gothic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120" w:hanging="1800"/>
      </w:pPr>
      <w:rPr>
        <w:rFonts w:ascii="Century Gothic" w:hAnsi="Century Gothic" w:cs="Century Gothic" w:hint="default"/>
        <w:b/>
        <w:bCs/>
      </w:rPr>
    </w:lvl>
  </w:abstractNum>
  <w:abstractNum w:abstractNumId="11" w15:restartNumberingAfterBreak="0">
    <w:nsid w:val="0000000B"/>
    <w:multiLevelType w:val="singleLevel"/>
    <w:tmpl w:val="0000000B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3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3" w15:restartNumberingAfterBreak="0">
    <w:nsid w:val="073B0217"/>
    <w:multiLevelType w:val="multilevel"/>
    <w:tmpl w:val="D4205A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09F778B6"/>
    <w:multiLevelType w:val="hybridMultilevel"/>
    <w:tmpl w:val="81F073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3F1B0E"/>
    <w:multiLevelType w:val="multilevel"/>
    <w:tmpl w:val="68ECBEE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0EA0788"/>
    <w:multiLevelType w:val="hybridMultilevel"/>
    <w:tmpl w:val="4CF82026"/>
    <w:lvl w:ilvl="0" w:tplc="24F41E9E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17C7EB7"/>
    <w:multiLevelType w:val="hybridMultilevel"/>
    <w:tmpl w:val="1B12C3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B76254"/>
    <w:multiLevelType w:val="hybridMultilevel"/>
    <w:tmpl w:val="1220C074"/>
    <w:lvl w:ilvl="0" w:tplc="2A8C9E86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59E0E41"/>
    <w:multiLevelType w:val="hybridMultilevel"/>
    <w:tmpl w:val="FD08B766"/>
    <w:lvl w:ilvl="0" w:tplc="2A8C9E86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463597"/>
    <w:multiLevelType w:val="multilevel"/>
    <w:tmpl w:val="B83698E4"/>
    <w:lvl w:ilvl="0">
      <w:start w:val="4"/>
      <w:numFmt w:val="decimal"/>
      <w:pStyle w:val="Wyliczanie1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cs="Times New Roman" w:hint="default"/>
      </w:rPr>
    </w:lvl>
  </w:abstractNum>
  <w:abstractNum w:abstractNumId="21" w15:restartNumberingAfterBreak="0">
    <w:nsid w:val="17961DD3"/>
    <w:multiLevelType w:val="singleLevel"/>
    <w:tmpl w:val="9A1839C0"/>
    <w:lvl w:ilvl="0">
      <w:start w:val="1"/>
      <w:numFmt w:val="upperLetter"/>
      <w:pStyle w:val="SPIS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1CD43344"/>
    <w:multiLevelType w:val="hybridMultilevel"/>
    <w:tmpl w:val="F39C29F2"/>
    <w:lvl w:ilvl="0" w:tplc="C100C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6A0631"/>
    <w:multiLevelType w:val="hybridMultilevel"/>
    <w:tmpl w:val="95A0C0B0"/>
    <w:lvl w:ilvl="0" w:tplc="73B69BAA">
      <w:start w:val="1"/>
      <w:numFmt w:val="bullet"/>
      <w:pStyle w:val="Listapunktowana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1631ACE"/>
    <w:multiLevelType w:val="hybridMultilevel"/>
    <w:tmpl w:val="21E015B0"/>
    <w:lvl w:ilvl="0" w:tplc="E6886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F23A27"/>
    <w:multiLevelType w:val="multilevel"/>
    <w:tmpl w:val="C736F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Arial" w:hint="default"/>
      </w:rPr>
    </w:lvl>
    <w:lvl w:ilvl="1">
      <w:start w:val="1"/>
      <w:numFmt w:val="decimal"/>
      <w:lvlText w:val="%1.%2."/>
      <w:lvlJc w:val="left"/>
      <w:pPr>
        <w:tabs>
          <w:tab w:val="num" w:pos="696"/>
        </w:tabs>
        <w:ind w:left="696" w:hanging="432"/>
      </w:pPr>
      <w:rPr>
        <w:rFonts w:ascii="Garamond" w:hAnsi="Garamond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Garamond" w:hAnsi="Garamond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entury Gothic" w:hAnsi="Century Gothic"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27052F12"/>
    <w:multiLevelType w:val="hybridMultilevel"/>
    <w:tmpl w:val="0F7A26AA"/>
    <w:lvl w:ilvl="0" w:tplc="73B69BAA">
      <w:start w:val="1"/>
      <w:numFmt w:val="lowerLetter"/>
      <w:pStyle w:val="Listapunktowana3"/>
      <w:lvlText w:val="%1)"/>
      <w:lvlJc w:val="left"/>
      <w:pPr>
        <w:ind w:left="1080" w:hanging="360"/>
      </w:pPr>
      <w:rPr>
        <w:rFonts w:ascii="Century Gothic" w:eastAsia="Times New Roman" w:hAnsi="Century Gothic" w:cs="Arial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2AC46483"/>
    <w:multiLevelType w:val="multilevel"/>
    <w:tmpl w:val="FA949C50"/>
    <w:lvl w:ilvl="0">
      <w:start w:val="1"/>
      <w:numFmt w:val="decimal"/>
      <w:pStyle w:val="BEATA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pStyle w:val="Nagwek-opis2"/>
      <w:lvlText w:val="%1.%2."/>
      <w:lvlJc w:val="left"/>
      <w:pPr>
        <w:tabs>
          <w:tab w:val="num" w:pos="930"/>
        </w:tabs>
        <w:ind w:left="930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8" w15:restartNumberingAfterBreak="0">
    <w:nsid w:val="362C7C57"/>
    <w:multiLevelType w:val="hybridMultilevel"/>
    <w:tmpl w:val="C024D594"/>
    <w:lvl w:ilvl="0" w:tplc="4B6E0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6B4461"/>
    <w:multiLevelType w:val="hybridMultilevel"/>
    <w:tmpl w:val="68F05E3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3B822DE1"/>
    <w:multiLevelType w:val="multilevel"/>
    <w:tmpl w:val="63A2B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Arial" w:hint="default"/>
      </w:rPr>
    </w:lvl>
    <w:lvl w:ilvl="1">
      <w:start w:val="1"/>
      <w:numFmt w:val="decimal"/>
      <w:lvlText w:val="%1.%2."/>
      <w:lvlJc w:val="left"/>
      <w:pPr>
        <w:tabs>
          <w:tab w:val="num" w:pos="696"/>
        </w:tabs>
        <w:ind w:left="696" w:hanging="432"/>
      </w:pPr>
      <w:rPr>
        <w:rFonts w:ascii="Garamond" w:hAnsi="Garamond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Garamond" w:hAnsi="Garamond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entury Gothic" w:hAnsi="Century Gothic"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3BAA16E2"/>
    <w:multiLevelType w:val="hybridMultilevel"/>
    <w:tmpl w:val="3ECA32C0"/>
    <w:lvl w:ilvl="0" w:tplc="C100C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C695744"/>
    <w:multiLevelType w:val="hybridMultilevel"/>
    <w:tmpl w:val="3FC4A094"/>
    <w:lvl w:ilvl="0" w:tplc="6E345F40">
      <w:start w:val="1"/>
      <w:numFmt w:val="bullet"/>
      <w:pStyle w:val="StylePunktowanie1LatinGaramond"/>
      <w:lvlText w:val=""/>
      <w:lvlJc w:val="left"/>
      <w:pPr>
        <w:tabs>
          <w:tab w:val="num" w:pos="851"/>
        </w:tabs>
        <w:ind w:left="766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ED82CF9"/>
    <w:multiLevelType w:val="hybridMultilevel"/>
    <w:tmpl w:val="581CBAD0"/>
    <w:lvl w:ilvl="0" w:tplc="95A4533A">
      <w:start w:val="1"/>
      <w:numFmt w:val="decimal"/>
      <w:pStyle w:val="pnum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EFE5432"/>
    <w:multiLevelType w:val="multilevel"/>
    <w:tmpl w:val="B28C30A8"/>
    <w:lvl w:ilvl="0">
      <w:start w:val="1"/>
      <w:numFmt w:val="decimal"/>
      <w:lvlText w:val="%1."/>
      <w:lvlJc w:val="left"/>
      <w:pPr>
        <w:tabs>
          <w:tab w:val="num" w:pos="68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567" w:hanging="567"/>
      </w:pPr>
      <w:rPr>
        <w:rFonts w:hint="default"/>
        <w:b/>
      </w:rPr>
    </w:lvl>
    <w:lvl w:ilvl="2">
      <w:start w:val="1"/>
      <w:numFmt w:val="decimal"/>
      <w:pStyle w:val="StyleHeading3NotBold"/>
      <w:lvlText w:val="%1.%2.%3."/>
      <w:lvlJc w:val="left"/>
      <w:pPr>
        <w:tabs>
          <w:tab w:val="num" w:pos="964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3F5F5120"/>
    <w:multiLevelType w:val="multilevel"/>
    <w:tmpl w:val="63A2B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Arial" w:hint="default"/>
      </w:rPr>
    </w:lvl>
    <w:lvl w:ilvl="1">
      <w:start w:val="1"/>
      <w:numFmt w:val="decimal"/>
      <w:lvlText w:val="%1.%2."/>
      <w:lvlJc w:val="left"/>
      <w:pPr>
        <w:tabs>
          <w:tab w:val="num" w:pos="696"/>
        </w:tabs>
        <w:ind w:left="696" w:hanging="432"/>
      </w:pPr>
      <w:rPr>
        <w:rFonts w:ascii="Garamond" w:hAnsi="Garamond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Garamond" w:hAnsi="Garamond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entury Gothic" w:hAnsi="Century Gothic"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40E711DC"/>
    <w:multiLevelType w:val="hybridMultilevel"/>
    <w:tmpl w:val="8ED4031A"/>
    <w:lvl w:ilvl="0" w:tplc="24F41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37E07FC"/>
    <w:multiLevelType w:val="hybridMultilevel"/>
    <w:tmpl w:val="4F50137E"/>
    <w:lvl w:ilvl="0" w:tplc="315269E8">
      <w:start w:val="1"/>
      <w:numFmt w:val="bullet"/>
      <w:pStyle w:val="Punktowanie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39F7507"/>
    <w:multiLevelType w:val="hybridMultilevel"/>
    <w:tmpl w:val="133423E2"/>
    <w:lvl w:ilvl="0" w:tplc="16925D0C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9" w15:restartNumberingAfterBreak="0">
    <w:nsid w:val="44A11E5C"/>
    <w:multiLevelType w:val="multilevel"/>
    <w:tmpl w:val="A92EC29E"/>
    <w:lvl w:ilvl="0">
      <w:start w:val="1"/>
      <w:numFmt w:val="upperRoman"/>
      <w:pStyle w:val="StyleStyleHeaderNagwekstronyLeft0cmHanging07cmBe"/>
      <w:lvlText w:val="%1"/>
      <w:lvlJc w:val="left"/>
      <w:pPr>
        <w:tabs>
          <w:tab w:val="num" w:pos="680"/>
        </w:tabs>
        <w:ind w:left="432" w:hanging="432"/>
      </w:pPr>
      <w:rPr>
        <w:rFonts w:hint="default"/>
      </w:rPr>
    </w:lvl>
    <w:lvl w:ilvl="1">
      <w:start w:val="1"/>
      <w:numFmt w:val="upperRoman"/>
      <w:lvlText w:val="%1.%2"/>
      <w:lvlJc w:val="left"/>
      <w:pPr>
        <w:tabs>
          <w:tab w:val="num" w:pos="851"/>
        </w:tabs>
        <w:ind w:left="851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44BF1D15"/>
    <w:multiLevelType w:val="hybridMultilevel"/>
    <w:tmpl w:val="B3FA1EDC"/>
    <w:lvl w:ilvl="0" w:tplc="04150005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6FE4ED4"/>
    <w:multiLevelType w:val="multilevel"/>
    <w:tmpl w:val="3B661288"/>
    <w:lvl w:ilvl="0">
      <w:start w:val="1"/>
      <w:numFmt w:val="decimal"/>
      <w:pStyle w:val="aks2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aks2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aks1"/>
      <w:lvlText w:val="%1.%2.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4830105E"/>
    <w:multiLevelType w:val="multilevel"/>
    <w:tmpl w:val="73120062"/>
    <w:lvl w:ilvl="0">
      <w:start w:val="1"/>
      <w:numFmt w:val="decimal"/>
      <w:pStyle w:val="Moj2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43" w15:restartNumberingAfterBreak="0">
    <w:nsid w:val="48DC6DE4"/>
    <w:multiLevelType w:val="multilevel"/>
    <w:tmpl w:val="72E65B7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4" w15:restartNumberingAfterBreak="0">
    <w:nsid w:val="4A2942CC"/>
    <w:multiLevelType w:val="hybridMultilevel"/>
    <w:tmpl w:val="AD5E705C"/>
    <w:lvl w:ilvl="0" w:tplc="4B6E0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C2F60D7"/>
    <w:multiLevelType w:val="multilevel"/>
    <w:tmpl w:val="B83698E4"/>
    <w:lvl w:ilvl="0">
      <w:start w:val="4"/>
      <w:numFmt w:val="decimal"/>
      <w:pStyle w:val="Legenda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cs="Times New Roman" w:hint="default"/>
      </w:rPr>
    </w:lvl>
  </w:abstractNum>
  <w:abstractNum w:abstractNumId="46" w15:restartNumberingAfterBreak="0">
    <w:nsid w:val="504A6CDD"/>
    <w:multiLevelType w:val="hybridMultilevel"/>
    <w:tmpl w:val="32985200"/>
    <w:lvl w:ilvl="0" w:tplc="C100C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10D285B"/>
    <w:multiLevelType w:val="singleLevel"/>
    <w:tmpl w:val="C47685A8"/>
    <w:lvl w:ilvl="0">
      <w:start w:val="1"/>
      <w:numFmt w:val="bullet"/>
      <w:pStyle w:val="Styl4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8" w15:restartNumberingAfterBreak="0">
    <w:nsid w:val="53A646BC"/>
    <w:multiLevelType w:val="hybridMultilevel"/>
    <w:tmpl w:val="0E1A3DF4"/>
    <w:lvl w:ilvl="0" w:tplc="139ED4C6">
      <w:start w:val="5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Times New Roman" w:eastAsia="Times New Roman" w:hAnsi="Times New Roman" w:cs="Times New Roman" w:hint="default"/>
      </w:rPr>
    </w:lvl>
    <w:lvl w:ilvl="1" w:tplc="25D4B8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1547146">
      <w:start w:val="5"/>
      <w:numFmt w:val="bullet"/>
      <w:pStyle w:val="Punktowanie3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12FE17A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888C82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50460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ADC04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DBCACE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B388A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65376D0"/>
    <w:multiLevelType w:val="hybridMultilevel"/>
    <w:tmpl w:val="BF86EF64"/>
    <w:lvl w:ilvl="0" w:tplc="04150005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6D502EA"/>
    <w:multiLevelType w:val="hybridMultilevel"/>
    <w:tmpl w:val="1710293A"/>
    <w:lvl w:ilvl="0" w:tplc="E6886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B092251"/>
    <w:multiLevelType w:val="singleLevel"/>
    <w:tmpl w:val="268C23C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</w:abstractNum>
  <w:abstractNum w:abstractNumId="52" w15:restartNumberingAfterBreak="0">
    <w:nsid w:val="5DE15DCA"/>
    <w:multiLevelType w:val="hybridMultilevel"/>
    <w:tmpl w:val="CB46EE38"/>
    <w:lvl w:ilvl="0" w:tplc="C100C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FC95E46"/>
    <w:multiLevelType w:val="multilevel"/>
    <w:tmpl w:val="4EA2F28C"/>
    <w:lvl w:ilvl="0">
      <w:start w:val="1"/>
      <w:numFmt w:val="decimal"/>
      <w:pStyle w:val="Moj1"/>
      <w:lvlText w:val="1.%1."/>
      <w:lvlJc w:val="left"/>
      <w:pPr>
        <w:ind w:left="644" w:hanging="360"/>
      </w:pPr>
      <w:rPr>
        <w:rFonts w:ascii="Century Gothic" w:hAnsi="Century Gothic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vertAlign w:val="baseline"/>
        <w:em w:val="none"/>
      </w:rPr>
    </w:lvl>
    <w:lvl w:ilvl="1">
      <w:start w:val="1"/>
      <w:numFmt w:val="decimal"/>
      <w:pStyle w:val="Moj1"/>
      <w:isLgl/>
      <w:lvlText w:val="%1.%2."/>
      <w:lvlJc w:val="left"/>
      <w:pPr>
        <w:ind w:left="644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Moj3"/>
      <w:isLgl/>
      <w:lvlText w:val="%1.%2.%3."/>
      <w:lvlJc w:val="left"/>
      <w:pPr>
        <w:ind w:left="862" w:hanging="720"/>
      </w:pPr>
      <w:rPr>
        <w:rFonts w:ascii="Century Gothic" w:hAnsi="Century Gothic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4" w15:restartNumberingAfterBreak="0">
    <w:nsid w:val="61426199"/>
    <w:multiLevelType w:val="multilevel"/>
    <w:tmpl w:val="227A1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Arial"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858"/>
        </w:tabs>
        <w:ind w:left="858" w:hanging="432"/>
      </w:pPr>
      <w:rPr>
        <w:rFonts w:ascii="Garamond" w:hAnsi="Garamond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Garamond" w:hAnsi="Garamond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entury Gothic" w:hAnsi="Century Gothic"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55" w15:restartNumberingAfterBreak="0">
    <w:nsid w:val="64054E9A"/>
    <w:multiLevelType w:val="hybridMultilevel"/>
    <w:tmpl w:val="454857B0"/>
    <w:lvl w:ilvl="0" w:tplc="4B6E0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82B1657"/>
    <w:multiLevelType w:val="multilevel"/>
    <w:tmpl w:val="3D3C90FE"/>
    <w:lvl w:ilvl="0">
      <w:start w:val="1"/>
      <w:numFmt w:val="decimal"/>
      <w:pStyle w:val="gok3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gok1"/>
      <w:lvlText w:val="%1.%2."/>
      <w:lvlJc w:val="left"/>
      <w:pPr>
        <w:tabs>
          <w:tab w:val="num" w:pos="680"/>
        </w:tabs>
        <w:ind w:left="680" w:hanging="68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gok2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"/>
        </w:tabs>
        <w:ind w:left="43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76"/>
        </w:tabs>
        <w:ind w:left="57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4"/>
        </w:tabs>
        <w:ind w:left="86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08"/>
        </w:tabs>
        <w:ind w:left="10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2"/>
        </w:tabs>
        <w:ind w:left="1152" w:hanging="1584"/>
      </w:pPr>
      <w:rPr>
        <w:rFonts w:hint="default"/>
      </w:rPr>
    </w:lvl>
  </w:abstractNum>
  <w:abstractNum w:abstractNumId="57" w15:restartNumberingAfterBreak="0">
    <w:nsid w:val="6AE80196"/>
    <w:multiLevelType w:val="hybridMultilevel"/>
    <w:tmpl w:val="242295CE"/>
    <w:lvl w:ilvl="0" w:tplc="7E74C8D2">
      <w:start w:val="1"/>
      <w:numFmt w:val="lowerLetter"/>
      <w:pStyle w:val="plitera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A9EB5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C804BFB"/>
    <w:multiLevelType w:val="hybridMultilevel"/>
    <w:tmpl w:val="55C0272E"/>
    <w:lvl w:ilvl="0" w:tplc="C100C9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6E0F05C2"/>
    <w:multiLevelType w:val="hybridMultilevel"/>
    <w:tmpl w:val="3D380C4A"/>
    <w:lvl w:ilvl="0" w:tplc="E6886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E1A1EBB"/>
    <w:multiLevelType w:val="hybridMultilevel"/>
    <w:tmpl w:val="CF4065E2"/>
    <w:lvl w:ilvl="0" w:tplc="FFFFFFFF">
      <w:start w:val="1"/>
      <w:numFmt w:val="bullet"/>
      <w:pStyle w:val="Styl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446F54"/>
    <w:multiLevelType w:val="multilevel"/>
    <w:tmpl w:val="7090E54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entury Gothic" w:hAnsi="Century Gothic" w:cs="Arial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Arial Narrow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62" w15:restartNumberingAfterBreak="0">
    <w:nsid w:val="6E6865D3"/>
    <w:multiLevelType w:val="multilevel"/>
    <w:tmpl w:val="3326939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3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84" w:hanging="1800"/>
      </w:pPr>
      <w:rPr>
        <w:rFonts w:hint="default"/>
      </w:rPr>
    </w:lvl>
  </w:abstractNum>
  <w:abstractNum w:abstractNumId="63" w15:restartNumberingAfterBreak="0">
    <w:nsid w:val="6F380A82"/>
    <w:multiLevelType w:val="hybridMultilevel"/>
    <w:tmpl w:val="7C94ACD2"/>
    <w:lvl w:ilvl="0" w:tplc="24F41E9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FC77C6F"/>
    <w:multiLevelType w:val="multilevel"/>
    <w:tmpl w:val="869EBB5A"/>
    <w:lvl w:ilvl="0">
      <w:start w:val="1"/>
      <w:numFmt w:val="decimal"/>
      <w:pStyle w:val="aks3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24"/>
        </w:tabs>
        <w:ind w:left="624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37"/>
        </w:tabs>
        <w:ind w:left="63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81"/>
        </w:tabs>
        <w:ind w:left="781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25"/>
        </w:tabs>
        <w:ind w:left="92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69"/>
        </w:tabs>
        <w:ind w:left="106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13"/>
        </w:tabs>
        <w:ind w:left="1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57"/>
        </w:tabs>
        <w:ind w:left="1357" w:hanging="1584"/>
      </w:pPr>
      <w:rPr>
        <w:rFonts w:hint="default"/>
      </w:rPr>
    </w:lvl>
  </w:abstractNum>
  <w:abstractNum w:abstractNumId="65" w15:restartNumberingAfterBreak="0">
    <w:nsid w:val="745F24BB"/>
    <w:multiLevelType w:val="hybridMultilevel"/>
    <w:tmpl w:val="9F18CC9E"/>
    <w:lvl w:ilvl="0" w:tplc="73B69BAA">
      <w:start w:val="1"/>
      <w:numFmt w:val="bullet"/>
      <w:pStyle w:val="Styl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05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0"/>
      <w:numFmt w:val="decimal"/>
      <w:lvlText w:val="%5."/>
      <w:lvlJc w:val="left"/>
      <w:pPr>
        <w:ind w:left="3960" w:hanging="360"/>
      </w:pPr>
      <w:rPr>
        <w:rFonts w:ascii="Century Gothic" w:hAnsi="Century Gothic" w:cs="Arial" w:hint="default"/>
        <w:b/>
      </w:rPr>
    </w:lvl>
    <w:lvl w:ilvl="5" w:tplc="04150005">
      <w:start w:val="1"/>
      <w:numFmt w:val="lowerLetter"/>
      <w:lvlText w:val="%6)"/>
      <w:lvlJc w:val="left"/>
      <w:pPr>
        <w:ind w:left="4860" w:hanging="360"/>
      </w:pPr>
      <w:rPr>
        <w:rFonts w:ascii="Century Gothic" w:eastAsia="Times New Roman" w:hAnsi="Century Gothic"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6" w15:restartNumberingAfterBreak="0">
    <w:nsid w:val="757E43AD"/>
    <w:multiLevelType w:val="hybridMultilevel"/>
    <w:tmpl w:val="0BE22EB0"/>
    <w:lvl w:ilvl="0" w:tplc="4824E79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7" w15:restartNumberingAfterBreak="0">
    <w:nsid w:val="76450BD6"/>
    <w:multiLevelType w:val="multilevel"/>
    <w:tmpl w:val="F17493C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8" w15:restartNumberingAfterBreak="0">
    <w:nsid w:val="7CE52BBE"/>
    <w:multiLevelType w:val="multilevel"/>
    <w:tmpl w:val="CA9074FC"/>
    <w:lvl w:ilvl="0">
      <w:numFmt w:val="decimal"/>
      <w:pStyle w:val="KW-Lev-1"/>
      <w:lvlText w:val=""/>
      <w:lvlJc w:val="left"/>
    </w:lvl>
    <w:lvl w:ilvl="1">
      <w:numFmt w:val="decimal"/>
      <w:pStyle w:val="KW-Lev-2"/>
      <w:lvlText w:val=""/>
      <w:lvlJc w:val="left"/>
    </w:lvl>
    <w:lvl w:ilvl="2">
      <w:numFmt w:val="decimal"/>
      <w:pStyle w:val="KW-Lev-3"/>
      <w:lvlText w:val=""/>
      <w:lvlJc w:val="left"/>
    </w:lvl>
    <w:lvl w:ilvl="3">
      <w:numFmt w:val="decimal"/>
      <w:pStyle w:val="KW-Lev-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F633E80"/>
    <w:multiLevelType w:val="hybridMultilevel"/>
    <w:tmpl w:val="D982EFBE"/>
    <w:lvl w:ilvl="0" w:tplc="4B6E0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7"/>
  </w:num>
  <w:num w:numId="3">
    <w:abstractNumId w:val="1"/>
  </w:num>
  <w:num w:numId="4">
    <w:abstractNumId w:val="0"/>
  </w:num>
  <w:num w:numId="5">
    <w:abstractNumId w:val="48"/>
  </w:num>
  <w:num w:numId="6">
    <w:abstractNumId w:val="33"/>
  </w:num>
  <w:num w:numId="7">
    <w:abstractNumId w:val="57"/>
  </w:num>
  <w:num w:numId="8">
    <w:abstractNumId w:val="37"/>
  </w:num>
  <w:num w:numId="9">
    <w:abstractNumId w:val="41"/>
  </w:num>
  <w:num w:numId="10">
    <w:abstractNumId w:val="32"/>
  </w:num>
  <w:num w:numId="11">
    <w:abstractNumId w:val="34"/>
  </w:num>
  <w:num w:numId="12">
    <w:abstractNumId w:val="39"/>
  </w:num>
  <w:num w:numId="13">
    <w:abstractNumId w:val="56"/>
  </w:num>
  <w:num w:numId="14">
    <w:abstractNumId w:val="64"/>
  </w:num>
  <w:num w:numId="15">
    <w:abstractNumId w:val="55"/>
  </w:num>
  <w:num w:numId="16">
    <w:abstractNumId w:val="65"/>
  </w:num>
  <w:num w:numId="17">
    <w:abstractNumId w:val="23"/>
  </w:num>
  <w:num w:numId="18">
    <w:abstractNumId w:val="26"/>
  </w:num>
  <w:num w:numId="19">
    <w:abstractNumId w:val="20"/>
  </w:num>
  <w:num w:numId="20">
    <w:abstractNumId w:val="45"/>
  </w:num>
  <w:num w:numId="21">
    <w:abstractNumId w:val="60"/>
  </w:num>
  <w:num w:numId="22">
    <w:abstractNumId w:val="21"/>
  </w:num>
  <w:num w:numId="23">
    <w:abstractNumId w:val="42"/>
  </w:num>
  <w:num w:numId="24">
    <w:abstractNumId w:val="53"/>
  </w:num>
  <w:num w:numId="25">
    <w:abstractNumId w:val="68"/>
  </w:num>
  <w:num w:numId="26">
    <w:abstractNumId w:val="54"/>
  </w:num>
  <w:num w:numId="27">
    <w:abstractNumId w:val="51"/>
  </w:num>
  <w:num w:numId="28">
    <w:abstractNumId w:val="36"/>
  </w:num>
  <w:num w:numId="29">
    <w:abstractNumId w:val="38"/>
  </w:num>
  <w:num w:numId="30">
    <w:abstractNumId w:val="43"/>
  </w:num>
  <w:num w:numId="31">
    <w:abstractNumId w:val="13"/>
  </w:num>
  <w:num w:numId="32">
    <w:abstractNumId w:val="61"/>
  </w:num>
  <w:num w:numId="33">
    <w:abstractNumId w:val="15"/>
  </w:num>
  <w:num w:numId="34">
    <w:abstractNumId w:val="62"/>
  </w:num>
  <w:num w:numId="35">
    <w:abstractNumId w:val="14"/>
  </w:num>
  <w:num w:numId="36">
    <w:abstractNumId w:val="66"/>
  </w:num>
  <w:num w:numId="37">
    <w:abstractNumId w:val="63"/>
  </w:num>
  <w:num w:numId="38">
    <w:abstractNumId w:val="16"/>
  </w:num>
  <w:num w:numId="39">
    <w:abstractNumId w:val="44"/>
  </w:num>
  <w:num w:numId="40">
    <w:abstractNumId w:val="67"/>
  </w:num>
  <w:num w:numId="41">
    <w:abstractNumId w:val="59"/>
  </w:num>
  <w:num w:numId="42">
    <w:abstractNumId w:val="19"/>
  </w:num>
  <w:num w:numId="43">
    <w:abstractNumId w:val="18"/>
  </w:num>
  <w:num w:numId="44">
    <w:abstractNumId w:val="40"/>
  </w:num>
  <w:num w:numId="45">
    <w:abstractNumId w:val="30"/>
  </w:num>
  <w:num w:numId="46">
    <w:abstractNumId w:val="24"/>
  </w:num>
  <w:num w:numId="47">
    <w:abstractNumId w:val="50"/>
  </w:num>
  <w:num w:numId="48">
    <w:abstractNumId w:val="35"/>
  </w:num>
  <w:num w:numId="49">
    <w:abstractNumId w:val="22"/>
  </w:num>
  <w:num w:numId="50">
    <w:abstractNumId w:val="49"/>
  </w:num>
  <w:num w:numId="51">
    <w:abstractNumId w:val="69"/>
  </w:num>
  <w:num w:numId="52">
    <w:abstractNumId w:val="28"/>
  </w:num>
  <w:num w:numId="53">
    <w:abstractNumId w:val="31"/>
  </w:num>
  <w:num w:numId="54">
    <w:abstractNumId w:val="52"/>
  </w:num>
  <w:num w:numId="55">
    <w:abstractNumId w:val="46"/>
  </w:num>
  <w:num w:numId="56">
    <w:abstractNumId w:val="58"/>
  </w:num>
  <w:num w:numId="57">
    <w:abstractNumId w:val="29"/>
  </w:num>
  <w:num w:numId="58">
    <w:abstractNumId w:val="17"/>
  </w:num>
  <w:num w:numId="59">
    <w:abstractNumId w:val="25"/>
  </w:num>
  <w:num w:numId="6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5"/>
  </w:num>
  <w:num w:numId="62">
    <w:abstractNumId w:val="54"/>
  </w:num>
  <w:num w:numId="63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ccecff,#9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CBC"/>
    <w:rsid w:val="00001BD7"/>
    <w:rsid w:val="00010E83"/>
    <w:rsid w:val="0001203E"/>
    <w:rsid w:val="0001397A"/>
    <w:rsid w:val="00015AD6"/>
    <w:rsid w:val="00016517"/>
    <w:rsid w:val="00026BD9"/>
    <w:rsid w:val="0002711E"/>
    <w:rsid w:val="00027CE5"/>
    <w:rsid w:val="00031BF1"/>
    <w:rsid w:val="0003438A"/>
    <w:rsid w:val="0004043E"/>
    <w:rsid w:val="00041902"/>
    <w:rsid w:val="00041EFC"/>
    <w:rsid w:val="0004489C"/>
    <w:rsid w:val="0005047E"/>
    <w:rsid w:val="00051FA7"/>
    <w:rsid w:val="0005320E"/>
    <w:rsid w:val="00053368"/>
    <w:rsid w:val="00055701"/>
    <w:rsid w:val="0006033F"/>
    <w:rsid w:val="0006104A"/>
    <w:rsid w:val="00062C2D"/>
    <w:rsid w:val="00062E4B"/>
    <w:rsid w:val="0006362D"/>
    <w:rsid w:val="0006381C"/>
    <w:rsid w:val="00064B93"/>
    <w:rsid w:val="000651D6"/>
    <w:rsid w:val="00066B03"/>
    <w:rsid w:val="0006736B"/>
    <w:rsid w:val="00071908"/>
    <w:rsid w:val="00075432"/>
    <w:rsid w:val="00075E46"/>
    <w:rsid w:val="00076652"/>
    <w:rsid w:val="000814CF"/>
    <w:rsid w:val="000822A0"/>
    <w:rsid w:val="00082F3A"/>
    <w:rsid w:val="00084105"/>
    <w:rsid w:val="00086A7E"/>
    <w:rsid w:val="00087AA7"/>
    <w:rsid w:val="00087BFA"/>
    <w:rsid w:val="00090D65"/>
    <w:rsid w:val="000945D0"/>
    <w:rsid w:val="00095ED0"/>
    <w:rsid w:val="00097114"/>
    <w:rsid w:val="000A333F"/>
    <w:rsid w:val="000A346F"/>
    <w:rsid w:val="000A5E4D"/>
    <w:rsid w:val="000B08F0"/>
    <w:rsid w:val="000B19EA"/>
    <w:rsid w:val="000B1CA8"/>
    <w:rsid w:val="000B223B"/>
    <w:rsid w:val="000B2A1E"/>
    <w:rsid w:val="000B430D"/>
    <w:rsid w:val="000B58A0"/>
    <w:rsid w:val="000C0A59"/>
    <w:rsid w:val="000C1CF1"/>
    <w:rsid w:val="000C2221"/>
    <w:rsid w:val="000C4061"/>
    <w:rsid w:val="000C4706"/>
    <w:rsid w:val="000C5B22"/>
    <w:rsid w:val="000D018D"/>
    <w:rsid w:val="000D3195"/>
    <w:rsid w:val="000D3834"/>
    <w:rsid w:val="000D6E35"/>
    <w:rsid w:val="000D7BE9"/>
    <w:rsid w:val="000D7CC3"/>
    <w:rsid w:val="000E1D16"/>
    <w:rsid w:val="000E246F"/>
    <w:rsid w:val="000E4625"/>
    <w:rsid w:val="000E5312"/>
    <w:rsid w:val="000E5428"/>
    <w:rsid w:val="000F0930"/>
    <w:rsid w:val="000F3B33"/>
    <w:rsid w:val="000F4185"/>
    <w:rsid w:val="0010136E"/>
    <w:rsid w:val="00101F67"/>
    <w:rsid w:val="0010282F"/>
    <w:rsid w:val="00106C7F"/>
    <w:rsid w:val="00106F85"/>
    <w:rsid w:val="00107286"/>
    <w:rsid w:val="0011053F"/>
    <w:rsid w:val="00113A61"/>
    <w:rsid w:val="00114462"/>
    <w:rsid w:val="00114565"/>
    <w:rsid w:val="0011487D"/>
    <w:rsid w:val="00115F21"/>
    <w:rsid w:val="001206FF"/>
    <w:rsid w:val="00120D41"/>
    <w:rsid w:val="00120F41"/>
    <w:rsid w:val="00121B24"/>
    <w:rsid w:val="00122554"/>
    <w:rsid w:val="00122DAA"/>
    <w:rsid w:val="001238F9"/>
    <w:rsid w:val="00124EA6"/>
    <w:rsid w:val="001265A0"/>
    <w:rsid w:val="001304B7"/>
    <w:rsid w:val="0013052D"/>
    <w:rsid w:val="001322A8"/>
    <w:rsid w:val="001324F0"/>
    <w:rsid w:val="0013522F"/>
    <w:rsid w:val="00135D70"/>
    <w:rsid w:val="00136893"/>
    <w:rsid w:val="00137198"/>
    <w:rsid w:val="00137CA8"/>
    <w:rsid w:val="001400EB"/>
    <w:rsid w:val="0014031C"/>
    <w:rsid w:val="00141540"/>
    <w:rsid w:val="00142255"/>
    <w:rsid w:val="0014514E"/>
    <w:rsid w:val="001454CB"/>
    <w:rsid w:val="00150850"/>
    <w:rsid w:val="0015104B"/>
    <w:rsid w:val="0015268A"/>
    <w:rsid w:val="00152B16"/>
    <w:rsid w:val="00153599"/>
    <w:rsid w:val="00155FB9"/>
    <w:rsid w:val="00156009"/>
    <w:rsid w:val="001604E7"/>
    <w:rsid w:val="00160569"/>
    <w:rsid w:val="00160F1A"/>
    <w:rsid w:val="001624A5"/>
    <w:rsid w:val="00170D97"/>
    <w:rsid w:val="00174022"/>
    <w:rsid w:val="00176B11"/>
    <w:rsid w:val="00176D82"/>
    <w:rsid w:val="001771AD"/>
    <w:rsid w:val="0017769B"/>
    <w:rsid w:val="00180DA1"/>
    <w:rsid w:val="00183366"/>
    <w:rsid w:val="00190451"/>
    <w:rsid w:val="00190BFB"/>
    <w:rsid w:val="001921D9"/>
    <w:rsid w:val="00192D99"/>
    <w:rsid w:val="0019445C"/>
    <w:rsid w:val="00194E42"/>
    <w:rsid w:val="001967DE"/>
    <w:rsid w:val="001A453F"/>
    <w:rsid w:val="001A7DD6"/>
    <w:rsid w:val="001B0F9D"/>
    <w:rsid w:val="001B1563"/>
    <w:rsid w:val="001B3466"/>
    <w:rsid w:val="001B4C6D"/>
    <w:rsid w:val="001B6549"/>
    <w:rsid w:val="001B6EC0"/>
    <w:rsid w:val="001B7422"/>
    <w:rsid w:val="001C083A"/>
    <w:rsid w:val="001C114A"/>
    <w:rsid w:val="001C3C43"/>
    <w:rsid w:val="001C4BFB"/>
    <w:rsid w:val="001C71F6"/>
    <w:rsid w:val="001D0A5A"/>
    <w:rsid w:val="001D11CE"/>
    <w:rsid w:val="001D1338"/>
    <w:rsid w:val="001D38FD"/>
    <w:rsid w:val="001D700A"/>
    <w:rsid w:val="001E01BA"/>
    <w:rsid w:val="001E45E7"/>
    <w:rsid w:val="001E498C"/>
    <w:rsid w:val="001E647A"/>
    <w:rsid w:val="001E73B3"/>
    <w:rsid w:val="001E78C8"/>
    <w:rsid w:val="001F13F1"/>
    <w:rsid w:val="001F1B59"/>
    <w:rsid w:val="001F317E"/>
    <w:rsid w:val="002027BB"/>
    <w:rsid w:val="0020730D"/>
    <w:rsid w:val="0020767A"/>
    <w:rsid w:val="00210A0F"/>
    <w:rsid w:val="0021359C"/>
    <w:rsid w:val="0021662D"/>
    <w:rsid w:val="0021673E"/>
    <w:rsid w:val="00224259"/>
    <w:rsid w:val="002254AC"/>
    <w:rsid w:val="002256A7"/>
    <w:rsid w:val="002262A9"/>
    <w:rsid w:val="00226817"/>
    <w:rsid w:val="00227402"/>
    <w:rsid w:val="002342BC"/>
    <w:rsid w:val="00234453"/>
    <w:rsid w:val="00235C91"/>
    <w:rsid w:val="002362C6"/>
    <w:rsid w:val="0024085C"/>
    <w:rsid w:val="0024326B"/>
    <w:rsid w:val="00244071"/>
    <w:rsid w:val="00245CC1"/>
    <w:rsid w:val="00245E36"/>
    <w:rsid w:val="0025074D"/>
    <w:rsid w:val="00251C60"/>
    <w:rsid w:val="00252B39"/>
    <w:rsid w:val="00261601"/>
    <w:rsid w:val="0026369A"/>
    <w:rsid w:val="00264218"/>
    <w:rsid w:val="00264539"/>
    <w:rsid w:val="00264A40"/>
    <w:rsid w:val="00264B14"/>
    <w:rsid w:val="00264E94"/>
    <w:rsid w:val="002664EF"/>
    <w:rsid w:val="00266A4E"/>
    <w:rsid w:val="002679FF"/>
    <w:rsid w:val="00271D27"/>
    <w:rsid w:val="002727A9"/>
    <w:rsid w:val="00272996"/>
    <w:rsid w:val="00272D8A"/>
    <w:rsid w:val="00280CD0"/>
    <w:rsid w:val="00280E20"/>
    <w:rsid w:val="00281A18"/>
    <w:rsid w:val="002829D5"/>
    <w:rsid w:val="00282CB0"/>
    <w:rsid w:val="00283F57"/>
    <w:rsid w:val="0028540A"/>
    <w:rsid w:val="00290BE0"/>
    <w:rsid w:val="002933F6"/>
    <w:rsid w:val="00294B58"/>
    <w:rsid w:val="00296596"/>
    <w:rsid w:val="002966C8"/>
    <w:rsid w:val="002A220D"/>
    <w:rsid w:val="002A6578"/>
    <w:rsid w:val="002B0E4C"/>
    <w:rsid w:val="002B1F46"/>
    <w:rsid w:val="002B4778"/>
    <w:rsid w:val="002B4C10"/>
    <w:rsid w:val="002B5AC8"/>
    <w:rsid w:val="002B5D20"/>
    <w:rsid w:val="002C0EC7"/>
    <w:rsid w:val="002C1185"/>
    <w:rsid w:val="002C32B4"/>
    <w:rsid w:val="002C3600"/>
    <w:rsid w:val="002C5FBB"/>
    <w:rsid w:val="002D042C"/>
    <w:rsid w:val="002D0B52"/>
    <w:rsid w:val="002D607C"/>
    <w:rsid w:val="002D68BA"/>
    <w:rsid w:val="002E0600"/>
    <w:rsid w:val="002E1318"/>
    <w:rsid w:val="002E2AC4"/>
    <w:rsid w:val="002E39CD"/>
    <w:rsid w:val="002E48D8"/>
    <w:rsid w:val="002E5057"/>
    <w:rsid w:val="002E6355"/>
    <w:rsid w:val="002F02A9"/>
    <w:rsid w:val="002F2D69"/>
    <w:rsid w:val="002F3E6C"/>
    <w:rsid w:val="002F45C8"/>
    <w:rsid w:val="002F494D"/>
    <w:rsid w:val="002F557B"/>
    <w:rsid w:val="002F5D45"/>
    <w:rsid w:val="00302776"/>
    <w:rsid w:val="00302975"/>
    <w:rsid w:val="0030420E"/>
    <w:rsid w:val="00305512"/>
    <w:rsid w:val="00312FAA"/>
    <w:rsid w:val="00313151"/>
    <w:rsid w:val="0031439F"/>
    <w:rsid w:val="003145FD"/>
    <w:rsid w:val="00314ACB"/>
    <w:rsid w:val="00314C4D"/>
    <w:rsid w:val="00316217"/>
    <w:rsid w:val="003165D1"/>
    <w:rsid w:val="003165FD"/>
    <w:rsid w:val="003210FD"/>
    <w:rsid w:val="00321BBC"/>
    <w:rsid w:val="003223A1"/>
    <w:rsid w:val="003223F0"/>
    <w:rsid w:val="00322F0B"/>
    <w:rsid w:val="003230F0"/>
    <w:rsid w:val="00323B05"/>
    <w:rsid w:val="00324F9C"/>
    <w:rsid w:val="00327991"/>
    <w:rsid w:val="00330758"/>
    <w:rsid w:val="00330B9B"/>
    <w:rsid w:val="00331E55"/>
    <w:rsid w:val="0033476A"/>
    <w:rsid w:val="003364B2"/>
    <w:rsid w:val="00340B82"/>
    <w:rsid w:val="00340C59"/>
    <w:rsid w:val="00341626"/>
    <w:rsid w:val="0034488F"/>
    <w:rsid w:val="00344C3A"/>
    <w:rsid w:val="00344F7F"/>
    <w:rsid w:val="00344F85"/>
    <w:rsid w:val="0034689F"/>
    <w:rsid w:val="00346FC1"/>
    <w:rsid w:val="0035388C"/>
    <w:rsid w:val="003538F8"/>
    <w:rsid w:val="00353970"/>
    <w:rsid w:val="00354B7F"/>
    <w:rsid w:val="00355CD6"/>
    <w:rsid w:val="00355D0C"/>
    <w:rsid w:val="00360036"/>
    <w:rsid w:val="003600C7"/>
    <w:rsid w:val="00361048"/>
    <w:rsid w:val="0036679F"/>
    <w:rsid w:val="003675ED"/>
    <w:rsid w:val="00371C8E"/>
    <w:rsid w:val="00372F12"/>
    <w:rsid w:val="00375D38"/>
    <w:rsid w:val="00376995"/>
    <w:rsid w:val="00377FD2"/>
    <w:rsid w:val="0038139D"/>
    <w:rsid w:val="00381A2A"/>
    <w:rsid w:val="00383C6A"/>
    <w:rsid w:val="0038426E"/>
    <w:rsid w:val="00384449"/>
    <w:rsid w:val="00385A1E"/>
    <w:rsid w:val="003876E7"/>
    <w:rsid w:val="003900AA"/>
    <w:rsid w:val="003A1321"/>
    <w:rsid w:val="003A59B7"/>
    <w:rsid w:val="003A6DED"/>
    <w:rsid w:val="003A78A5"/>
    <w:rsid w:val="003B66E1"/>
    <w:rsid w:val="003B6A61"/>
    <w:rsid w:val="003C273A"/>
    <w:rsid w:val="003C4BE2"/>
    <w:rsid w:val="003C60E4"/>
    <w:rsid w:val="003C62D7"/>
    <w:rsid w:val="003C7D48"/>
    <w:rsid w:val="003D23E3"/>
    <w:rsid w:val="003D2A85"/>
    <w:rsid w:val="003D38D4"/>
    <w:rsid w:val="003D397B"/>
    <w:rsid w:val="003D3ECF"/>
    <w:rsid w:val="003D6632"/>
    <w:rsid w:val="003E08C1"/>
    <w:rsid w:val="003E1C8C"/>
    <w:rsid w:val="003E5636"/>
    <w:rsid w:val="003E7C95"/>
    <w:rsid w:val="003F450D"/>
    <w:rsid w:val="003F62A6"/>
    <w:rsid w:val="003F6C01"/>
    <w:rsid w:val="00402B55"/>
    <w:rsid w:val="00402D2A"/>
    <w:rsid w:val="00402F62"/>
    <w:rsid w:val="00404C8C"/>
    <w:rsid w:val="00404D12"/>
    <w:rsid w:val="00405DB9"/>
    <w:rsid w:val="004107A8"/>
    <w:rsid w:val="00410EA3"/>
    <w:rsid w:val="00411217"/>
    <w:rsid w:val="004136D7"/>
    <w:rsid w:val="0041509D"/>
    <w:rsid w:val="00415CF4"/>
    <w:rsid w:val="0042016E"/>
    <w:rsid w:val="004210B5"/>
    <w:rsid w:val="00422B28"/>
    <w:rsid w:val="00424C3C"/>
    <w:rsid w:val="00425470"/>
    <w:rsid w:val="00425AB7"/>
    <w:rsid w:val="00425EDD"/>
    <w:rsid w:val="00427AEA"/>
    <w:rsid w:val="0043118E"/>
    <w:rsid w:val="00432EC3"/>
    <w:rsid w:val="00435125"/>
    <w:rsid w:val="00436333"/>
    <w:rsid w:val="00440C74"/>
    <w:rsid w:val="004415D1"/>
    <w:rsid w:val="004418FA"/>
    <w:rsid w:val="00444B88"/>
    <w:rsid w:val="004457BA"/>
    <w:rsid w:val="00447402"/>
    <w:rsid w:val="004559BE"/>
    <w:rsid w:val="004564A9"/>
    <w:rsid w:val="00456722"/>
    <w:rsid w:val="004579E4"/>
    <w:rsid w:val="00461CC4"/>
    <w:rsid w:val="004627EF"/>
    <w:rsid w:val="00462F74"/>
    <w:rsid w:val="00466ADB"/>
    <w:rsid w:val="0046795A"/>
    <w:rsid w:val="00471DFC"/>
    <w:rsid w:val="004725C5"/>
    <w:rsid w:val="00472988"/>
    <w:rsid w:val="004838B2"/>
    <w:rsid w:val="004844EA"/>
    <w:rsid w:val="00484A6F"/>
    <w:rsid w:val="00486098"/>
    <w:rsid w:val="00490F2C"/>
    <w:rsid w:val="00491F08"/>
    <w:rsid w:val="00493F8A"/>
    <w:rsid w:val="004946EB"/>
    <w:rsid w:val="0049488A"/>
    <w:rsid w:val="004973C3"/>
    <w:rsid w:val="004A11DF"/>
    <w:rsid w:val="004A2910"/>
    <w:rsid w:val="004A2F95"/>
    <w:rsid w:val="004A3C78"/>
    <w:rsid w:val="004A3F5F"/>
    <w:rsid w:val="004A594E"/>
    <w:rsid w:val="004A5E06"/>
    <w:rsid w:val="004A7811"/>
    <w:rsid w:val="004B16AA"/>
    <w:rsid w:val="004B1A11"/>
    <w:rsid w:val="004B436D"/>
    <w:rsid w:val="004B66E7"/>
    <w:rsid w:val="004C01F9"/>
    <w:rsid w:val="004C0D85"/>
    <w:rsid w:val="004C1032"/>
    <w:rsid w:val="004C1723"/>
    <w:rsid w:val="004C1CAA"/>
    <w:rsid w:val="004C2B24"/>
    <w:rsid w:val="004C55AB"/>
    <w:rsid w:val="004C62A4"/>
    <w:rsid w:val="004C742E"/>
    <w:rsid w:val="004C7E06"/>
    <w:rsid w:val="004D112A"/>
    <w:rsid w:val="004D1B0C"/>
    <w:rsid w:val="004D20FB"/>
    <w:rsid w:val="004D359F"/>
    <w:rsid w:val="004D5A71"/>
    <w:rsid w:val="004E0E8F"/>
    <w:rsid w:val="004E3D84"/>
    <w:rsid w:val="004E5879"/>
    <w:rsid w:val="004E668C"/>
    <w:rsid w:val="004E7114"/>
    <w:rsid w:val="004F13AC"/>
    <w:rsid w:val="004F3A43"/>
    <w:rsid w:val="004F3AE6"/>
    <w:rsid w:val="004F4E64"/>
    <w:rsid w:val="004F5EC4"/>
    <w:rsid w:val="004F7A1F"/>
    <w:rsid w:val="004F7BE7"/>
    <w:rsid w:val="00501C7A"/>
    <w:rsid w:val="0050361E"/>
    <w:rsid w:val="005039AA"/>
    <w:rsid w:val="00503C58"/>
    <w:rsid w:val="005056E5"/>
    <w:rsid w:val="00511616"/>
    <w:rsid w:val="00513A64"/>
    <w:rsid w:val="005143BD"/>
    <w:rsid w:val="005146FF"/>
    <w:rsid w:val="00515588"/>
    <w:rsid w:val="00516A24"/>
    <w:rsid w:val="0052340B"/>
    <w:rsid w:val="0052354A"/>
    <w:rsid w:val="0052512D"/>
    <w:rsid w:val="00526917"/>
    <w:rsid w:val="0053040E"/>
    <w:rsid w:val="00532BE2"/>
    <w:rsid w:val="00533042"/>
    <w:rsid w:val="00543EF4"/>
    <w:rsid w:val="005441C8"/>
    <w:rsid w:val="0054445A"/>
    <w:rsid w:val="005452A4"/>
    <w:rsid w:val="00547F83"/>
    <w:rsid w:val="00552672"/>
    <w:rsid w:val="00557733"/>
    <w:rsid w:val="00557C72"/>
    <w:rsid w:val="00560228"/>
    <w:rsid w:val="00560FCE"/>
    <w:rsid w:val="0056157E"/>
    <w:rsid w:val="00561EA0"/>
    <w:rsid w:val="005664BF"/>
    <w:rsid w:val="00570878"/>
    <w:rsid w:val="00571B15"/>
    <w:rsid w:val="005725A5"/>
    <w:rsid w:val="0057289C"/>
    <w:rsid w:val="00573782"/>
    <w:rsid w:val="00574F87"/>
    <w:rsid w:val="0057711D"/>
    <w:rsid w:val="00582D01"/>
    <w:rsid w:val="00585D1A"/>
    <w:rsid w:val="005863C5"/>
    <w:rsid w:val="0058689F"/>
    <w:rsid w:val="00592086"/>
    <w:rsid w:val="005929BF"/>
    <w:rsid w:val="005944A6"/>
    <w:rsid w:val="00594588"/>
    <w:rsid w:val="00594ECB"/>
    <w:rsid w:val="00595E88"/>
    <w:rsid w:val="005A1106"/>
    <w:rsid w:val="005A2378"/>
    <w:rsid w:val="005A4390"/>
    <w:rsid w:val="005A4BC0"/>
    <w:rsid w:val="005A6867"/>
    <w:rsid w:val="005A6CCF"/>
    <w:rsid w:val="005B0473"/>
    <w:rsid w:val="005B0932"/>
    <w:rsid w:val="005B1279"/>
    <w:rsid w:val="005B3DA0"/>
    <w:rsid w:val="005C04B1"/>
    <w:rsid w:val="005C2ECA"/>
    <w:rsid w:val="005C4202"/>
    <w:rsid w:val="005C7151"/>
    <w:rsid w:val="005D003E"/>
    <w:rsid w:val="005D0CC8"/>
    <w:rsid w:val="005D12AF"/>
    <w:rsid w:val="005D2D48"/>
    <w:rsid w:val="005D3A65"/>
    <w:rsid w:val="005D410D"/>
    <w:rsid w:val="005D4641"/>
    <w:rsid w:val="005D6141"/>
    <w:rsid w:val="005D699C"/>
    <w:rsid w:val="005D7096"/>
    <w:rsid w:val="005E3B08"/>
    <w:rsid w:val="005E5E2B"/>
    <w:rsid w:val="005F009E"/>
    <w:rsid w:val="005F6CAB"/>
    <w:rsid w:val="006004ED"/>
    <w:rsid w:val="0060505F"/>
    <w:rsid w:val="00606EFA"/>
    <w:rsid w:val="00614967"/>
    <w:rsid w:val="0061647E"/>
    <w:rsid w:val="006223C1"/>
    <w:rsid w:val="006247E6"/>
    <w:rsid w:val="0062693E"/>
    <w:rsid w:val="00626E4B"/>
    <w:rsid w:val="006274D3"/>
    <w:rsid w:val="006309F2"/>
    <w:rsid w:val="0063279B"/>
    <w:rsid w:val="006361A6"/>
    <w:rsid w:val="00637E76"/>
    <w:rsid w:val="00641571"/>
    <w:rsid w:val="00642A6C"/>
    <w:rsid w:val="006464ED"/>
    <w:rsid w:val="0064655E"/>
    <w:rsid w:val="0064672B"/>
    <w:rsid w:val="00647695"/>
    <w:rsid w:val="0065103B"/>
    <w:rsid w:val="0065255C"/>
    <w:rsid w:val="00653C8C"/>
    <w:rsid w:val="0065522F"/>
    <w:rsid w:val="0065756A"/>
    <w:rsid w:val="00657C77"/>
    <w:rsid w:val="00657DF0"/>
    <w:rsid w:val="0066083B"/>
    <w:rsid w:val="0066383B"/>
    <w:rsid w:val="00663890"/>
    <w:rsid w:val="00665D7A"/>
    <w:rsid w:val="006662E1"/>
    <w:rsid w:val="006703D0"/>
    <w:rsid w:val="00671371"/>
    <w:rsid w:val="006717FD"/>
    <w:rsid w:val="00672A41"/>
    <w:rsid w:val="00672C24"/>
    <w:rsid w:val="00674B03"/>
    <w:rsid w:val="0067507E"/>
    <w:rsid w:val="00677828"/>
    <w:rsid w:val="00677FAE"/>
    <w:rsid w:val="00680F00"/>
    <w:rsid w:val="00680F7C"/>
    <w:rsid w:val="006829C0"/>
    <w:rsid w:val="006830BA"/>
    <w:rsid w:val="00683850"/>
    <w:rsid w:val="006852A4"/>
    <w:rsid w:val="006871E0"/>
    <w:rsid w:val="0069486D"/>
    <w:rsid w:val="00696559"/>
    <w:rsid w:val="006A1457"/>
    <w:rsid w:val="006A6952"/>
    <w:rsid w:val="006B1A09"/>
    <w:rsid w:val="006B321F"/>
    <w:rsid w:val="006B3603"/>
    <w:rsid w:val="006B3D4A"/>
    <w:rsid w:val="006B3DDC"/>
    <w:rsid w:val="006B79F0"/>
    <w:rsid w:val="006C03DC"/>
    <w:rsid w:val="006C0A64"/>
    <w:rsid w:val="006C1772"/>
    <w:rsid w:val="006C1831"/>
    <w:rsid w:val="006C2ACA"/>
    <w:rsid w:val="006C3D63"/>
    <w:rsid w:val="006C42F2"/>
    <w:rsid w:val="006C595D"/>
    <w:rsid w:val="006D14E3"/>
    <w:rsid w:val="006D2510"/>
    <w:rsid w:val="006D2663"/>
    <w:rsid w:val="006D28A1"/>
    <w:rsid w:val="006D7262"/>
    <w:rsid w:val="006E335E"/>
    <w:rsid w:val="006E4829"/>
    <w:rsid w:val="006E52F9"/>
    <w:rsid w:val="006E53F8"/>
    <w:rsid w:val="006E5CC2"/>
    <w:rsid w:val="006E6650"/>
    <w:rsid w:val="006E78EE"/>
    <w:rsid w:val="006F20E6"/>
    <w:rsid w:val="006F5D3B"/>
    <w:rsid w:val="006F6352"/>
    <w:rsid w:val="006F646C"/>
    <w:rsid w:val="00702A84"/>
    <w:rsid w:val="0070429A"/>
    <w:rsid w:val="00704C12"/>
    <w:rsid w:val="00710680"/>
    <w:rsid w:val="007106BF"/>
    <w:rsid w:val="00711928"/>
    <w:rsid w:val="00713CF6"/>
    <w:rsid w:val="0071637A"/>
    <w:rsid w:val="0071785E"/>
    <w:rsid w:val="00720FEA"/>
    <w:rsid w:val="00722A43"/>
    <w:rsid w:val="00722EDC"/>
    <w:rsid w:val="00723E62"/>
    <w:rsid w:val="00724B34"/>
    <w:rsid w:val="00725007"/>
    <w:rsid w:val="007254B4"/>
    <w:rsid w:val="00726BB1"/>
    <w:rsid w:val="00731081"/>
    <w:rsid w:val="007333EE"/>
    <w:rsid w:val="0073470C"/>
    <w:rsid w:val="00736490"/>
    <w:rsid w:val="007366AD"/>
    <w:rsid w:val="00740213"/>
    <w:rsid w:val="007456EC"/>
    <w:rsid w:val="00746468"/>
    <w:rsid w:val="00746D45"/>
    <w:rsid w:val="00752CC4"/>
    <w:rsid w:val="00752EAC"/>
    <w:rsid w:val="00753A9F"/>
    <w:rsid w:val="0075494C"/>
    <w:rsid w:val="00755639"/>
    <w:rsid w:val="00755DE1"/>
    <w:rsid w:val="00757FC3"/>
    <w:rsid w:val="007632DC"/>
    <w:rsid w:val="00770902"/>
    <w:rsid w:val="00772A45"/>
    <w:rsid w:val="00773314"/>
    <w:rsid w:val="00773505"/>
    <w:rsid w:val="00775511"/>
    <w:rsid w:val="0077570D"/>
    <w:rsid w:val="00776184"/>
    <w:rsid w:val="00777672"/>
    <w:rsid w:val="00780FB9"/>
    <w:rsid w:val="00781335"/>
    <w:rsid w:val="0078382D"/>
    <w:rsid w:val="007845CE"/>
    <w:rsid w:val="00784B2F"/>
    <w:rsid w:val="0078650E"/>
    <w:rsid w:val="0079140A"/>
    <w:rsid w:val="00791CD5"/>
    <w:rsid w:val="00793D0E"/>
    <w:rsid w:val="00794741"/>
    <w:rsid w:val="007949A3"/>
    <w:rsid w:val="007951C8"/>
    <w:rsid w:val="00797689"/>
    <w:rsid w:val="007A2088"/>
    <w:rsid w:val="007A3ECE"/>
    <w:rsid w:val="007B131C"/>
    <w:rsid w:val="007B16D7"/>
    <w:rsid w:val="007B304C"/>
    <w:rsid w:val="007B40F9"/>
    <w:rsid w:val="007B53B7"/>
    <w:rsid w:val="007B5F4C"/>
    <w:rsid w:val="007B6DAD"/>
    <w:rsid w:val="007C285C"/>
    <w:rsid w:val="007C30DB"/>
    <w:rsid w:val="007C3899"/>
    <w:rsid w:val="007C5298"/>
    <w:rsid w:val="007C646F"/>
    <w:rsid w:val="007C6925"/>
    <w:rsid w:val="007C6D98"/>
    <w:rsid w:val="007D2732"/>
    <w:rsid w:val="007D341C"/>
    <w:rsid w:val="007D412E"/>
    <w:rsid w:val="007D43CB"/>
    <w:rsid w:val="007D45DD"/>
    <w:rsid w:val="007D48CE"/>
    <w:rsid w:val="007D62CB"/>
    <w:rsid w:val="007D6DBC"/>
    <w:rsid w:val="007D7CBC"/>
    <w:rsid w:val="007E03D8"/>
    <w:rsid w:val="007E1040"/>
    <w:rsid w:val="007E316D"/>
    <w:rsid w:val="007E4AE7"/>
    <w:rsid w:val="007E547F"/>
    <w:rsid w:val="007F19A8"/>
    <w:rsid w:val="007F3467"/>
    <w:rsid w:val="007F7E49"/>
    <w:rsid w:val="0080053A"/>
    <w:rsid w:val="008011B9"/>
    <w:rsid w:val="00801A92"/>
    <w:rsid w:val="0080549B"/>
    <w:rsid w:val="00805DF0"/>
    <w:rsid w:val="00810DCC"/>
    <w:rsid w:val="00811B74"/>
    <w:rsid w:val="0081209F"/>
    <w:rsid w:val="00812E86"/>
    <w:rsid w:val="00813FB0"/>
    <w:rsid w:val="0081667C"/>
    <w:rsid w:val="0081694A"/>
    <w:rsid w:val="0082336B"/>
    <w:rsid w:val="0082645D"/>
    <w:rsid w:val="008265B3"/>
    <w:rsid w:val="00826BCC"/>
    <w:rsid w:val="0082704C"/>
    <w:rsid w:val="008302EC"/>
    <w:rsid w:val="00833261"/>
    <w:rsid w:val="00834122"/>
    <w:rsid w:val="00836C6B"/>
    <w:rsid w:val="0084236F"/>
    <w:rsid w:val="00842D0B"/>
    <w:rsid w:val="00842F41"/>
    <w:rsid w:val="00843881"/>
    <w:rsid w:val="00847394"/>
    <w:rsid w:val="008476F5"/>
    <w:rsid w:val="00853382"/>
    <w:rsid w:val="00853CE8"/>
    <w:rsid w:val="00853D2D"/>
    <w:rsid w:val="008545AA"/>
    <w:rsid w:val="00854E29"/>
    <w:rsid w:val="008569B7"/>
    <w:rsid w:val="008606EE"/>
    <w:rsid w:val="00861543"/>
    <w:rsid w:val="00861674"/>
    <w:rsid w:val="00862D31"/>
    <w:rsid w:val="00863293"/>
    <w:rsid w:val="00864487"/>
    <w:rsid w:val="00865185"/>
    <w:rsid w:val="00865489"/>
    <w:rsid w:val="00867285"/>
    <w:rsid w:val="00867AF8"/>
    <w:rsid w:val="008714B2"/>
    <w:rsid w:val="00872749"/>
    <w:rsid w:val="008727AD"/>
    <w:rsid w:val="008728C9"/>
    <w:rsid w:val="00875021"/>
    <w:rsid w:val="008753A4"/>
    <w:rsid w:val="00876148"/>
    <w:rsid w:val="00883CC8"/>
    <w:rsid w:val="00886246"/>
    <w:rsid w:val="0088687F"/>
    <w:rsid w:val="008872F2"/>
    <w:rsid w:val="00891C06"/>
    <w:rsid w:val="008A0B1B"/>
    <w:rsid w:val="008A21DE"/>
    <w:rsid w:val="008A2B85"/>
    <w:rsid w:val="008A4D19"/>
    <w:rsid w:val="008A4EF6"/>
    <w:rsid w:val="008A6F66"/>
    <w:rsid w:val="008B0EBE"/>
    <w:rsid w:val="008B1DA4"/>
    <w:rsid w:val="008B4EFB"/>
    <w:rsid w:val="008B532C"/>
    <w:rsid w:val="008C09F9"/>
    <w:rsid w:val="008C12E1"/>
    <w:rsid w:val="008C4E5D"/>
    <w:rsid w:val="008C7299"/>
    <w:rsid w:val="008C7ABF"/>
    <w:rsid w:val="008D09C0"/>
    <w:rsid w:val="008D1FC3"/>
    <w:rsid w:val="008D2155"/>
    <w:rsid w:val="008D23C2"/>
    <w:rsid w:val="008D35E0"/>
    <w:rsid w:val="008D4D09"/>
    <w:rsid w:val="008D6C79"/>
    <w:rsid w:val="008E134B"/>
    <w:rsid w:val="008E1FA2"/>
    <w:rsid w:val="008E2096"/>
    <w:rsid w:val="008E3BD2"/>
    <w:rsid w:val="008E5079"/>
    <w:rsid w:val="008E542B"/>
    <w:rsid w:val="008E65B1"/>
    <w:rsid w:val="008E743F"/>
    <w:rsid w:val="008F0324"/>
    <w:rsid w:val="008F2274"/>
    <w:rsid w:val="008F3500"/>
    <w:rsid w:val="008F43A3"/>
    <w:rsid w:val="008F4CD5"/>
    <w:rsid w:val="008F6039"/>
    <w:rsid w:val="008F69B5"/>
    <w:rsid w:val="008F7AF2"/>
    <w:rsid w:val="0090018D"/>
    <w:rsid w:val="009002F5"/>
    <w:rsid w:val="00901E13"/>
    <w:rsid w:val="00902F5D"/>
    <w:rsid w:val="009030A9"/>
    <w:rsid w:val="00903930"/>
    <w:rsid w:val="00905DB3"/>
    <w:rsid w:val="009116AA"/>
    <w:rsid w:val="009151B6"/>
    <w:rsid w:val="0091638A"/>
    <w:rsid w:val="009166B6"/>
    <w:rsid w:val="00921828"/>
    <w:rsid w:val="00922AE9"/>
    <w:rsid w:val="00924291"/>
    <w:rsid w:val="00924408"/>
    <w:rsid w:val="009244CB"/>
    <w:rsid w:val="00924886"/>
    <w:rsid w:val="009248A4"/>
    <w:rsid w:val="00925415"/>
    <w:rsid w:val="00927771"/>
    <w:rsid w:val="009279A6"/>
    <w:rsid w:val="00927B61"/>
    <w:rsid w:val="00931AF8"/>
    <w:rsid w:val="00931F8D"/>
    <w:rsid w:val="00932C4D"/>
    <w:rsid w:val="00932EF7"/>
    <w:rsid w:val="0093305F"/>
    <w:rsid w:val="0093439B"/>
    <w:rsid w:val="00934478"/>
    <w:rsid w:val="009368A6"/>
    <w:rsid w:val="00940A9A"/>
    <w:rsid w:val="009435CF"/>
    <w:rsid w:val="009449DE"/>
    <w:rsid w:val="00944ED7"/>
    <w:rsid w:val="00945544"/>
    <w:rsid w:val="0094650D"/>
    <w:rsid w:val="00950C2A"/>
    <w:rsid w:val="0095135F"/>
    <w:rsid w:val="00952E55"/>
    <w:rsid w:val="009535C1"/>
    <w:rsid w:val="00953E66"/>
    <w:rsid w:val="00954D5F"/>
    <w:rsid w:val="00955859"/>
    <w:rsid w:val="00956BE7"/>
    <w:rsid w:val="00957AB1"/>
    <w:rsid w:val="00957C2B"/>
    <w:rsid w:val="009604B6"/>
    <w:rsid w:val="00965B38"/>
    <w:rsid w:val="00972D66"/>
    <w:rsid w:val="009752C2"/>
    <w:rsid w:val="00975F25"/>
    <w:rsid w:val="00976093"/>
    <w:rsid w:val="009761FD"/>
    <w:rsid w:val="0098227C"/>
    <w:rsid w:val="0098228D"/>
    <w:rsid w:val="009824C4"/>
    <w:rsid w:val="009918C0"/>
    <w:rsid w:val="00991DA9"/>
    <w:rsid w:val="00992DF8"/>
    <w:rsid w:val="00994D62"/>
    <w:rsid w:val="00995286"/>
    <w:rsid w:val="009A6FD8"/>
    <w:rsid w:val="009B0F5F"/>
    <w:rsid w:val="009B1952"/>
    <w:rsid w:val="009B4578"/>
    <w:rsid w:val="009B620D"/>
    <w:rsid w:val="009B6DE0"/>
    <w:rsid w:val="009C185B"/>
    <w:rsid w:val="009C7975"/>
    <w:rsid w:val="009D354D"/>
    <w:rsid w:val="009D7571"/>
    <w:rsid w:val="009E25C2"/>
    <w:rsid w:val="009E346D"/>
    <w:rsid w:val="009F06A8"/>
    <w:rsid w:val="009F2BCE"/>
    <w:rsid w:val="009F3A9F"/>
    <w:rsid w:val="009F3EA9"/>
    <w:rsid w:val="009F5A51"/>
    <w:rsid w:val="009F746C"/>
    <w:rsid w:val="009F797E"/>
    <w:rsid w:val="009F79B5"/>
    <w:rsid w:val="009F7C43"/>
    <w:rsid w:val="00A01320"/>
    <w:rsid w:val="00A02174"/>
    <w:rsid w:val="00A0322D"/>
    <w:rsid w:val="00A0346E"/>
    <w:rsid w:val="00A075CD"/>
    <w:rsid w:val="00A077B8"/>
    <w:rsid w:val="00A07E7F"/>
    <w:rsid w:val="00A10F7C"/>
    <w:rsid w:val="00A11474"/>
    <w:rsid w:val="00A13DE3"/>
    <w:rsid w:val="00A16525"/>
    <w:rsid w:val="00A166A3"/>
    <w:rsid w:val="00A21D79"/>
    <w:rsid w:val="00A22489"/>
    <w:rsid w:val="00A2368E"/>
    <w:rsid w:val="00A24C94"/>
    <w:rsid w:val="00A25590"/>
    <w:rsid w:val="00A2565E"/>
    <w:rsid w:val="00A25B69"/>
    <w:rsid w:val="00A30804"/>
    <w:rsid w:val="00A31C15"/>
    <w:rsid w:val="00A365CD"/>
    <w:rsid w:val="00A37ED8"/>
    <w:rsid w:val="00A400E5"/>
    <w:rsid w:val="00A40238"/>
    <w:rsid w:val="00A40B43"/>
    <w:rsid w:val="00A41B6D"/>
    <w:rsid w:val="00A42ADA"/>
    <w:rsid w:val="00A43747"/>
    <w:rsid w:val="00A43858"/>
    <w:rsid w:val="00A44D4D"/>
    <w:rsid w:val="00A45622"/>
    <w:rsid w:val="00A45F4A"/>
    <w:rsid w:val="00A51134"/>
    <w:rsid w:val="00A51257"/>
    <w:rsid w:val="00A51611"/>
    <w:rsid w:val="00A516EE"/>
    <w:rsid w:val="00A52247"/>
    <w:rsid w:val="00A55129"/>
    <w:rsid w:val="00A5578D"/>
    <w:rsid w:val="00A57CD8"/>
    <w:rsid w:val="00A610C7"/>
    <w:rsid w:val="00A62C0D"/>
    <w:rsid w:val="00A63907"/>
    <w:rsid w:val="00A63974"/>
    <w:rsid w:val="00A648C5"/>
    <w:rsid w:val="00A65B59"/>
    <w:rsid w:val="00A66121"/>
    <w:rsid w:val="00A66F69"/>
    <w:rsid w:val="00A74CCA"/>
    <w:rsid w:val="00A74E91"/>
    <w:rsid w:val="00A75609"/>
    <w:rsid w:val="00A76E8E"/>
    <w:rsid w:val="00A826B4"/>
    <w:rsid w:val="00A85F03"/>
    <w:rsid w:val="00A9044C"/>
    <w:rsid w:val="00A91001"/>
    <w:rsid w:val="00A9120A"/>
    <w:rsid w:val="00A94E75"/>
    <w:rsid w:val="00A97D17"/>
    <w:rsid w:val="00AA084A"/>
    <w:rsid w:val="00AA191E"/>
    <w:rsid w:val="00AA21A5"/>
    <w:rsid w:val="00AA322E"/>
    <w:rsid w:val="00AA3ABC"/>
    <w:rsid w:val="00AA4F1D"/>
    <w:rsid w:val="00AA6CC4"/>
    <w:rsid w:val="00AA7EAA"/>
    <w:rsid w:val="00AA7FD0"/>
    <w:rsid w:val="00AB2461"/>
    <w:rsid w:val="00AB33E1"/>
    <w:rsid w:val="00AB47D2"/>
    <w:rsid w:val="00AB5EFC"/>
    <w:rsid w:val="00AB61C7"/>
    <w:rsid w:val="00AC0AF7"/>
    <w:rsid w:val="00AC0DDF"/>
    <w:rsid w:val="00AC182F"/>
    <w:rsid w:val="00AC2396"/>
    <w:rsid w:val="00AC7B71"/>
    <w:rsid w:val="00AD2BE3"/>
    <w:rsid w:val="00AD4747"/>
    <w:rsid w:val="00AD4801"/>
    <w:rsid w:val="00AD7388"/>
    <w:rsid w:val="00AD7D47"/>
    <w:rsid w:val="00AE019E"/>
    <w:rsid w:val="00AE030B"/>
    <w:rsid w:val="00AE3119"/>
    <w:rsid w:val="00AE404A"/>
    <w:rsid w:val="00AE45FE"/>
    <w:rsid w:val="00AE6338"/>
    <w:rsid w:val="00AE69B6"/>
    <w:rsid w:val="00AE78AF"/>
    <w:rsid w:val="00AE7C7E"/>
    <w:rsid w:val="00AF220D"/>
    <w:rsid w:val="00AF2BD3"/>
    <w:rsid w:val="00AF6155"/>
    <w:rsid w:val="00AF7DF2"/>
    <w:rsid w:val="00B0045C"/>
    <w:rsid w:val="00B0216B"/>
    <w:rsid w:val="00B04C68"/>
    <w:rsid w:val="00B05A14"/>
    <w:rsid w:val="00B06CDE"/>
    <w:rsid w:val="00B10A57"/>
    <w:rsid w:val="00B10F92"/>
    <w:rsid w:val="00B1177B"/>
    <w:rsid w:val="00B1235B"/>
    <w:rsid w:val="00B148C5"/>
    <w:rsid w:val="00B15D2B"/>
    <w:rsid w:val="00B16AAE"/>
    <w:rsid w:val="00B203B8"/>
    <w:rsid w:val="00B2075B"/>
    <w:rsid w:val="00B212FA"/>
    <w:rsid w:val="00B23DA8"/>
    <w:rsid w:val="00B24BBC"/>
    <w:rsid w:val="00B330DC"/>
    <w:rsid w:val="00B345A3"/>
    <w:rsid w:val="00B362B7"/>
    <w:rsid w:val="00B3700E"/>
    <w:rsid w:val="00B40EDA"/>
    <w:rsid w:val="00B41963"/>
    <w:rsid w:val="00B423E0"/>
    <w:rsid w:val="00B433A9"/>
    <w:rsid w:val="00B45990"/>
    <w:rsid w:val="00B45DE2"/>
    <w:rsid w:val="00B45F75"/>
    <w:rsid w:val="00B45FCF"/>
    <w:rsid w:val="00B463D7"/>
    <w:rsid w:val="00B4789B"/>
    <w:rsid w:val="00B549E2"/>
    <w:rsid w:val="00B56477"/>
    <w:rsid w:val="00B56CD4"/>
    <w:rsid w:val="00B60847"/>
    <w:rsid w:val="00B64125"/>
    <w:rsid w:val="00B64841"/>
    <w:rsid w:val="00B7141C"/>
    <w:rsid w:val="00B7318A"/>
    <w:rsid w:val="00B744F2"/>
    <w:rsid w:val="00B765B0"/>
    <w:rsid w:val="00B80F0F"/>
    <w:rsid w:val="00B83093"/>
    <w:rsid w:val="00B83877"/>
    <w:rsid w:val="00B845D7"/>
    <w:rsid w:val="00B85035"/>
    <w:rsid w:val="00B86CA2"/>
    <w:rsid w:val="00B87814"/>
    <w:rsid w:val="00B87A01"/>
    <w:rsid w:val="00B901DC"/>
    <w:rsid w:val="00B90FAC"/>
    <w:rsid w:val="00B92B10"/>
    <w:rsid w:val="00B93534"/>
    <w:rsid w:val="00B94378"/>
    <w:rsid w:val="00B972DF"/>
    <w:rsid w:val="00BA6AE6"/>
    <w:rsid w:val="00BB0AB1"/>
    <w:rsid w:val="00BB3706"/>
    <w:rsid w:val="00BB51CA"/>
    <w:rsid w:val="00BB5701"/>
    <w:rsid w:val="00BC007D"/>
    <w:rsid w:val="00BC0837"/>
    <w:rsid w:val="00BC3C94"/>
    <w:rsid w:val="00BC51C7"/>
    <w:rsid w:val="00BC600B"/>
    <w:rsid w:val="00BC710E"/>
    <w:rsid w:val="00BD1889"/>
    <w:rsid w:val="00BD544E"/>
    <w:rsid w:val="00BD5B32"/>
    <w:rsid w:val="00BE1C7F"/>
    <w:rsid w:val="00BE31C0"/>
    <w:rsid w:val="00BE38A1"/>
    <w:rsid w:val="00BE4CE2"/>
    <w:rsid w:val="00BF30BE"/>
    <w:rsid w:val="00BF36AB"/>
    <w:rsid w:val="00BF603B"/>
    <w:rsid w:val="00BF65C6"/>
    <w:rsid w:val="00BF6EC3"/>
    <w:rsid w:val="00BF7A3D"/>
    <w:rsid w:val="00BF7F10"/>
    <w:rsid w:val="00C00507"/>
    <w:rsid w:val="00C00654"/>
    <w:rsid w:val="00C046B6"/>
    <w:rsid w:val="00C070C5"/>
    <w:rsid w:val="00C07192"/>
    <w:rsid w:val="00C10A07"/>
    <w:rsid w:val="00C11526"/>
    <w:rsid w:val="00C13FAD"/>
    <w:rsid w:val="00C148A4"/>
    <w:rsid w:val="00C15E00"/>
    <w:rsid w:val="00C167FE"/>
    <w:rsid w:val="00C177DE"/>
    <w:rsid w:val="00C17D99"/>
    <w:rsid w:val="00C21A4F"/>
    <w:rsid w:val="00C25414"/>
    <w:rsid w:val="00C25A92"/>
    <w:rsid w:val="00C25C8A"/>
    <w:rsid w:val="00C27576"/>
    <w:rsid w:val="00C31131"/>
    <w:rsid w:val="00C339B4"/>
    <w:rsid w:val="00C34FEA"/>
    <w:rsid w:val="00C35341"/>
    <w:rsid w:val="00C35768"/>
    <w:rsid w:val="00C3591E"/>
    <w:rsid w:val="00C371B1"/>
    <w:rsid w:val="00C37B13"/>
    <w:rsid w:val="00C4146D"/>
    <w:rsid w:val="00C429C8"/>
    <w:rsid w:val="00C43C74"/>
    <w:rsid w:val="00C44830"/>
    <w:rsid w:val="00C44D6D"/>
    <w:rsid w:val="00C5098B"/>
    <w:rsid w:val="00C5266B"/>
    <w:rsid w:val="00C543AE"/>
    <w:rsid w:val="00C551A5"/>
    <w:rsid w:val="00C5702C"/>
    <w:rsid w:val="00C57C4C"/>
    <w:rsid w:val="00C60D96"/>
    <w:rsid w:val="00C6155D"/>
    <w:rsid w:val="00C61C4E"/>
    <w:rsid w:val="00C632DA"/>
    <w:rsid w:val="00C65127"/>
    <w:rsid w:val="00C6556B"/>
    <w:rsid w:val="00C65DC3"/>
    <w:rsid w:val="00C65FB5"/>
    <w:rsid w:val="00C667EF"/>
    <w:rsid w:val="00C67808"/>
    <w:rsid w:val="00C72D95"/>
    <w:rsid w:val="00C753B3"/>
    <w:rsid w:val="00C758E9"/>
    <w:rsid w:val="00C76905"/>
    <w:rsid w:val="00C7759A"/>
    <w:rsid w:val="00C779BF"/>
    <w:rsid w:val="00C802F8"/>
    <w:rsid w:val="00C80812"/>
    <w:rsid w:val="00C809BD"/>
    <w:rsid w:val="00C811C3"/>
    <w:rsid w:val="00C81780"/>
    <w:rsid w:val="00C837E4"/>
    <w:rsid w:val="00C83CF7"/>
    <w:rsid w:val="00C84AA4"/>
    <w:rsid w:val="00C917FF"/>
    <w:rsid w:val="00C922F8"/>
    <w:rsid w:val="00C943BE"/>
    <w:rsid w:val="00C96D5B"/>
    <w:rsid w:val="00CA15CF"/>
    <w:rsid w:val="00CA1975"/>
    <w:rsid w:val="00CA59E8"/>
    <w:rsid w:val="00CA6E4E"/>
    <w:rsid w:val="00CB098C"/>
    <w:rsid w:val="00CB4A4D"/>
    <w:rsid w:val="00CB4C7C"/>
    <w:rsid w:val="00CB6A25"/>
    <w:rsid w:val="00CB6D2A"/>
    <w:rsid w:val="00CB702A"/>
    <w:rsid w:val="00CC2535"/>
    <w:rsid w:val="00CC2C59"/>
    <w:rsid w:val="00CD054F"/>
    <w:rsid w:val="00CD1A38"/>
    <w:rsid w:val="00CD1D8E"/>
    <w:rsid w:val="00CD3021"/>
    <w:rsid w:val="00CD3D3F"/>
    <w:rsid w:val="00CD528A"/>
    <w:rsid w:val="00CE10FC"/>
    <w:rsid w:val="00CF1545"/>
    <w:rsid w:val="00CF267C"/>
    <w:rsid w:val="00CF352C"/>
    <w:rsid w:val="00D00DBE"/>
    <w:rsid w:val="00D013A7"/>
    <w:rsid w:val="00D0171C"/>
    <w:rsid w:val="00D04857"/>
    <w:rsid w:val="00D10B53"/>
    <w:rsid w:val="00D10D26"/>
    <w:rsid w:val="00D10E47"/>
    <w:rsid w:val="00D15254"/>
    <w:rsid w:val="00D15289"/>
    <w:rsid w:val="00D159DC"/>
    <w:rsid w:val="00D15A06"/>
    <w:rsid w:val="00D21909"/>
    <w:rsid w:val="00D25578"/>
    <w:rsid w:val="00D261B2"/>
    <w:rsid w:val="00D266E0"/>
    <w:rsid w:val="00D26B8D"/>
    <w:rsid w:val="00D300DA"/>
    <w:rsid w:val="00D32859"/>
    <w:rsid w:val="00D32EF3"/>
    <w:rsid w:val="00D404E7"/>
    <w:rsid w:val="00D4101F"/>
    <w:rsid w:val="00D41540"/>
    <w:rsid w:val="00D41C1A"/>
    <w:rsid w:val="00D42F66"/>
    <w:rsid w:val="00D434F4"/>
    <w:rsid w:val="00D445CA"/>
    <w:rsid w:val="00D4607D"/>
    <w:rsid w:val="00D47471"/>
    <w:rsid w:val="00D55989"/>
    <w:rsid w:val="00D55E76"/>
    <w:rsid w:val="00D6155C"/>
    <w:rsid w:val="00D64B94"/>
    <w:rsid w:val="00D64D01"/>
    <w:rsid w:val="00D64FD1"/>
    <w:rsid w:val="00D657F1"/>
    <w:rsid w:val="00D711F8"/>
    <w:rsid w:val="00D72E36"/>
    <w:rsid w:val="00D73018"/>
    <w:rsid w:val="00D73463"/>
    <w:rsid w:val="00D74941"/>
    <w:rsid w:val="00D75D94"/>
    <w:rsid w:val="00D8053C"/>
    <w:rsid w:val="00D84BFF"/>
    <w:rsid w:val="00D8721F"/>
    <w:rsid w:val="00D920BA"/>
    <w:rsid w:val="00D9301F"/>
    <w:rsid w:val="00D96219"/>
    <w:rsid w:val="00DA15B6"/>
    <w:rsid w:val="00DA4B1D"/>
    <w:rsid w:val="00DA4B55"/>
    <w:rsid w:val="00DA644D"/>
    <w:rsid w:val="00DA73F9"/>
    <w:rsid w:val="00DA7938"/>
    <w:rsid w:val="00DB1838"/>
    <w:rsid w:val="00DB1A69"/>
    <w:rsid w:val="00DB38DE"/>
    <w:rsid w:val="00DB5F28"/>
    <w:rsid w:val="00DB6BF3"/>
    <w:rsid w:val="00DC0C69"/>
    <w:rsid w:val="00DC2769"/>
    <w:rsid w:val="00DC5CAF"/>
    <w:rsid w:val="00DC6179"/>
    <w:rsid w:val="00DC6DAD"/>
    <w:rsid w:val="00DD00A0"/>
    <w:rsid w:val="00DD17C0"/>
    <w:rsid w:val="00DD2A78"/>
    <w:rsid w:val="00DD3B73"/>
    <w:rsid w:val="00DD443E"/>
    <w:rsid w:val="00DD4C8C"/>
    <w:rsid w:val="00DD647C"/>
    <w:rsid w:val="00DD6FBF"/>
    <w:rsid w:val="00DD71E2"/>
    <w:rsid w:val="00DD7324"/>
    <w:rsid w:val="00DE3BB8"/>
    <w:rsid w:val="00DE4AA2"/>
    <w:rsid w:val="00DE4BFB"/>
    <w:rsid w:val="00DE6E88"/>
    <w:rsid w:val="00DE7E18"/>
    <w:rsid w:val="00DF0068"/>
    <w:rsid w:val="00DF0C70"/>
    <w:rsid w:val="00DF32E9"/>
    <w:rsid w:val="00DF3958"/>
    <w:rsid w:val="00DF5643"/>
    <w:rsid w:val="00DF6C0A"/>
    <w:rsid w:val="00DF7D88"/>
    <w:rsid w:val="00E00B82"/>
    <w:rsid w:val="00E01879"/>
    <w:rsid w:val="00E01A8C"/>
    <w:rsid w:val="00E0304B"/>
    <w:rsid w:val="00E04810"/>
    <w:rsid w:val="00E05708"/>
    <w:rsid w:val="00E05F9D"/>
    <w:rsid w:val="00E06BB0"/>
    <w:rsid w:val="00E11EC0"/>
    <w:rsid w:val="00E1369B"/>
    <w:rsid w:val="00E14362"/>
    <w:rsid w:val="00E14CCE"/>
    <w:rsid w:val="00E14FC2"/>
    <w:rsid w:val="00E1685F"/>
    <w:rsid w:val="00E1798E"/>
    <w:rsid w:val="00E17AE4"/>
    <w:rsid w:val="00E20279"/>
    <w:rsid w:val="00E20466"/>
    <w:rsid w:val="00E22805"/>
    <w:rsid w:val="00E22BCE"/>
    <w:rsid w:val="00E235AE"/>
    <w:rsid w:val="00E23905"/>
    <w:rsid w:val="00E2554C"/>
    <w:rsid w:val="00E30BDB"/>
    <w:rsid w:val="00E33205"/>
    <w:rsid w:val="00E33C82"/>
    <w:rsid w:val="00E358E3"/>
    <w:rsid w:val="00E36B35"/>
    <w:rsid w:val="00E449ED"/>
    <w:rsid w:val="00E45366"/>
    <w:rsid w:val="00E4539D"/>
    <w:rsid w:val="00E45435"/>
    <w:rsid w:val="00E5057C"/>
    <w:rsid w:val="00E558DC"/>
    <w:rsid w:val="00E56B40"/>
    <w:rsid w:val="00E57CD2"/>
    <w:rsid w:val="00E60A6E"/>
    <w:rsid w:val="00E61858"/>
    <w:rsid w:val="00E62726"/>
    <w:rsid w:val="00E72AD3"/>
    <w:rsid w:val="00E747DD"/>
    <w:rsid w:val="00E7588C"/>
    <w:rsid w:val="00E76901"/>
    <w:rsid w:val="00E80984"/>
    <w:rsid w:val="00E80F32"/>
    <w:rsid w:val="00E82A62"/>
    <w:rsid w:val="00E849D7"/>
    <w:rsid w:val="00E85121"/>
    <w:rsid w:val="00E8576E"/>
    <w:rsid w:val="00E86BEA"/>
    <w:rsid w:val="00E87A11"/>
    <w:rsid w:val="00E92100"/>
    <w:rsid w:val="00E93714"/>
    <w:rsid w:val="00E93D15"/>
    <w:rsid w:val="00E94308"/>
    <w:rsid w:val="00E945F9"/>
    <w:rsid w:val="00E95E6F"/>
    <w:rsid w:val="00E97E21"/>
    <w:rsid w:val="00EA03A3"/>
    <w:rsid w:val="00EA0534"/>
    <w:rsid w:val="00EB1FAC"/>
    <w:rsid w:val="00EB3112"/>
    <w:rsid w:val="00EB3A6E"/>
    <w:rsid w:val="00EB3D4F"/>
    <w:rsid w:val="00EB6C2B"/>
    <w:rsid w:val="00EC0AA5"/>
    <w:rsid w:val="00EC3849"/>
    <w:rsid w:val="00EC4740"/>
    <w:rsid w:val="00EC4D28"/>
    <w:rsid w:val="00EC622B"/>
    <w:rsid w:val="00EC65AC"/>
    <w:rsid w:val="00EC6CF3"/>
    <w:rsid w:val="00ED1E3A"/>
    <w:rsid w:val="00ED339B"/>
    <w:rsid w:val="00ED34CA"/>
    <w:rsid w:val="00ED3E26"/>
    <w:rsid w:val="00ED3F7F"/>
    <w:rsid w:val="00ED603D"/>
    <w:rsid w:val="00ED67F8"/>
    <w:rsid w:val="00ED77C2"/>
    <w:rsid w:val="00ED7DB8"/>
    <w:rsid w:val="00EE02F9"/>
    <w:rsid w:val="00EE0320"/>
    <w:rsid w:val="00EE1E32"/>
    <w:rsid w:val="00EE1E46"/>
    <w:rsid w:val="00EE2B91"/>
    <w:rsid w:val="00EE2F33"/>
    <w:rsid w:val="00EE6674"/>
    <w:rsid w:val="00EE7E4A"/>
    <w:rsid w:val="00EF34BB"/>
    <w:rsid w:val="00EF4BFD"/>
    <w:rsid w:val="00EF503A"/>
    <w:rsid w:val="00EF7D9A"/>
    <w:rsid w:val="00F06422"/>
    <w:rsid w:val="00F06ED5"/>
    <w:rsid w:val="00F133FB"/>
    <w:rsid w:val="00F155B2"/>
    <w:rsid w:val="00F1586E"/>
    <w:rsid w:val="00F168F9"/>
    <w:rsid w:val="00F278E3"/>
    <w:rsid w:val="00F27D8F"/>
    <w:rsid w:val="00F309D4"/>
    <w:rsid w:val="00F3519D"/>
    <w:rsid w:val="00F353C1"/>
    <w:rsid w:val="00F36C73"/>
    <w:rsid w:val="00F43266"/>
    <w:rsid w:val="00F503EF"/>
    <w:rsid w:val="00F505B2"/>
    <w:rsid w:val="00F50C6C"/>
    <w:rsid w:val="00F51A9E"/>
    <w:rsid w:val="00F51B02"/>
    <w:rsid w:val="00F569B4"/>
    <w:rsid w:val="00F62EFB"/>
    <w:rsid w:val="00F64B1D"/>
    <w:rsid w:val="00F64BB8"/>
    <w:rsid w:val="00F66B04"/>
    <w:rsid w:val="00F66C62"/>
    <w:rsid w:val="00F71A35"/>
    <w:rsid w:val="00F738A1"/>
    <w:rsid w:val="00F808D2"/>
    <w:rsid w:val="00F81F99"/>
    <w:rsid w:val="00F8236F"/>
    <w:rsid w:val="00F82857"/>
    <w:rsid w:val="00F83688"/>
    <w:rsid w:val="00F85619"/>
    <w:rsid w:val="00F87CED"/>
    <w:rsid w:val="00F905F7"/>
    <w:rsid w:val="00F9253F"/>
    <w:rsid w:val="00F940CD"/>
    <w:rsid w:val="00F94300"/>
    <w:rsid w:val="00F94346"/>
    <w:rsid w:val="00F94379"/>
    <w:rsid w:val="00F94876"/>
    <w:rsid w:val="00F959B4"/>
    <w:rsid w:val="00F95EBD"/>
    <w:rsid w:val="00F96800"/>
    <w:rsid w:val="00F968F1"/>
    <w:rsid w:val="00F970A1"/>
    <w:rsid w:val="00F9730D"/>
    <w:rsid w:val="00F974C8"/>
    <w:rsid w:val="00F9797F"/>
    <w:rsid w:val="00FA41E1"/>
    <w:rsid w:val="00FA501A"/>
    <w:rsid w:val="00FA5904"/>
    <w:rsid w:val="00FA6F50"/>
    <w:rsid w:val="00FB088A"/>
    <w:rsid w:val="00FB0E2B"/>
    <w:rsid w:val="00FB4D36"/>
    <w:rsid w:val="00FB4F1B"/>
    <w:rsid w:val="00FB6442"/>
    <w:rsid w:val="00FB76FF"/>
    <w:rsid w:val="00FB788B"/>
    <w:rsid w:val="00FC2BCD"/>
    <w:rsid w:val="00FC4933"/>
    <w:rsid w:val="00FC6BF1"/>
    <w:rsid w:val="00FC70CB"/>
    <w:rsid w:val="00FD13A9"/>
    <w:rsid w:val="00FD3D65"/>
    <w:rsid w:val="00FD578F"/>
    <w:rsid w:val="00FE00BE"/>
    <w:rsid w:val="00FE0CEB"/>
    <w:rsid w:val="00FE69A1"/>
    <w:rsid w:val="00FF07ED"/>
    <w:rsid w:val="00FF1398"/>
    <w:rsid w:val="00FF1C7D"/>
    <w:rsid w:val="00FF269C"/>
    <w:rsid w:val="00FF367F"/>
    <w:rsid w:val="00FF3B90"/>
    <w:rsid w:val="00FF4A15"/>
    <w:rsid w:val="00FF6CC3"/>
    <w:rsid w:val="00F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>
      <o:colormru v:ext="edit" colors="#ccecff,#9cf"/>
    </o:shapedefaults>
    <o:shapelayout v:ext="edit">
      <o:idmap v:ext="edit" data="1"/>
    </o:shapelayout>
  </w:shapeDefaults>
  <w:decimalSymbol w:val=","/>
  <w:listSeparator w:val=";"/>
  <w14:docId w14:val="090D64A5"/>
  <w15:docId w15:val="{D72E366F-6E4A-4ED8-92FE-62926BBDB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before="60" w:after="6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iPriority="99" w:unhideWhenUsed="1"/>
    <w:lsdException w:name="List 3" w:semiHidden="1" w:uiPriority="99" w:unhideWhenUsed="1"/>
    <w:lsdException w:name="List 4" w:uiPriority="99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E06"/>
    <w:rPr>
      <w:rFonts w:ascii="Garamond" w:hAnsi="Garamond"/>
      <w:sz w:val="22"/>
      <w:lang w:val="en-GB" w:eastAsia="en-GB"/>
    </w:rPr>
  </w:style>
  <w:style w:type="paragraph" w:styleId="Nagwek1">
    <w:name w:val="heading 1"/>
    <w:aliases w:val="TYTUŁ1,Tytuł1,Tytuł 1 st.,Tytu31,Tytu³1,Naglowek 1"/>
    <w:basedOn w:val="Normalny"/>
    <w:next w:val="Nagwek2"/>
    <w:link w:val="Nagwek1Znak"/>
    <w:autoRedefine/>
    <w:qFormat/>
    <w:rsid w:val="00543EF4"/>
    <w:pPr>
      <w:keepNext/>
      <w:spacing w:before="120" w:after="240" w:line="276" w:lineRule="auto"/>
      <w:ind w:left="357"/>
      <w:jc w:val="both"/>
      <w:outlineLvl w:val="0"/>
    </w:pPr>
    <w:rPr>
      <w:b/>
      <w:sz w:val="20"/>
      <w:szCs w:val="22"/>
      <w:lang w:val="pl-PL"/>
    </w:rPr>
  </w:style>
  <w:style w:type="paragraph" w:styleId="Nagwek2">
    <w:name w:val="heading 2"/>
    <w:aliases w:val="NUMER,Podtytuł1,Podtytu³1,Podtytu31,A-Üb-Nr-2,Ü2 + Nr,Nr-1.1,Naglowek 2"/>
    <w:basedOn w:val="Normalny"/>
    <w:next w:val="Nagwek3"/>
    <w:link w:val="Nagwek2Znak"/>
    <w:autoRedefine/>
    <w:qFormat/>
    <w:rsid w:val="00AC182F"/>
    <w:pPr>
      <w:keepNext/>
      <w:numPr>
        <w:ilvl w:val="1"/>
        <w:numId w:val="26"/>
      </w:numPr>
      <w:spacing w:before="0" w:after="120" w:line="276" w:lineRule="auto"/>
      <w:jc w:val="both"/>
      <w:outlineLvl w:val="1"/>
    </w:pPr>
    <w:rPr>
      <w:b/>
      <w:sz w:val="20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autoRedefine/>
    <w:qFormat/>
    <w:rsid w:val="00D41C1A"/>
    <w:pPr>
      <w:keepNext/>
      <w:tabs>
        <w:tab w:val="left" w:pos="709"/>
        <w:tab w:val="left" w:pos="1134"/>
      </w:tabs>
      <w:spacing w:before="120" w:after="120"/>
      <w:ind w:right="567"/>
      <w:jc w:val="both"/>
      <w:outlineLvl w:val="2"/>
    </w:pPr>
    <w:rPr>
      <w:b/>
      <w:szCs w:val="22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D41C1A"/>
    <w:pPr>
      <w:keepNext/>
      <w:spacing w:before="240" w:line="360" w:lineRule="auto"/>
      <w:outlineLvl w:val="3"/>
    </w:pPr>
    <w:rPr>
      <w:rFonts w:ascii="Arial" w:hAnsi="Arial"/>
      <w:b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D41C1A"/>
    <w:pPr>
      <w:keepNext/>
      <w:spacing w:after="0" w:line="360" w:lineRule="auto"/>
      <w:outlineLvl w:val="4"/>
    </w:pPr>
    <w:rPr>
      <w:rFonts w:ascii="Arial" w:hAnsi="Arial"/>
      <w:b/>
      <w:color w:val="000000"/>
      <w:sz w:val="20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D41C1A"/>
    <w:pPr>
      <w:keepNext/>
      <w:spacing w:after="0" w:line="360" w:lineRule="auto"/>
      <w:outlineLvl w:val="5"/>
    </w:pPr>
    <w:rPr>
      <w:rFonts w:ascii="Arial" w:hAnsi="Arial"/>
      <w:b/>
      <w:color w:val="000000"/>
      <w:sz w:val="20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D41C1A"/>
    <w:pPr>
      <w:keepNext/>
      <w:spacing w:after="0" w:line="360" w:lineRule="auto"/>
      <w:jc w:val="center"/>
      <w:outlineLvl w:val="6"/>
    </w:pPr>
    <w:rPr>
      <w:rFonts w:ascii="Times New Roman" w:hAnsi="Times New Roman"/>
      <w:b/>
      <w:sz w:val="20"/>
      <w:lang w:val="pl-PL" w:eastAsia="pl-PL"/>
    </w:rPr>
  </w:style>
  <w:style w:type="paragraph" w:styleId="Nagwek8">
    <w:name w:val="heading 8"/>
    <w:basedOn w:val="Normalny"/>
    <w:next w:val="Normalny"/>
    <w:link w:val="Nagwek8Znak"/>
    <w:qFormat/>
    <w:rsid w:val="00D41C1A"/>
    <w:pPr>
      <w:keepNext/>
      <w:spacing w:after="0"/>
      <w:jc w:val="both"/>
      <w:outlineLvl w:val="7"/>
    </w:pPr>
    <w:rPr>
      <w:rFonts w:ascii="Arial" w:hAnsi="Arial"/>
      <w:b/>
      <w:sz w:val="26"/>
      <w:lang w:val="sk-SK" w:eastAsia="pl-PL"/>
    </w:rPr>
  </w:style>
  <w:style w:type="paragraph" w:styleId="Nagwek9">
    <w:name w:val="heading 9"/>
    <w:basedOn w:val="Normalny"/>
    <w:next w:val="Normalny"/>
    <w:link w:val="Nagwek9Znak"/>
    <w:qFormat/>
    <w:rsid w:val="00D41C1A"/>
    <w:pPr>
      <w:keepNext/>
      <w:spacing w:after="0"/>
      <w:jc w:val="both"/>
      <w:outlineLvl w:val="8"/>
    </w:pPr>
    <w:rPr>
      <w:rFonts w:ascii="Arial" w:hAnsi="Arial"/>
      <w:b/>
      <w:sz w:val="26"/>
      <w:lang w:val="sk-SK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YTUŁ1 Znak,Tytuł1 Znak,Tytuł 1 st. Znak,Tytu31 Znak,Tytu³1 Znak,Naglowek 1 Znak"/>
    <w:link w:val="Nagwek1"/>
    <w:rsid w:val="00543EF4"/>
    <w:rPr>
      <w:rFonts w:ascii="Garamond" w:hAnsi="Garamond"/>
      <w:b/>
      <w:szCs w:val="22"/>
      <w:lang w:eastAsia="en-GB"/>
    </w:rPr>
  </w:style>
  <w:style w:type="paragraph" w:styleId="Nagwek">
    <w:name w:val="header"/>
    <w:aliases w:val="Nagłówek strony"/>
    <w:basedOn w:val="Normalny"/>
    <w:link w:val="NagwekZnak"/>
    <w:uiPriority w:val="99"/>
    <w:rsid w:val="007D7CBC"/>
    <w:pPr>
      <w:tabs>
        <w:tab w:val="center" w:pos="4536"/>
        <w:tab w:val="right" w:pos="9072"/>
      </w:tabs>
    </w:pPr>
  </w:style>
  <w:style w:type="paragraph" w:styleId="Stopka">
    <w:name w:val="footer"/>
    <w:aliases w:val="stand"/>
    <w:basedOn w:val="Normalny"/>
    <w:link w:val="StopkaZnak"/>
    <w:uiPriority w:val="99"/>
    <w:rsid w:val="007D7CBC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99"/>
    <w:rsid w:val="007D7CBC"/>
    <w:pPr>
      <w:spacing w:after="300"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ngle">
    <w:name w:val="Single"/>
    <w:basedOn w:val="Normalny"/>
    <w:rsid w:val="007B16D7"/>
    <w:pPr>
      <w:spacing w:after="0"/>
    </w:pPr>
  </w:style>
  <w:style w:type="paragraph" w:customStyle="1" w:styleId="Footer2">
    <w:name w:val="Footer 2"/>
    <w:basedOn w:val="Normalny"/>
    <w:rsid w:val="00752EAC"/>
    <w:pPr>
      <w:tabs>
        <w:tab w:val="left" w:pos="1985"/>
      </w:tabs>
      <w:spacing w:after="0"/>
    </w:pPr>
    <w:rPr>
      <w:rFonts w:ascii="Arial" w:hAnsi="Arial"/>
      <w:sz w:val="12"/>
      <w:lang w:val="pl-PL"/>
    </w:rPr>
  </w:style>
  <w:style w:type="character" w:styleId="Numerstrony">
    <w:name w:val="page number"/>
    <w:basedOn w:val="Domylnaczcionkaakapitu"/>
    <w:uiPriority w:val="99"/>
    <w:rsid w:val="00752EAC"/>
  </w:style>
  <w:style w:type="paragraph" w:styleId="Tekstpodstawowy">
    <w:name w:val="Body Text"/>
    <w:aliases w:val="bozena,a2"/>
    <w:basedOn w:val="Normalny"/>
    <w:link w:val="TekstpodstawowyZnak"/>
    <w:uiPriority w:val="99"/>
    <w:rsid w:val="00EF4BFD"/>
    <w:pPr>
      <w:spacing w:after="0"/>
      <w:jc w:val="both"/>
    </w:pPr>
    <w:rPr>
      <w:rFonts w:ascii="Arial" w:hAnsi="Arial"/>
    </w:rPr>
  </w:style>
  <w:style w:type="character" w:customStyle="1" w:styleId="TekstpodstawowyZnak">
    <w:name w:val="Tekst podstawowy Znak"/>
    <w:aliases w:val="bozena Znak,a2 Znak"/>
    <w:link w:val="Tekstpodstawowy"/>
    <w:uiPriority w:val="99"/>
    <w:rsid w:val="00EF4BFD"/>
    <w:rPr>
      <w:rFonts w:ascii="Arial" w:hAnsi="Arial"/>
      <w:sz w:val="22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E22BCE"/>
    <w:pPr>
      <w:tabs>
        <w:tab w:val="left" w:pos="284"/>
      </w:tabs>
      <w:spacing w:after="0" w:line="360" w:lineRule="auto"/>
      <w:ind w:left="284" w:hanging="284"/>
    </w:pPr>
    <w:rPr>
      <w:rFonts w:ascii="Arial" w:hAnsi="Arial"/>
    </w:rPr>
  </w:style>
  <w:style w:type="character" w:customStyle="1" w:styleId="TekstpodstawowywcityZnak">
    <w:name w:val="Tekst podstawowy wcięty Znak"/>
    <w:link w:val="Tekstpodstawowywcity"/>
    <w:uiPriority w:val="99"/>
    <w:rsid w:val="00E22BCE"/>
    <w:rPr>
      <w:rFonts w:ascii="Arial" w:hAnsi="Arial"/>
      <w:sz w:val="22"/>
      <w:lang w:bidi="ar-SA"/>
    </w:rPr>
  </w:style>
  <w:style w:type="paragraph" w:styleId="Tekstblokowy">
    <w:name w:val="Block Text"/>
    <w:basedOn w:val="Normalny"/>
    <w:uiPriority w:val="99"/>
    <w:rsid w:val="00E22BCE"/>
    <w:pPr>
      <w:tabs>
        <w:tab w:val="left" w:pos="426"/>
        <w:tab w:val="left" w:pos="9356"/>
      </w:tabs>
      <w:spacing w:after="0" w:line="360" w:lineRule="auto"/>
      <w:ind w:left="425" w:right="-284"/>
    </w:pPr>
    <w:rPr>
      <w:rFonts w:ascii="Arial" w:hAnsi="Arial"/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E22BCE"/>
    <w:pPr>
      <w:spacing w:after="0"/>
      <w:ind w:left="425"/>
      <w:jc w:val="both"/>
    </w:pPr>
    <w:rPr>
      <w:rFonts w:ascii="Arial" w:hAnsi="Arial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rsid w:val="00E22BCE"/>
    <w:pPr>
      <w:tabs>
        <w:tab w:val="left" w:pos="567"/>
        <w:tab w:val="left" w:pos="2977"/>
        <w:tab w:val="left" w:pos="5670"/>
      </w:tabs>
      <w:spacing w:after="0" w:line="340" w:lineRule="exact"/>
      <w:jc w:val="both"/>
    </w:pPr>
    <w:rPr>
      <w:rFonts w:ascii="Arial" w:hAnsi="Arial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E22BCE"/>
    <w:pPr>
      <w:tabs>
        <w:tab w:val="left" w:pos="709"/>
      </w:tabs>
      <w:spacing w:after="0" w:line="360" w:lineRule="auto"/>
      <w:ind w:firstLine="567"/>
      <w:jc w:val="both"/>
    </w:pPr>
    <w:rPr>
      <w:rFonts w:ascii="Arial" w:hAnsi="Arial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  <w:rsid w:val="00E22BCE"/>
    <w:pPr>
      <w:spacing w:after="0" w:line="360" w:lineRule="auto"/>
      <w:jc w:val="both"/>
    </w:pPr>
    <w:rPr>
      <w:rFonts w:ascii="Arial" w:hAnsi="Arial"/>
      <w:color w:val="FF0000"/>
      <w:lang w:val="pl-PL" w:eastAsia="pl-PL"/>
    </w:rPr>
  </w:style>
  <w:style w:type="paragraph" w:styleId="Tytu">
    <w:name w:val="Title"/>
    <w:basedOn w:val="Normalny"/>
    <w:link w:val="TytuZnak"/>
    <w:uiPriority w:val="99"/>
    <w:qFormat/>
    <w:rsid w:val="00E22BCE"/>
    <w:pPr>
      <w:spacing w:after="0" w:line="360" w:lineRule="auto"/>
      <w:jc w:val="center"/>
    </w:pPr>
    <w:rPr>
      <w:rFonts w:ascii="Arial" w:hAnsi="Arial"/>
      <w:b/>
      <w:sz w:val="28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rsid w:val="00377FD2"/>
    <w:pPr>
      <w:tabs>
        <w:tab w:val="left" w:pos="709"/>
        <w:tab w:val="right" w:leader="dot" w:pos="9399"/>
      </w:tabs>
      <w:spacing w:before="0" w:after="0"/>
      <w:ind w:left="709" w:hanging="709"/>
    </w:pPr>
    <w:rPr>
      <w:rFonts w:cs="Calibri"/>
      <w:b/>
      <w:bCs/>
      <w:noProof/>
      <w:sz w:val="18"/>
      <w:szCs w:val="18"/>
      <w:lang w:val="pl-PL"/>
    </w:rPr>
  </w:style>
  <w:style w:type="paragraph" w:styleId="Spistreci2">
    <w:name w:val="toc 2"/>
    <w:basedOn w:val="Normalny"/>
    <w:next w:val="Normalny"/>
    <w:autoRedefine/>
    <w:uiPriority w:val="39"/>
    <w:rsid w:val="0011487D"/>
    <w:pPr>
      <w:tabs>
        <w:tab w:val="left" w:pos="709"/>
        <w:tab w:val="left" w:pos="880"/>
        <w:tab w:val="right" w:leader="dot" w:pos="9399"/>
      </w:tabs>
    </w:pPr>
    <w:rPr>
      <w:rFonts w:ascii="Calibri" w:hAnsi="Calibri" w:cs="Calibri"/>
      <w:smallCaps/>
      <w:sz w:val="20"/>
    </w:rPr>
  </w:style>
  <w:style w:type="paragraph" w:styleId="Spistreci3">
    <w:name w:val="toc 3"/>
    <w:basedOn w:val="Normalny"/>
    <w:next w:val="Normalny"/>
    <w:autoRedefine/>
    <w:uiPriority w:val="39"/>
    <w:rsid w:val="00F353C1"/>
    <w:pPr>
      <w:tabs>
        <w:tab w:val="left" w:pos="709"/>
        <w:tab w:val="left" w:pos="1320"/>
        <w:tab w:val="right" w:leader="dot" w:pos="9399"/>
      </w:tabs>
      <w:spacing w:after="0"/>
    </w:pPr>
    <w:rPr>
      <w:rFonts w:ascii="Calibri" w:hAnsi="Calibri" w:cs="Calibri"/>
      <w:i/>
      <w:iCs/>
      <w:sz w:val="20"/>
    </w:rPr>
  </w:style>
  <w:style w:type="paragraph" w:styleId="Spistreci4">
    <w:name w:val="toc 4"/>
    <w:basedOn w:val="Normalny"/>
    <w:next w:val="Normalny"/>
    <w:autoRedefine/>
    <w:uiPriority w:val="39"/>
    <w:rsid w:val="00E22BCE"/>
    <w:pPr>
      <w:spacing w:after="0"/>
      <w:ind w:left="66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E22BCE"/>
    <w:pPr>
      <w:spacing w:after="0"/>
      <w:ind w:left="88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rsid w:val="00E22BCE"/>
    <w:pPr>
      <w:spacing w:after="0"/>
      <w:ind w:left="11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rsid w:val="00E22BCE"/>
    <w:pPr>
      <w:spacing w:after="0"/>
      <w:ind w:left="132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rsid w:val="00E22BCE"/>
    <w:pPr>
      <w:spacing w:after="0"/>
      <w:ind w:left="154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rsid w:val="00E22BCE"/>
    <w:pPr>
      <w:spacing w:after="0"/>
      <w:ind w:left="1760"/>
    </w:pPr>
    <w:rPr>
      <w:rFonts w:ascii="Calibri" w:hAnsi="Calibri" w:cs="Calibri"/>
      <w:sz w:val="18"/>
      <w:szCs w:val="18"/>
    </w:rPr>
  </w:style>
  <w:style w:type="paragraph" w:styleId="Podtytu">
    <w:name w:val="Subtitle"/>
    <w:basedOn w:val="Normalny"/>
    <w:link w:val="PodtytuZnak"/>
    <w:uiPriority w:val="99"/>
    <w:qFormat/>
    <w:rsid w:val="00E22BCE"/>
    <w:pPr>
      <w:spacing w:before="120" w:after="120"/>
      <w:jc w:val="center"/>
    </w:pPr>
    <w:rPr>
      <w:b/>
      <w:sz w:val="28"/>
    </w:rPr>
  </w:style>
  <w:style w:type="paragraph" w:customStyle="1" w:styleId="BEATA">
    <w:name w:val="BEATA"/>
    <w:basedOn w:val="Nagwek1"/>
    <w:rsid w:val="00E22BCE"/>
    <w:pPr>
      <w:numPr>
        <w:numId w:val="1"/>
      </w:numPr>
      <w:spacing w:before="0" w:after="0" w:line="312" w:lineRule="auto"/>
    </w:pPr>
    <w:rPr>
      <w:sz w:val="24"/>
    </w:rPr>
  </w:style>
  <w:style w:type="paragraph" w:customStyle="1" w:styleId="Standardowy1">
    <w:name w:val="Standardowy1"/>
    <w:link w:val="NormalTableZnak"/>
    <w:uiPriority w:val="99"/>
    <w:rsid w:val="00E22BCE"/>
    <w:rPr>
      <w:sz w:val="24"/>
    </w:rPr>
  </w:style>
  <w:style w:type="paragraph" w:customStyle="1" w:styleId="Jurek">
    <w:name w:val="Jurek"/>
    <w:basedOn w:val="Normalny"/>
    <w:rsid w:val="00E22BCE"/>
    <w:pPr>
      <w:overflowPunct w:val="0"/>
      <w:autoSpaceDE w:val="0"/>
      <w:autoSpaceDN w:val="0"/>
      <w:adjustRightInd w:val="0"/>
      <w:spacing w:after="0"/>
      <w:ind w:left="227"/>
      <w:textAlignment w:val="baseline"/>
    </w:pPr>
    <w:rPr>
      <w:rFonts w:ascii="Times New Roman" w:hAnsi="Times New Roman"/>
      <w:sz w:val="24"/>
      <w:lang w:val="pl-PL" w:eastAsia="pl-PL"/>
    </w:rPr>
  </w:style>
  <w:style w:type="paragraph" w:customStyle="1" w:styleId="jurek0">
    <w:name w:val="jurek"/>
    <w:basedOn w:val="Normalny"/>
    <w:rsid w:val="00E22BCE"/>
    <w:pPr>
      <w:spacing w:after="0"/>
      <w:jc w:val="both"/>
    </w:pPr>
    <w:rPr>
      <w:rFonts w:ascii="Times New Roman" w:hAnsi="Times New Roman"/>
      <w:sz w:val="24"/>
      <w:lang w:val="pl-PL" w:eastAsia="pl-PL"/>
    </w:rPr>
  </w:style>
  <w:style w:type="paragraph" w:styleId="Tekstkomentarza">
    <w:name w:val="annotation text"/>
    <w:basedOn w:val="Normalny"/>
    <w:link w:val="TekstkomentarzaZnak"/>
    <w:uiPriority w:val="99"/>
    <w:rsid w:val="00E22BCE"/>
    <w:pPr>
      <w:spacing w:after="0"/>
    </w:pPr>
    <w:rPr>
      <w:rFonts w:ascii="Times New Roman" w:hAnsi="Times New Roman"/>
      <w:sz w:val="20"/>
      <w:lang w:val="pl-PL" w:eastAsia="pl-PL"/>
    </w:rPr>
  </w:style>
  <w:style w:type="character" w:customStyle="1" w:styleId="TekstkomentarzaZnak">
    <w:name w:val="Tekst komentarza Znak"/>
    <w:link w:val="Tekstkomentarza"/>
    <w:uiPriority w:val="99"/>
    <w:rsid w:val="00E22BCE"/>
    <w:rPr>
      <w:lang w:val="pl-PL" w:eastAsia="pl-PL" w:bidi="ar-SA"/>
    </w:rPr>
  </w:style>
  <w:style w:type="paragraph" w:customStyle="1" w:styleId="Standartowywcity">
    <w:name w:val="Standartowy wcięty"/>
    <w:basedOn w:val="Normalny"/>
    <w:next w:val="Normalny"/>
    <w:rsid w:val="00E22BCE"/>
    <w:pPr>
      <w:spacing w:after="0" w:line="360" w:lineRule="auto"/>
      <w:ind w:firstLine="567"/>
      <w:jc w:val="both"/>
    </w:pPr>
    <w:rPr>
      <w:rFonts w:ascii="Arial" w:hAnsi="Arial"/>
      <w:sz w:val="24"/>
      <w:lang w:val="pl-PL" w:eastAsia="pl-PL"/>
    </w:rPr>
  </w:style>
  <w:style w:type="paragraph" w:customStyle="1" w:styleId="Styl4">
    <w:name w:val="Styl4"/>
    <w:basedOn w:val="Normalny"/>
    <w:uiPriority w:val="99"/>
    <w:rsid w:val="00E22BCE"/>
    <w:pPr>
      <w:numPr>
        <w:numId w:val="2"/>
      </w:numPr>
      <w:spacing w:before="120" w:after="0" w:line="320" w:lineRule="atLeast"/>
      <w:jc w:val="both"/>
    </w:pPr>
    <w:rPr>
      <w:rFonts w:ascii="Arial" w:hAnsi="Arial"/>
      <w:sz w:val="24"/>
      <w:lang w:val="pl-PL" w:eastAsia="pl-PL"/>
    </w:rPr>
  </w:style>
  <w:style w:type="paragraph" w:customStyle="1" w:styleId="FR1">
    <w:name w:val="FR1"/>
    <w:uiPriority w:val="99"/>
    <w:rsid w:val="00E22BCE"/>
    <w:pPr>
      <w:widowControl w:val="0"/>
      <w:autoSpaceDE w:val="0"/>
      <w:autoSpaceDN w:val="0"/>
      <w:adjustRightInd w:val="0"/>
      <w:spacing w:before="300"/>
      <w:ind w:left="120"/>
    </w:pPr>
    <w:rPr>
      <w:b/>
      <w:sz w:val="24"/>
    </w:rPr>
  </w:style>
  <w:style w:type="paragraph" w:customStyle="1" w:styleId="FR2">
    <w:name w:val="FR2"/>
    <w:uiPriority w:val="99"/>
    <w:rsid w:val="00E22BCE"/>
    <w:pPr>
      <w:widowControl w:val="0"/>
      <w:autoSpaceDE w:val="0"/>
      <w:autoSpaceDN w:val="0"/>
      <w:adjustRightInd w:val="0"/>
      <w:spacing w:before="360"/>
      <w:ind w:left="480"/>
    </w:pPr>
    <w:rPr>
      <w:rFonts w:ascii="Arial" w:hAnsi="Arial"/>
      <w:b/>
      <w:sz w:val="22"/>
    </w:rPr>
  </w:style>
  <w:style w:type="paragraph" w:styleId="Tekstdymka">
    <w:name w:val="Balloon Text"/>
    <w:basedOn w:val="Normalny"/>
    <w:link w:val="TekstdymkaZnak"/>
    <w:uiPriority w:val="99"/>
    <w:rsid w:val="00E22BCE"/>
    <w:pPr>
      <w:spacing w:after="0" w:line="360" w:lineRule="auto"/>
    </w:pPr>
    <w:rPr>
      <w:rFonts w:ascii="Tahoma" w:hAnsi="Tahoma" w:cs="Tahoma"/>
      <w:sz w:val="16"/>
      <w:szCs w:val="16"/>
      <w:lang w:val="pl-PL" w:eastAsia="pl-PL"/>
    </w:rPr>
  </w:style>
  <w:style w:type="character" w:styleId="Pogrubienie">
    <w:name w:val="Strong"/>
    <w:uiPriority w:val="99"/>
    <w:qFormat/>
    <w:rsid w:val="00E22BCE"/>
    <w:rPr>
      <w:rFonts w:ascii="Garamond" w:hAnsi="Garamond"/>
      <w:b/>
      <w:bCs/>
      <w:sz w:val="2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22BCE"/>
    <w:pPr>
      <w:spacing w:line="360" w:lineRule="auto"/>
    </w:pPr>
    <w:rPr>
      <w:rFonts w:ascii="Arial" w:hAnsi="Arial"/>
      <w:b/>
      <w:bCs/>
    </w:rPr>
  </w:style>
  <w:style w:type="character" w:customStyle="1" w:styleId="TematkomentarzaZnak">
    <w:name w:val="Temat komentarza Znak"/>
    <w:link w:val="Tematkomentarza"/>
    <w:uiPriority w:val="99"/>
    <w:rsid w:val="00E22BCE"/>
    <w:rPr>
      <w:rFonts w:ascii="Arial" w:hAnsi="Arial"/>
      <w:b/>
      <w:bCs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22BCE"/>
    <w:pPr>
      <w:spacing w:after="0" w:line="360" w:lineRule="auto"/>
    </w:pPr>
    <w:rPr>
      <w:rFonts w:ascii="Arial" w:hAnsi="Arial"/>
      <w:sz w:val="20"/>
    </w:rPr>
  </w:style>
  <w:style w:type="character" w:customStyle="1" w:styleId="TekstprzypisukocowegoZnak">
    <w:name w:val="Tekst przypisu końcowego Znak"/>
    <w:link w:val="Tekstprzypisukocowego"/>
    <w:uiPriority w:val="99"/>
    <w:rsid w:val="00E22BCE"/>
    <w:rPr>
      <w:rFonts w:ascii="Arial" w:hAnsi="Arial"/>
      <w:lang w:bidi="ar-SA"/>
    </w:rPr>
  </w:style>
  <w:style w:type="paragraph" w:customStyle="1" w:styleId="celp">
    <w:name w:val="cel_p"/>
    <w:basedOn w:val="Normalny"/>
    <w:rsid w:val="00E22BC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pl-PL" w:eastAsia="pl-PL"/>
    </w:rPr>
  </w:style>
  <w:style w:type="character" w:styleId="Hipercze">
    <w:name w:val="Hyperlink"/>
    <w:uiPriority w:val="99"/>
    <w:unhideWhenUsed/>
    <w:rsid w:val="00E22BCE"/>
    <w:rPr>
      <w:color w:val="0000FF"/>
      <w:u w:val="single"/>
    </w:rPr>
  </w:style>
  <w:style w:type="paragraph" w:customStyle="1" w:styleId="Akapitzlist1">
    <w:name w:val="Akapit z listą1"/>
    <w:basedOn w:val="Normalny"/>
    <w:qFormat/>
    <w:rsid w:val="00E22BCE"/>
    <w:pPr>
      <w:spacing w:after="0" w:line="360" w:lineRule="auto"/>
      <w:ind w:left="708"/>
    </w:pPr>
    <w:rPr>
      <w:rFonts w:ascii="Arial" w:hAnsi="Arial"/>
      <w:lang w:val="pl-PL" w:eastAsia="pl-PL"/>
    </w:rPr>
  </w:style>
  <w:style w:type="character" w:customStyle="1" w:styleId="ustb">
    <w:name w:val="ustb"/>
    <w:basedOn w:val="Domylnaczcionkaakapitu"/>
    <w:rsid w:val="00E22BCE"/>
  </w:style>
  <w:style w:type="paragraph" w:styleId="Bezodstpw">
    <w:name w:val="No Spacing"/>
    <w:uiPriority w:val="1"/>
    <w:qFormat/>
    <w:rsid w:val="00E22BCE"/>
    <w:rPr>
      <w:sz w:val="24"/>
      <w:szCs w:val="24"/>
    </w:rPr>
  </w:style>
  <w:style w:type="paragraph" w:styleId="Lista">
    <w:name w:val="List"/>
    <w:basedOn w:val="Normalny"/>
    <w:uiPriority w:val="99"/>
    <w:rsid w:val="00E22BCE"/>
    <w:pPr>
      <w:spacing w:after="0" w:line="360" w:lineRule="auto"/>
      <w:ind w:left="283" w:hanging="283"/>
    </w:pPr>
    <w:rPr>
      <w:rFonts w:ascii="Arial" w:hAnsi="Arial"/>
      <w:lang w:val="pl-PL" w:eastAsia="pl-PL"/>
    </w:rPr>
  </w:style>
  <w:style w:type="paragraph" w:styleId="Lista2">
    <w:name w:val="List 2"/>
    <w:basedOn w:val="Normalny"/>
    <w:uiPriority w:val="99"/>
    <w:rsid w:val="00E22BCE"/>
    <w:pPr>
      <w:spacing w:after="0" w:line="360" w:lineRule="auto"/>
      <w:ind w:left="566" w:hanging="283"/>
    </w:pPr>
    <w:rPr>
      <w:rFonts w:ascii="Arial" w:hAnsi="Arial"/>
      <w:lang w:val="pl-PL" w:eastAsia="pl-PL"/>
    </w:rPr>
  </w:style>
  <w:style w:type="paragraph" w:styleId="Listanumerowana">
    <w:name w:val="List Number"/>
    <w:basedOn w:val="Normalny"/>
    <w:rsid w:val="00E22BCE"/>
    <w:pPr>
      <w:numPr>
        <w:numId w:val="3"/>
      </w:numPr>
      <w:spacing w:after="0" w:line="360" w:lineRule="auto"/>
    </w:pPr>
    <w:rPr>
      <w:rFonts w:ascii="Arial" w:hAnsi="Arial"/>
      <w:lang w:val="pl-PL" w:eastAsia="pl-PL"/>
    </w:rPr>
  </w:style>
  <w:style w:type="paragraph" w:styleId="Listanumerowana2">
    <w:name w:val="List Number 2"/>
    <w:basedOn w:val="Normalny"/>
    <w:rsid w:val="00E22BCE"/>
    <w:pPr>
      <w:numPr>
        <w:numId w:val="4"/>
      </w:numPr>
      <w:spacing w:after="0" w:line="360" w:lineRule="auto"/>
    </w:pPr>
    <w:rPr>
      <w:rFonts w:ascii="Arial" w:hAnsi="Arial"/>
      <w:lang w:val="pl-PL" w:eastAsia="pl-PL"/>
    </w:rPr>
  </w:style>
  <w:style w:type="paragraph" w:customStyle="1" w:styleId="gok1">
    <w:name w:val="gok1"/>
    <w:basedOn w:val="Nagwek1"/>
    <w:next w:val="gok2"/>
    <w:link w:val="gok1CharChar"/>
    <w:rsid w:val="00D41C1A"/>
    <w:pPr>
      <w:numPr>
        <w:ilvl w:val="1"/>
        <w:numId w:val="13"/>
      </w:numPr>
    </w:pPr>
    <w:rPr>
      <w:sz w:val="24"/>
    </w:rPr>
  </w:style>
  <w:style w:type="paragraph" w:customStyle="1" w:styleId="gok2">
    <w:name w:val="gok2"/>
    <w:basedOn w:val="gok1"/>
    <w:rsid w:val="00D41C1A"/>
    <w:pPr>
      <w:numPr>
        <w:ilvl w:val="2"/>
      </w:numPr>
    </w:pPr>
    <w:rPr>
      <w:sz w:val="22"/>
    </w:rPr>
  </w:style>
  <w:style w:type="character" w:customStyle="1" w:styleId="gok1CharChar">
    <w:name w:val="gok1 Char Char"/>
    <w:link w:val="gok1"/>
    <w:rsid w:val="00D41C1A"/>
    <w:rPr>
      <w:rFonts w:ascii="Garamond" w:hAnsi="Garamond"/>
      <w:b/>
      <w:sz w:val="24"/>
      <w:szCs w:val="22"/>
      <w:lang w:eastAsia="en-GB"/>
    </w:rPr>
  </w:style>
  <w:style w:type="paragraph" w:customStyle="1" w:styleId="Punktowanie1">
    <w:name w:val="Punktowanie 1"/>
    <w:basedOn w:val="Normalny"/>
    <w:link w:val="Punktowanie1Char"/>
    <w:rsid w:val="00E22BCE"/>
    <w:pPr>
      <w:tabs>
        <w:tab w:val="left" w:pos="1418"/>
        <w:tab w:val="left" w:pos="7513"/>
      </w:tabs>
      <w:jc w:val="both"/>
    </w:pPr>
    <w:rPr>
      <w:rFonts w:ascii="Times New Roman" w:eastAsia="MS Mincho" w:hAnsi="Times New Roman"/>
      <w:szCs w:val="22"/>
      <w:lang w:val="pl-PL" w:eastAsia="pl-PL"/>
    </w:rPr>
  </w:style>
  <w:style w:type="character" w:customStyle="1" w:styleId="Punktowanie1Char">
    <w:name w:val="Punktowanie 1 Char"/>
    <w:link w:val="Punktowanie1"/>
    <w:rsid w:val="00E22BCE"/>
    <w:rPr>
      <w:rFonts w:eastAsia="MS Mincho"/>
      <w:sz w:val="22"/>
      <w:szCs w:val="22"/>
      <w:lang w:val="pl-PL" w:eastAsia="pl-PL" w:bidi="ar-SA"/>
    </w:rPr>
  </w:style>
  <w:style w:type="paragraph" w:customStyle="1" w:styleId="Punktowanie2">
    <w:name w:val="Punktowanie 2"/>
    <w:basedOn w:val="Normalny"/>
    <w:next w:val="Normalny"/>
    <w:link w:val="Punktowanie2Char"/>
    <w:rsid w:val="00E22BCE"/>
    <w:pPr>
      <w:numPr>
        <w:numId w:val="8"/>
      </w:numPr>
      <w:contextualSpacing/>
      <w:jc w:val="both"/>
    </w:pPr>
    <w:rPr>
      <w:rFonts w:ascii="Times New Roman" w:eastAsia="MS Mincho" w:hAnsi="Times New Roman"/>
      <w:szCs w:val="22"/>
    </w:rPr>
  </w:style>
  <w:style w:type="character" w:customStyle="1" w:styleId="Punktowanie2Char">
    <w:name w:val="Punktowanie 2 Char"/>
    <w:link w:val="Punktowanie2"/>
    <w:rsid w:val="00E22BCE"/>
    <w:rPr>
      <w:rFonts w:eastAsia="MS Mincho"/>
      <w:sz w:val="22"/>
      <w:szCs w:val="22"/>
      <w:lang w:val="en-GB" w:eastAsia="en-GB"/>
    </w:rPr>
  </w:style>
  <w:style w:type="paragraph" w:customStyle="1" w:styleId="Punktowanie3">
    <w:name w:val="Punktowanie 3"/>
    <w:basedOn w:val="Normalny"/>
    <w:next w:val="Normalny"/>
    <w:rsid w:val="00E22BCE"/>
    <w:pPr>
      <w:numPr>
        <w:ilvl w:val="2"/>
        <w:numId w:val="5"/>
      </w:numPr>
      <w:tabs>
        <w:tab w:val="clear" w:pos="2160"/>
        <w:tab w:val="num" w:pos="1134"/>
      </w:tabs>
      <w:ind w:left="1134" w:hanging="283"/>
      <w:contextualSpacing/>
      <w:jc w:val="both"/>
    </w:pPr>
    <w:rPr>
      <w:rFonts w:ascii="Times New Roman" w:eastAsia="MS Mincho" w:hAnsi="Times New Roman"/>
      <w:szCs w:val="22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E22BCE"/>
    <w:pPr>
      <w:spacing w:after="120"/>
      <w:jc w:val="both"/>
    </w:pPr>
    <w:rPr>
      <w:rFonts w:ascii="Times New Roman" w:eastAsia="MS Mincho" w:hAnsi="Times New Roman"/>
      <w:sz w:val="20"/>
      <w:lang w:val="pl-PL" w:eastAsia="pl-PL"/>
    </w:rPr>
  </w:style>
  <w:style w:type="paragraph" w:styleId="NormalnyWeb">
    <w:name w:val="Normal (Web)"/>
    <w:basedOn w:val="Normalny"/>
    <w:rsid w:val="00E22BCE"/>
    <w:pPr>
      <w:spacing w:after="0" w:line="360" w:lineRule="auto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podkreslenie">
    <w:name w:val="podkreslenie"/>
    <w:basedOn w:val="Normalny"/>
    <w:rsid w:val="00E22BCE"/>
    <w:pPr>
      <w:spacing w:after="0" w:line="360" w:lineRule="auto"/>
    </w:pPr>
    <w:rPr>
      <w:b/>
      <w:u w:val="single"/>
      <w:lang w:val="pl-PL" w:eastAsia="pl-PL"/>
    </w:rPr>
  </w:style>
  <w:style w:type="paragraph" w:customStyle="1" w:styleId="Style1">
    <w:name w:val="Style1"/>
    <w:basedOn w:val="Normalny"/>
    <w:uiPriority w:val="99"/>
    <w:rsid w:val="00E22BCE"/>
    <w:pPr>
      <w:spacing w:after="0" w:line="360" w:lineRule="auto"/>
    </w:pPr>
    <w:rPr>
      <w:lang w:val="pl-PL" w:eastAsia="pl-PL"/>
    </w:rPr>
  </w:style>
  <w:style w:type="paragraph" w:customStyle="1" w:styleId="punktowannie2">
    <w:name w:val="punktowannie 2"/>
    <w:basedOn w:val="Normalny"/>
    <w:rsid w:val="00E22BCE"/>
    <w:pPr>
      <w:keepNext/>
      <w:spacing w:before="120" w:after="120"/>
      <w:contextualSpacing/>
    </w:pPr>
    <w:rPr>
      <w:lang w:val="pl-PL" w:eastAsia="pl-PL"/>
    </w:rPr>
  </w:style>
  <w:style w:type="paragraph" w:customStyle="1" w:styleId="pnumer">
    <w:name w:val="p_numer"/>
    <w:basedOn w:val="Punktowanie1"/>
    <w:rsid w:val="00E22BCE"/>
    <w:pPr>
      <w:numPr>
        <w:numId w:val="6"/>
      </w:numPr>
    </w:pPr>
    <w:rPr>
      <w:rFonts w:ascii="Garamond" w:hAnsi="Garamond"/>
    </w:rPr>
  </w:style>
  <w:style w:type="paragraph" w:customStyle="1" w:styleId="plitera">
    <w:name w:val="p_litera"/>
    <w:basedOn w:val="Punktowanie1"/>
    <w:rsid w:val="00E22BCE"/>
    <w:pPr>
      <w:numPr>
        <w:numId w:val="7"/>
      </w:numPr>
    </w:pPr>
  </w:style>
  <w:style w:type="paragraph" w:customStyle="1" w:styleId="gok3">
    <w:name w:val="gok3"/>
    <w:basedOn w:val="gok1"/>
    <w:rsid w:val="00D41C1A"/>
    <w:pPr>
      <w:numPr>
        <w:ilvl w:val="0"/>
      </w:numPr>
    </w:pPr>
    <w:rPr>
      <w:sz w:val="28"/>
    </w:rPr>
  </w:style>
  <w:style w:type="paragraph" w:customStyle="1" w:styleId="aks1">
    <w:name w:val="aks1"/>
    <w:basedOn w:val="Nagwek1"/>
    <w:rsid w:val="00D41C1A"/>
    <w:pPr>
      <w:numPr>
        <w:ilvl w:val="2"/>
        <w:numId w:val="9"/>
      </w:numPr>
    </w:pPr>
  </w:style>
  <w:style w:type="paragraph" w:customStyle="1" w:styleId="aks3">
    <w:name w:val="aks3"/>
    <w:basedOn w:val="aks1"/>
    <w:rsid w:val="00D41C1A"/>
    <w:pPr>
      <w:numPr>
        <w:ilvl w:val="0"/>
        <w:numId w:val="14"/>
      </w:numPr>
    </w:pPr>
    <w:rPr>
      <w:sz w:val="28"/>
    </w:rPr>
  </w:style>
  <w:style w:type="paragraph" w:customStyle="1" w:styleId="BodyText21">
    <w:name w:val="Body Text 21"/>
    <w:basedOn w:val="Normalny"/>
    <w:uiPriority w:val="99"/>
    <w:rsid w:val="00E22BCE"/>
    <w:pPr>
      <w:spacing w:after="0"/>
      <w:jc w:val="both"/>
    </w:pPr>
    <w:rPr>
      <w:rFonts w:ascii="Arial" w:hAnsi="Arial"/>
      <w:sz w:val="24"/>
      <w:lang w:val="pl-PL" w:eastAsia="pl-PL"/>
    </w:rPr>
  </w:style>
  <w:style w:type="paragraph" w:customStyle="1" w:styleId="aks2">
    <w:name w:val="aks2"/>
    <w:basedOn w:val="Normalny"/>
    <w:rsid w:val="00D41C1A"/>
    <w:pPr>
      <w:numPr>
        <w:ilvl w:val="1"/>
        <w:numId w:val="9"/>
      </w:numPr>
      <w:spacing w:before="120" w:after="120"/>
    </w:pPr>
    <w:rPr>
      <w:b/>
      <w:sz w:val="24"/>
      <w:lang w:val="pl-PL" w:eastAsia="pl-PL"/>
    </w:rPr>
  </w:style>
  <w:style w:type="paragraph" w:customStyle="1" w:styleId="StyleSubtitleTimesNewRoman10ptNotBold">
    <w:name w:val="Style Subtitle + Times New Roman 10 pt Not Bold"/>
    <w:basedOn w:val="Normalny"/>
    <w:next w:val="Normalny"/>
    <w:uiPriority w:val="99"/>
    <w:rsid w:val="00E22BCE"/>
    <w:rPr>
      <w:rFonts w:ascii="Times New Roman" w:hAnsi="Times New Roman"/>
      <w:b/>
      <w:sz w:val="20"/>
    </w:rPr>
  </w:style>
  <w:style w:type="paragraph" w:customStyle="1" w:styleId="StyleHeaderNagwekstronyLeft0cmHanging07cmBefor">
    <w:name w:val="Style HeaderNagłówek strony + Left:  0 cm Hanging:  0.7 cm Befor..."/>
    <w:basedOn w:val="Nagwek"/>
    <w:rsid w:val="00D41C1A"/>
    <w:pPr>
      <w:spacing w:before="120" w:after="120"/>
    </w:pPr>
    <w:rPr>
      <w:b/>
      <w:sz w:val="24"/>
    </w:rPr>
  </w:style>
  <w:style w:type="paragraph" w:customStyle="1" w:styleId="StylePunktowanie3LatinGaramond">
    <w:name w:val="Style Punktowanie 3 + (Latin) Garamond"/>
    <w:basedOn w:val="Punktowanie3"/>
    <w:rsid w:val="00D72E36"/>
    <w:pPr>
      <w:spacing w:before="0"/>
      <w:ind w:left="1135" w:hanging="284"/>
    </w:pPr>
    <w:rPr>
      <w:rFonts w:ascii="Garamond" w:hAnsi="Garamond"/>
    </w:rPr>
  </w:style>
  <w:style w:type="paragraph" w:customStyle="1" w:styleId="StylePunktowanie1LatinGaramond">
    <w:name w:val="Style Punktowanie 1 + (Latin) Garamond"/>
    <w:basedOn w:val="Punktowanie1"/>
    <w:link w:val="StylePunktowanie1LatinGaramondChar"/>
    <w:rsid w:val="00D72E36"/>
    <w:pPr>
      <w:numPr>
        <w:numId w:val="10"/>
      </w:numPr>
    </w:pPr>
    <w:rPr>
      <w:rFonts w:ascii="Garamond" w:hAnsi="Garamond"/>
    </w:rPr>
  </w:style>
  <w:style w:type="paragraph" w:customStyle="1" w:styleId="StylePunktowanie3LatinGaramond1">
    <w:name w:val="Style Punktowanie 3 + (Latin) Garamond1"/>
    <w:basedOn w:val="Punktowanie3"/>
    <w:rsid w:val="00D72E36"/>
    <w:pPr>
      <w:tabs>
        <w:tab w:val="clear" w:pos="1134"/>
        <w:tab w:val="num" w:pos="2160"/>
      </w:tabs>
      <w:spacing w:before="0"/>
      <w:ind w:left="2160" w:hanging="360"/>
      <w:contextualSpacing w:val="0"/>
    </w:pPr>
    <w:rPr>
      <w:rFonts w:ascii="Garamond" w:hAnsi="Garamond"/>
    </w:rPr>
  </w:style>
  <w:style w:type="paragraph" w:customStyle="1" w:styleId="StyleLeft013cmRight036cmLinespacingAtleast17pt">
    <w:name w:val="Style Left:  0.13 cm Right:  0.36 cm Line spacing:  At least 17 pt"/>
    <w:basedOn w:val="Normalny"/>
    <w:rsid w:val="00D72E36"/>
    <w:pPr>
      <w:ind w:left="74" w:right="204"/>
    </w:pPr>
  </w:style>
  <w:style w:type="paragraph" w:customStyle="1" w:styleId="StyleJustifiedLinespacingsingle">
    <w:name w:val="Style Justified Line spacing:  single"/>
    <w:basedOn w:val="Normalny"/>
    <w:rsid w:val="00384449"/>
    <w:pPr>
      <w:spacing w:after="120"/>
      <w:jc w:val="both"/>
    </w:pPr>
  </w:style>
  <w:style w:type="paragraph" w:customStyle="1" w:styleId="StyleJustifiedLinespacingMultiple115li">
    <w:name w:val="Style Justified Line spacing:  Multiple 1.15 li"/>
    <w:basedOn w:val="Normalny"/>
    <w:rsid w:val="00384449"/>
    <w:pPr>
      <w:spacing w:after="120"/>
      <w:jc w:val="both"/>
    </w:pPr>
  </w:style>
  <w:style w:type="paragraph" w:customStyle="1" w:styleId="StyleJustifiedBefore6ptLinespacingsingle">
    <w:name w:val="Style Justified Before:  6 pt Line spacing:  single"/>
    <w:basedOn w:val="Normalny"/>
    <w:rsid w:val="00384449"/>
    <w:pPr>
      <w:spacing w:after="120"/>
      <w:jc w:val="both"/>
    </w:pPr>
  </w:style>
  <w:style w:type="paragraph" w:customStyle="1" w:styleId="Stylegok3Hanging036cm">
    <w:name w:val="Style gok3 + Hanging:  0.36 cm"/>
    <w:basedOn w:val="gok3"/>
    <w:rsid w:val="00D41C1A"/>
    <w:rPr>
      <w:bCs/>
      <w:szCs w:val="20"/>
    </w:rPr>
  </w:style>
  <w:style w:type="paragraph" w:customStyle="1" w:styleId="StyleHeading3NotBold">
    <w:name w:val="Style Heading 3 + Not Bold"/>
    <w:basedOn w:val="Nagwek3"/>
    <w:uiPriority w:val="99"/>
    <w:rsid w:val="00D41C1A"/>
    <w:pPr>
      <w:numPr>
        <w:ilvl w:val="2"/>
        <w:numId w:val="11"/>
      </w:numPr>
    </w:pPr>
  </w:style>
  <w:style w:type="paragraph" w:customStyle="1" w:styleId="StyleStyleHeaderNagwekstronyLeft0cmHanging07cmBe">
    <w:name w:val="Style Style HeaderNagłówek strony + Left:  0 cm Hanging:  0.7 cm Be..."/>
    <w:basedOn w:val="StyleHeaderNagwekstronyLeft0cmHanging07cmBefor"/>
    <w:rsid w:val="00D41C1A"/>
    <w:pPr>
      <w:numPr>
        <w:numId w:val="12"/>
      </w:numPr>
    </w:pPr>
    <w:rPr>
      <w:bCs/>
      <w:sz w:val="28"/>
    </w:rPr>
  </w:style>
  <w:style w:type="paragraph" w:customStyle="1" w:styleId="StyleBoldJustifiedBefore6ptLinespacingsingle">
    <w:name w:val="Style Bold Justified Before:  6 pt Line spacing:  single"/>
    <w:basedOn w:val="Normalny"/>
    <w:rsid w:val="00D41C1A"/>
    <w:pPr>
      <w:spacing w:before="120" w:after="120"/>
      <w:jc w:val="both"/>
    </w:pPr>
    <w:rPr>
      <w:b/>
      <w:bCs/>
    </w:rPr>
  </w:style>
  <w:style w:type="paragraph" w:customStyle="1" w:styleId="StyleJustifiedLeft095cmBefore6ptLinespacingsing">
    <w:name w:val="Style Justified Left:  0.95 cm Before:  6 pt Line spacing:  sing..."/>
    <w:basedOn w:val="Normalny"/>
    <w:rsid w:val="00D41C1A"/>
    <w:pPr>
      <w:spacing w:before="120" w:after="120"/>
      <w:ind w:left="539"/>
      <w:jc w:val="both"/>
    </w:pPr>
  </w:style>
  <w:style w:type="paragraph" w:customStyle="1" w:styleId="StyleJustified">
    <w:name w:val="Style Justified"/>
    <w:basedOn w:val="Normalny"/>
    <w:rsid w:val="00D41C1A"/>
    <w:pPr>
      <w:spacing w:before="120" w:after="120"/>
      <w:jc w:val="both"/>
    </w:pPr>
  </w:style>
  <w:style w:type="paragraph" w:customStyle="1" w:styleId="StyleBlackJustifiedLinespacingsingle">
    <w:name w:val="Style Black Justified Line spacing:  single"/>
    <w:basedOn w:val="Normalny"/>
    <w:rsid w:val="00D41C1A"/>
    <w:pPr>
      <w:shd w:val="clear" w:color="auto" w:fill="FFFFFF"/>
      <w:spacing w:before="120" w:after="120"/>
      <w:jc w:val="both"/>
    </w:pPr>
    <w:rPr>
      <w:color w:val="000000"/>
    </w:rPr>
  </w:style>
  <w:style w:type="paragraph" w:customStyle="1" w:styleId="StyleJustifiedFirstline095cmBefore6ptLinespacing">
    <w:name w:val="Style Justified First line:  0.95 cm Before:  6 pt Line spacing:..."/>
    <w:basedOn w:val="Normalny"/>
    <w:rsid w:val="00D41C1A"/>
    <w:pPr>
      <w:spacing w:before="120" w:after="120"/>
      <w:ind w:firstLine="539"/>
      <w:jc w:val="both"/>
    </w:pPr>
  </w:style>
  <w:style w:type="character" w:styleId="Odwoaniedokomentarza">
    <w:name w:val="annotation reference"/>
    <w:uiPriority w:val="99"/>
    <w:rsid w:val="005D7096"/>
    <w:rPr>
      <w:sz w:val="16"/>
      <w:szCs w:val="16"/>
    </w:rPr>
  </w:style>
  <w:style w:type="character" w:customStyle="1" w:styleId="PodtytuZnak">
    <w:name w:val="Podtytuł Znak"/>
    <w:link w:val="Podtytu"/>
    <w:uiPriority w:val="99"/>
    <w:locked/>
    <w:rsid w:val="002B5AC8"/>
    <w:rPr>
      <w:rFonts w:ascii="Garamond" w:hAnsi="Garamond"/>
      <w:b/>
      <w:sz w:val="28"/>
    </w:rPr>
  </w:style>
  <w:style w:type="paragraph" w:customStyle="1" w:styleId="Default">
    <w:name w:val="Default"/>
    <w:rsid w:val="009368A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StylePunktowanie1LatinGaramond12pt">
    <w:name w:val="Style Style Punktowanie 1 + (Latin) Garamond + 12 pt"/>
    <w:basedOn w:val="StylePunktowanie1LatinGaramond"/>
    <w:link w:val="StyleStylePunktowanie1LatinGaramond12ptChar"/>
    <w:rsid w:val="001C114A"/>
  </w:style>
  <w:style w:type="character" w:customStyle="1" w:styleId="StylePunktowanie1LatinGaramondChar">
    <w:name w:val="Style Punktowanie 1 + (Latin) Garamond Char"/>
    <w:link w:val="StylePunktowanie1LatinGaramond"/>
    <w:rsid w:val="001C114A"/>
    <w:rPr>
      <w:rFonts w:ascii="Garamond" w:eastAsia="MS Mincho" w:hAnsi="Garamond"/>
      <w:sz w:val="22"/>
      <w:szCs w:val="22"/>
    </w:rPr>
  </w:style>
  <w:style w:type="character" w:customStyle="1" w:styleId="StyleStylePunktowanie1LatinGaramond12ptChar">
    <w:name w:val="Style Style Punktowanie 1 + (Latin) Garamond + 12 pt Char"/>
    <w:basedOn w:val="StylePunktowanie1LatinGaramondChar"/>
    <w:link w:val="StyleStylePunktowanie1LatinGaramond12pt"/>
    <w:rsid w:val="001C114A"/>
    <w:rPr>
      <w:rFonts w:ascii="Garamond" w:eastAsia="MS Mincho" w:hAnsi="Garamond"/>
      <w:sz w:val="22"/>
      <w:szCs w:val="22"/>
    </w:rPr>
  </w:style>
  <w:style w:type="character" w:styleId="UyteHipercze">
    <w:name w:val="FollowedHyperlink"/>
    <w:uiPriority w:val="99"/>
    <w:unhideWhenUsed/>
    <w:rsid w:val="0028540A"/>
    <w:rPr>
      <w:color w:val="800080"/>
      <w:u w:val="single"/>
    </w:rPr>
  </w:style>
  <w:style w:type="paragraph" w:customStyle="1" w:styleId="xl69">
    <w:name w:val="xl69"/>
    <w:basedOn w:val="Normalny"/>
    <w:rsid w:val="0028540A"/>
    <w:pP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0">
    <w:name w:val="xl70"/>
    <w:basedOn w:val="Normalny"/>
    <w:rsid w:val="0028540A"/>
    <w:pP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1">
    <w:name w:val="xl71"/>
    <w:basedOn w:val="Normalny"/>
    <w:rsid w:val="0028540A"/>
    <w:pP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2">
    <w:name w:val="xl72"/>
    <w:basedOn w:val="Normalny"/>
    <w:rsid w:val="0028540A"/>
    <w:pPr>
      <w:spacing w:before="100" w:beforeAutospacing="1" w:after="100" w:afterAutospacing="1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3">
    <w:name w:val="xl73"/>
    <w:basedOn w:val="Normalny"/>
    <w:rsid w:val="0028540A"/>
    <w:pPr>
      <w:spacing w:before="100" w:beforeAutospacing="1" w:after="100" w:afterAutospacing="1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4">
    <w:name w:val="xl74"/>
    <w:basedOn w:val="Normalny"/>
    <w:rsid w:val="0028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5">
    <w:name w:val="xl75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76">
    <w:name w:val="xl76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77">
    <w:name w:val="xl77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78">
    <w:name w:val="xl78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9">
    <w:name w:val="xl79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0">
    <w:name w:val="xl80"/>
    <w:basedOn w:val="Normalny"/>
    <w:rsid w:val="002854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81">
    <w:name w:val="xl81"/>
    <w:basedOn w:val="Normalny"/>
    <w:rsid w:val="002854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2">
    <w:name w:val="xl82"/>
    <w:basedOn w:val="Normalny"/>
    <w:rsid w:val="002854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3">
    <w:name w:val="xl83"/>
    <w:basedOn w:val="Normalny"/>
    <w:rsid w:val="002854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4">
    <w:name w:val="xl84"/>
    <w:basedOn w:val="Normalny"/>
    <w:rsid w:val="0028540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5">
    <w:name w:val="xl85"/>
    <w:basedOn w:val="Normalny"/>
    <w:rsid w:val="002854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86">
    <w:name w:val="xl86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7">
    <w:name w:val="xl87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8">
    <w:name w:val="xl88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9">
    <w:name w:val="xl89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90">
    <w:name w:val="xl90"/>
    <w:basedOn w:val="Normalny"/>
    <w:rsid w:val="002854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91">
    <w:name w:val="xl91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92">
    <w:name w:val="xl92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93">
    <w:name w:val="xl93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94">
    <w:name w:val="xl94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95">
    <w:name w:val="xl95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96">
    <w:name w:val="xl96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97">
    <w:name w:val="xl97"/>
    <w:basedOn w:val="Normalny"/>
    <w:rsid w:val="002854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98">
    <w:name w:val="xl98"/>
    <w:basedOn w:val="Normalny"/>
    <w:rsid w:val="002854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99">
    <w:name w:val="xl99"/>
    <w:basedOn w:val="Normalny"/>
    <w:rsid w:val="002854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100">
    <w:name w:val="xl100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101">
    <w:name w:val="xl101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102">
    <w:name w:val="xl102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103">
    <w:name w:val="xl103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104">
    <w:name w:val="xl104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105">
    <w:name w:val="xl105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styleId="Poprawka">
    <w:name w:val="Revision"/>
    <w:hidden/>
    <w:uiPriority w:val="99"/>
    <w:semiHidden/>
    <w:rsid w:val="008B532C"/>
    <w:rPr>
      <w:rFonts w:ascii="Garamond" w:hAnsi="Garamond"/>
      <w:sz w:val="22"/>
      <w:lang w:val="en-GB" w:eastAsia="en-GB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632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sz w:val="20"/>
      <w:lang w:val="pl-PL"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rsid w:val="007632DC"/>
    <w:rPr>
      <w:rFonts w:ascii="Courier New" w:hAnsi="Courier New" w:cs="Courier New"/>
    </w:rPr>
  </w:style>
  <w:style w:type="character" w:customStyle="1" w:styleId="st">
    <w:name w:val="st"/>
    <w:rsid w:val="009116AA"/>
  </w:style>
  <w:style w:type="paragraph" w:customStyle="1" w:styleId="Opistechniczny">
    <w:name w:val="Opis techniczny"/>
    <w:basedOn w:val="StylePunktowanie1LatinGaramond"/>
    <w:link w:val="OpistechnicznyZnak"/>
    <w:qFormat/>
    <w:rsid w:val="009002F5"/>
    <w:pPr>
      <w:numPr>
        <w:numId w:val="0"/>
      </w:numPr>
    </w:pPr>
    <w:rPr>
      <w:rFonts w:ascii="Calibri" w:hAnsi="Calibri"/>
      <w:lang w:eastAsia="x-none"/>
    </w:rPr>
  </w:style>
  <w:style w:type="character" w:customStyle="1" w:styleId="OpistechnicznyZnak">
    <w:name w:val="Opis techniczny Znak"/>
    <w:link w:val="Opistechniczny"/>
    <w:rsid w:val="009002F5"/>
    <w:rPr>
      <w:rFonts w:ascii="Calibri" w:eastAsia="MS Mincho" w:hAnsi="Calibri"/>
      <w:sz w:val="22"/>
      <w:szCs w:val="22"/>
      <w:lang w:eastAsia="x-none"/>
    </w:rPr>
  </w:style>
  <w:style w:type="paragraph" w:customStyle="1" w:styleId="Nagwek-opis2">
    <w:name w:val="Nagłówek - opis 2"/>
    <w:basedOn w:val="Nagwek2"/>
    <w:qFormat/>
    <w:rsid w:val="00027CE5"/>
    <w:pPr>
      <w:numPr>
        <w:numId w:val="1"/>
      </w:numPr>
      <w:spacing w:before="240" w:after="240"/>
    </w:p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95286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99"/>
    <w:unhideWhenUsed/>
    <w:qFormat/>
    <w:rsid w:val="00F353C1"/>
    <w:pPr>
      <w:keepLines/>
      <w:spacing w:after="0" w:line="259" w:lineRule="auto"/>
      <w:ind w:left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1238F9"/>
    <w:rPr>
      <w:rFonts w:ascii="Arial" w:hAnsi="Arial"/>
      <w:b/>
      <w:sz w:val="28"/>
    </w:rPr>
  </w:style>
  <w:style w:type="paragraph" w:customStyle="1" w:styleId="Standardowy2">
    <w:name w:val="Standardowy2"/>
    <w:uiPriority w:val="99"/>
    <w:rsid w:val="003223A1"/>
    <w:pPr>
      <w:suppressAutoHyphens/>
      <w:spacing w:before="0" w:after="0"/>
    </w:pPr>
    <w:rPr>
      <w:lang w:eastAsia="zh-CN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64B14"/>
    <w:rPr>
      <w:rFonts w:ascii="Garamond" w:hAnsi="Garamond"/>
      <w:sz w:val="22"/>
      <w:lang w:val="en-GB" w:eastAsia="en-GB"/>
    </w:rPr>
  </w:style>
  <w:style w:type="character" w:customStyle="1" w:styleId="NormalTableZnak">
    <w:name w:val="Normal Table Znak"/>
    <w:link w:val="Standardowy1"/>
    <w:uiPriority w:val="99"/>
    <w:locked/>
    <w:rsid w:val="009535C1"/>
    <w:rPr>
      <w:sz w:val="24"/>
    </w:rPr>
  </w:style>
  <w:style w:type="paragraph" w:customStyle="1" w:styleId="Moj3">
    <w:name w:val="Moj_3"/>
    <w:basedOn w:val="Nagwek3"/>
    <w:link w:val="Moj3Znak"/>
    <w:qFormat/>
    <w:rsid w:val="00DE4AA2"/>
    <w:pPr>
      <w:numPr>
        <w:ilvl w:val="2"/>
        <w:numId w:val="24"/>
      </w:numPr>
      <w:tabs>
        <w:tab w:val="clear" w:pos="709"/>
        <w:tab w:val="clear" w:pos="1134"/>
        <w:tab w:val="left" w:pos="993"/>
      </w:tabs>
      <w:spacing w:before="240" w:line="360" w:lineRule="auto"/>
      <w:ind w:right="0"/>
      <w:jc w:val="left"/>
    </w:pPr>
    <w:rPr>
      <w:bCs/>
      <w:caps/>
      <w:szCs w:val="24"/>
      <w:lang w:val="en-US" w:eastAsia="en-US"/>
    </w:rPr>
  </w:style>
  <w:style w:type="character" w:customStyle="1" w:styleId="Moj3Znak">
    <w:name w:val="Moj_3 Znak"/>
    <w:link w:val="Moj3"/>
    <w:rsid w:val="00DE4AA2"/>
    <w:rPr>
      <w:rFonts w:ascii="Garamond" w:hAnsi="Garamond"/>
      <w:b/>
      <w:bCs/>
      <w:caps/>
      <w:sz w:val="22"/>
      <w:szCs w:val="24"/>
      <w:lang w:val="en-US" w:eastAsia="en-US"/>
    </w:rPr>
  </w:style>
  <w:style w:type="paragraph" w:customStyle="1" w:styleId="Moj1">
    <w:name w:val="Moj_1"/>
    <w:basedOn w:val="Nagwek1"/>
    <w:qFormat/>
    <w:rsid w:val="00DE4AA2"/>
    <w:pPr>
      <w:numPr>
        <w:ilvl w:val="1"/>
        <w:numId w:val="24"/>
      </w:numPr>
      <w:spacing w:after="120"/>
    </w:pPr>
    <w:rPr>
      <w:bCs/>
      <w:kern w:val="32"/>
      <w:szCs w:val="28"/>
      <w:lang w:eastAsia="pl-PL"/>
    </w:rPr>
  </w:style>
  <w:style w:type="paragraph" w:customStyle="1" w:styleId="tekstost">
    <w:name w:val="tekst ost"/>
    <w:basedOn w:val="Normalny"/>
    <w:rsid w:val="009535C1"/>
    <w:pPr>
      <w:overflowPunct w:val="0"/>
      <w:autoSpaceDE w:val="0"/>
      <w:autoSpaceDN w:val="0"/>
      <w:adjustRightInd w:val="0"/>
      <w:spacing w:before="0" w:after="120"/>
      <w:ind w:left="907"/>
      <w:jc w:val="both"/>
      <w:textAlignment w:val="baseline"/>
    </w:pPr>
    <w:rPr>
      <w:rFonts w:ascii="Arial" w:hAnsi="Arial" w:cs="Arial"/>
      <w:sz w:val="20"/>
      <w:lang w:val="pl-PL" w:eastAsia="en-US"/>
    </w:rPr>
  </w:style>
  <w:style w:type="paragraph" w:customStyle="1" w:styleId="Standardowy3">
    <w:name w:val="Standardowy3"/>
    <w:uiPriority w:val="99"/>
    <w:rsid w:val="009535C1"/>
    <w:pPr>
      <w:spacing w:before="0" w:after="0"/>
    </w:pPr>
  </w:style>
  <w:style w:type="paragraph" w:customStyle="1" w:styleId="Standardowy6">
    <w:name w:val="Standardowy6"/>
    <w:uiPriority w:val="99"/>
    <w:rsid w:val="009535C1"/>
    <w:pPr>
      <w:spacing w:before="0" w:after="0"/>
    </w:pPr>
  </w:style>
  <w:style w:type="paragraph" w:customStyle="1" w:styleId="Standardowy8">
    <w:name w:val="Standardowy8"/>
    <w:uiPriority w:val="99"/>
    <w:rsid w:val="009535C1"/>
    <w:pPr>
      <w:spacing w:before="0" w:after="0"/>
    </w:pPr>
  </w:style>
  <w:style w:type="character" w:customStyle="1" w:styleId="Nagwek2Znak">
    <w:name w:val="Nagłówek 2 Znak"/>
    <w:aliases w:val="NUMER Znak,Podtytuł1 Znak,Podtytu³1 Znak,Podtytu31 Znak,A-Üb-Nr-2 Znak,Ü2 + Nr Znak,Nr-1.1 Znak,Naglowek 2 Znak"/>
    <w:basedOn w:val="Domylnaczcionkaakapitu"/>
    <w:link w:val="Nagwek2"/>
    <w:rsid w:val="00AC182F"/>
    <w:rPr>
      <w:rFonts w:ascii="Garamond" w:hAnsi="Garamond"/>
      <w:b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6309F2"/>
    <w:rPr>
      <w:rFonts w:ascii="Garamond" w:hAnsi="Garamond"/>
      <w:b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9"/>
    <w:rsid w:val="006309F2"/>
    <w:rPr>
      <w:rFonts w:ascii="Arial" w:hAnsi="Arial"/>
      <w:b/>
      <w:sz w:val="22"/>
    </w:rPr>
  </w:style>
  <w:style w:type="character" w:customStyle="1" w:styleId="Nagwek5Znak">
    <w:name w:val="Nagłówek 5 Znak"/>
    <w:basedOn w:val="Domylnaczcionkaakapitu"/>
    <w:link w:val="Nagwek5"/>
    <w:uiPriority w:val="99"/>
    <w:rsid w:val="006309F2"/>
    <w:rPr>
      <w:rFonts w:ascii="Arial" w:hAnsi="Arial"/>
      <w:b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rsid w:val="006309F2"/>
    <w:rPr>
      <w:rFonts w:ascii="Arial" w:hAnsi="Arial"/>
      <w:b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rsid w:val="006309F2"/>
    <w:rPr>
      <w:b/>
    </w:rPr>
  </w:style>
  <w:style w:type="character" w:customStyle="1" w:styleId="Nagwek8Znak">
    <w:name w:val="Nagłówek 8 Znak"/>
    <w:basedOn w:val="Domylnaczcionkaakapitu"/>
    <w:link w:val="Nagwek8"/>
    <w:uiPriority w:val="99"/>
    <w:rsid w:val="006309F2"/>
    <w:rPr>
      <w:rFonts w:ascii="Arial" w:hAnsi="Arial"/>
      <w:b/>
      <w:sz w:val="26"/>
      <w:lang w:val="sk-SK"/>
    </w:rPr>
  </w:style>
  <w:style w:type="character" w:customStyle="1" w:styleId="Nagwek9Znak">
    <w:name w:val="Nagłówek 9 Znak"/>
    <w:basedOn w:val="Domylnaczcionkaakapitu"/>
    <w:link w:val="Nagwek9"/>
    <w:uiPriority w:val="99"/>
    <w:rsid w:val="006309F2"/>
    <w:rPr>
      <w:rFonts w:ascii="Arial" w:hAnsi="Arial"/>
      <w:b/>
      <w:sz w:val="26"/>
      <w:lang w:val="sk-SK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6309F2"/>
    <w:rPr>
      <w:rFonts w:ascii="Garamond" w:hAnsi="Garamond"/>
      <w:sz w:val="22"/>
      <w:lang w:val="en-GB" w:eastAsia="en-GB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309F2"/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309F2"/>
    <w:rPr>
      <w:rFonts w:ascii="Arial" w:hAnsi="Arial"/>
      <w:sz w:val="22"/>
    </w:rPr>
  </w:style>
  <w:style w:type="paragraph" w:customStyle="1" w:styleId="Stand1">
    <w:name w:val="Stand_1"/>
    <w:basedOn w:val="Standardowy1"/>
    <w:uiPriority w:val="99"/>
    <w:rsid w:val="006309F2"/>
    <w:pPr>
      <w:spacing w:before="0" w:after="0"/>
    </w:pPr>
    <w:rPr>
      <w:sz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309F2"/>
    <w:rPr>
      <w:rFonts w:ascii="Garamond" w:hAnsi="Garamond"/>
      <w:sz w:val="22"/>
      <w:lang w:val="en-GB" w:eastAsia="en-GB"/>
    </w:rPr>
  </w:style>
  <w:style w:type="paragraph" w:customStyle="1" w:styleId="Nagwek02">
    <w:name w:val="Nagłówek 02"/>
    <w:basedOn w:val="Nagwek2"/>
    <w:uiPriority w:val="99"/>
    <w:rsid w:val="006309F2"/>
    <w:pPr>
      <w:widowControl w:val="0"/>
      <w:numPr>
        <w:ilvl w:val="0"/>
        <w:numId w:val="0"/>
      </w:numPr>
      <w:tabs>
        <w:tab w:val="left" w:pos="576"/>
      </w:tabs>
      <w:spacing w:after="0" w:line="360" w:lineRule="auto"/>
      <w:ind w:left="578" w:hanging="11"/>
    </w:pPr>
    <w:rPr>
      <w:rFonts w:ascii="Arial" w:hAnsi="Arial"/>
      <w:bCs/>
      <w:i/>
      <w:iCs/>
      <w:sz w:val="18"/>
      <w:szCs w:val="18"/>
      <w:lang w:val="x-none" w:eastAsia="x-none"/>
    </w:rPr>
  </w:style>
  <w:style w:type="paragraph" w:customStyle="1" w:styleId="text1">
    <w:name w:val="text_1"/>
    <w:basedOn w:val="Stand1"/>
    <w:uiPriority w:val="99"/>
    <w:rsid w:val="006309F2"/>
    <w:pPr>
      <w:widowControl w:val="0"/>
      <w:spacing w:line="360" w:lineRule="auto"/>
    </w:pPr>
    <w:rPr>
      <w:rFonts w:ascii="Arial" w:hAnsi="Arial" w:cs="Arial"/>
      <w:i/>
      <w:iCs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309F2"/>
    <w:rPr>
      <w:rFonts w:ascii="Arial" w:hAnsi="Arial"/>
      <w:color w:val="FF0000"/>
      <w:sz w:val="22"/>
    </w:rPr>
  </w:style>
  <w:style w:type="paragraph" w:customStyle="1" w:styleId="Standard">
    <w:name w:val="Standard"/>
    <w:uiPriority w:val="99"/>
    <w:rsid w:val="006309F2"/>
    <w:pPr>
      <w:widowControl w:val="0"/>
      <w:autoSpaceDE w:val="0"/>
      <w:autoSpaceDN w:val="0"/>
      <w:adjustRightInd w:val="0"/>
      <w:spacing w:before="0" w:after="0"/>
    </w:pPr>
  </w:style>
  <w:style w:type="paragraph" w:customStyle="1" w:styleId="Obszartekstu">
    <w:name w:val="Obszar tekstu"/>
    <w:basedOn w:val="Standard"/>
    <w:uiPriority w:val="99"/>
    <w:rsid w:val="006309F2"/>
    <w:rPr>
      <w:rFonts w:ascii="Arial Narrow" w:hAnsi="Arial Narrow"/>
      <w:sz w:val="16"/>
      <w:szCs w:val="16"/>
      <w:lang w:val="it-IT"/>
    </w:rPr>
  </w:style>
  <w:style w:type="paragraph" w:customStyle="1" w:styleId="WW-Tekstpodstawowywcity3">
    <w:name w:val="WW-Tekst podstawowy wci?ty 3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24">
    <w:name w:val="xl24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25">
    <w:name w:val="xl25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26">
    <w:name w:val="xl26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27">
    <w:name w:val="xl27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28">
    <w:name w:val="xl28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29">
    <w:name w:val="xl29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0">
    <w:name w:val="xl30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1">
    <w:name w:val="xl31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2">
    <w:name w:val="xl32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3">
    <w:name w:val="xl33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4">
    <w:name w:val="xl34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5">
    <w:name w:val="xl35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6">
    <w:name w:val="xl36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7">
    <w:name w:val="xl37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8">
    <w:name w:val="xl38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9">
    <w:name w:val="xl39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0">
    <w:name w:val="xl40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1">
    <w:name w:val="xl41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2">
    <w:name w:val="xl42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3">
    <w:name w:val="xl43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4">
    <w:name w:val="xl44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5">
    <w:name w:val="xl45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6">
    <w:name w:val="xl46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7">
    <w:name w:val="xl47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8">
    <w:name w:val="xl48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9">
    <w:name w:val="xl49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0">
    <w:name w:val="xl50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1">
    <w:name w:val="xl51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2">
    <w:name w:val="xl52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3">
    <w:name w:val="xl53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4">
    <w:name w:val="xl54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5">
    <w:name w:val="xl55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6">
    <w:name w:val="xl56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7">
    <w:name w:val="xl57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8">
    <w:name w:val="xl58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9">
    <w:name w:val="xl59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60">
    <w:name w:val="xl60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61">
    <w:name w:val="xl61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62">
    <w:name w:val="xl62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63">
    <w:name w:val="xl63"/>
    <w:basedOn w:val="Standardowy1"/>
    <w:rsid w:val="006309F2"/>
    <w:pPr>
      <w:spacing w:before="0" w:after="0"/>
    </w:pPr>
    <w:rPr>
      <w:sz w:val="20"/>
    </w:rPr>
  </w:style>
  <w:style w:type="paragraph" w:customStyle="1" w:styleId="xl64">
    <w:name w:val="xl64"/>
    <w:basedOn w:val="Standardowy1"/>
    <w:rsid w:val="006309F2"/>
    <w:pPr>
      <w:spacing w:before="0" w:after="0"/>
    </w:pPr>
    <w:rPr>
      <w:sz w:val="20"/>
    </w:rPr>
  </w:style>
  <w:style w:type="paragraph" w:customStyle="1" w:styleId="xl65">
    <w:name w:val="xl65"/>
    <w:basedOn w:val="Standardowy1"/>
    <w:rsid w:val="006309F2"/>
    <w:pPr>
      <w:spacing w:before="0" w:after="0"/>
    </w:pPr>
    <w:rPr>
      <w:sz w:val="20"/>
    </w:rPr>
  </w:style>
  <w:style w:type="paragraph" w:customStyle="1" w:styleId="xl66">
    <w:name w:val="xl66"/>
    <w:basedOn w:val="Standardowy1"/>
    <w:rsid w:val="006309F2"/>
    <w:pPr>
      <w:spacing w:before="0" w:after="0"/>
    </w:pPr>
    <w:rPr>
      <w:sz w:val="20"/>
    </w:rPr>
  </w:style>
  <w:style w:type="paragraph" w:customStyle="1" w:styleId="xl68">
    <w:name w:val="xl68"/>
    <w:basedOn w:val="Standardowy1"/>
    <w:rsid w:val="006309F2"/>
    <w:pPr>
      <w:spacing w:before="0" w:after="0"/>
    </w:pPr>
    <w:rPr>
      <w:sz w:val="20"/>
    </w:rPr>
  </w:style>
  <w:style w:type="paragraph" w:customStyle="1" w:styleId="xl67">
    <w:name w:val="xl67"/>
    <w:basedOn w:val="Standardowy1"/>
    <w:rsid w:val="006309F2"/>
    <w:pPr>
      <w:spacing w:before="0" w:after="0"/>
    </w:pPr>
    <w:rPr>
      <w:sz w:val="20"/>
    </w:rPr>
  </w:style>
  <w:style w:type="paragraph" w:styleId="Mapadokumentu">
    <w:name w:val="Document Map"/>
    <w:aliases w:val="Plan dokumentu"/>
    <w:basedOn w:val="Standardowy1"/>
    <w:link w:val="MapadokumentuZnak1"/>
    <w:uiPriority w:val="99"/>
    <w:rsid w:val="006309F2"/>
    <w:pPr>
      <w:shd w:val="clear" w:color="auto" w:fill="000080"/>
      <w:spacing w:before="0" w:after="0"/>
    </w:pPr>
    <w:rPr>
      <w:rFonts w:ascii="Tahoma" w:hAnsi="Tahoma"/>
      <w:sz w:val="20"/>
      <w:lang w:val="x-none" w:eastAsia="x-none"/>
    </w:rPr>
  </w:style>
  <w:style w:type="character" w:customStyle="1" w:styleId="MapadokumentuZnak">
    <w:name w:val="Mapa dokumentu Znak"/>
    <w:basedOn w:val="Domylnaczcionkaakapitu"/>
    <w:uiPriority w:val="99"/>
    <w:semiHidden/>
    <w:rsid w:val="006309F2"/>
    <w:rPr>
      <w:rFonts w:ascii="Segoe UI" w:hAnsi="Segoe UI" w:cs="Segoe UI"/>
      <w:sz w:val="16"/>
      <w:szCs w:val="16"/>
      <w:lang w:val="en-GB" w:eastAsia="en-GB"/>
    </w:rPr>
  </w:style>
  <w:style w:type="character" w:customStyle="1" w:styleId="MapadokumentuZnak1">
    <w:name w:val="Mapa dokumentu Znak1"/>
    <w:aliases w:val="Plan dokumentu Znak"/>
    <w:link w:val="Mapadokumentu"/>
    <w:uiPriority w:val="99"/>
    <w:locked/>
    <w:rsid w:val="006309F2"/>
    <w:rPr>
      <w:rFonts w:ascii="Tahoma" w:hAnsi="Tahoma"/>
      <w:shd w:val="clear" w:color="auto" w:fill="00008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309F2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uiPriority w:val="99"/>
    <w:rsid w:val="006309F2"/>
    <w:pPr>
      <w:widowControl w:val="0"/>
      <w:overflowPunct w:val="0"/>
      <w:autoSpaceDE w:val="0"/>
      <w:autoSpaceDN w:val="0"/>
      <w:adjustRightInd w:val="0"/>
      <w:spacing w:before="0" w:after="0" w:line="360" w:lineRule="auto"/>
      <w:ind w:left="1701" w:hanging="992"/>
      <w:jc w:val="both"/>
      <w:textAlignment w:val="baseline"/>
    </w:pPr>
    <w:rPr>
      <w:rFonts w:ascii="Times New Roman" w:hAnsi="Times New Roman"/>
      <w:sz w:val="24"/>
      <w:lang w:val="pl-PL" w:eastAsia="pl-PL"/>
    </w:rPr>
  </w:style>
  <w:style w:type="paragraph" w:customStyle="1" w:styleId="Styl2">
    <w:name w:val="Styl2"/>
    <w:basedOn w:val="Normalny"/>
    <w:link w:val="Styl2Znak"/>
    <w:uiPriority w:val="99"/>
    <w:rsid w:val="006309F2"/>
    <w:pPr>
      <w:spacing w:before="0" w:after="0"/>
      <w:jc w:val="both"/>
    </w:pPr>
    <w:rPr>
      <w:rFonts w:ascii="Century Gothic" w:hAnsi="Century Gothic"/>
      <w:b/>
      <w:sz w:val="24"/>
      <w:szCs w:val="24"/>
      <w:lang w:val="x-none" w:eastAsia="x-none"/>
    </w:rPr>
  </w:style>
  <w:style w:type="character" w:customStyle="1" w:styleId="Styl2Znak">
    <w:name w:val="Styl2 Znak"/>
    <w:link w:val="Styl2"/>
    <w:uiPriority w:val="99"/>
    <w:locked/>
    <w:rsid w:val="006309F2"/>
    <w:rPr>
      <w:rFonts w:ascii="Century Gothic" w:hAnsi="Century Gothic"/>
      <w:b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309F2"/>
    <w:rPr>
      <w:rFonts w:ascii="Arial" w:hAnsi="Arial"/>
      <w:sz w:val="22"/>
    </w:rPr>
  </w:style>
  <w:style w:type="paragraph" w:customStyle="1" w:styleId="font0">
    <w:name w:val="font0"/>
    <w:basedOn w:val="Normalny"/>
    <w:uiPriority w:val="99"/>
    <w:rsid w:val="006309F2"/>
    <w:pPr>
      <w:spacing w:before="100" w:beforeAutospacing="1" w:after="100" w:afterAutospacing="1"/>
    </w:pPr>
    <w:rPr>
      <w:rFonts w:ascii="Arial" w:eastAsia="Arial Unicode MS" w:hAnsi="Arial" w:cs="Arial"/>
      <w:sz w:val="20"/>
      <w:lang w:val="pl-PL" w:eastAsia="pl-PL"/>
    </w:rPr>
  </w:style>
  <w:style w:type="paragraph" w:customStyle="1" w:styleId="font11">
    <w:name w:val="font11"/>
    <w:basedOn w:val="Normalny"/>
    <w:uiPriority w:val="99"/>
    <w:rsid w:val="006309F2"/>
    <w:pPr>
      <w:spacing w:before="100" w:beforeAutospacing="1" w:after="100" w:afterAutospacing="1"/>
    </w:pPr>
    <w:rPr>
      <w:rFonts w:ascii="Arial" w:eastAsia="Arial Unicode MS" w:hAnsi="Arial" w:cs="Arial"/>
      <w:sz w:val="24"/>
      <w:szCs w:val="24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09F2"/>
    <w:rPr>
      <w:rFonts w:eastAsia="MS Mincho"/>
    </w:rPr>
  </w:style>
  <w:style w:type="paragraph" w:styleId="Lista3">
    <w:name w:val="List 3"/>
    <w:basedOn w:val="Normalny"/>
    <w:uiPriority w:val="99"/>
    <w:rsid w:val="006309F2"/>
    <w:pPr>
      <w:spacing w:before="0" w:after="0"/>
      <w:ind w:left="849" w:hanging="283"/>
    </w:pPr>
    <w:rPr>
      <w:rFonts w:ascii="Tahoma" w:hAnsi="Tahoma"/>
      <w:sz w:val="20"/>
      <w:szCs w:val="24"/>
      <w:lang w:val="pl-PL" w:eastAsia="pl-PL"/>
    </w:rPr>
  </w:style>
  <w:style w:type="paragraph" w:styleId="Lista4">
    <w:name w:val="List 4"/>
    <w:basedOn w:val="Normalny"/>
    <w:uiPriority w:val="99"/>
    <w:rsid w:val="006309F2"/>
    <w:pPr>
      <w:spacing w:before="0" w:after="0"/>
      <w:ind w:left="1132" w:hanging="283"/>
    </w:pPr>
    <w:rPr>
      <w:rFonts w:ascii="Tahoma" w:hAnsi="Tahoma"/>
      <w:sz w:val="20"/>
      <w:szCs w:val="24"/>
      <w:lang w:val="pl-PL" w:eastAsia="pl-PL"/>
    </w:rPr>
  </w:style>
  <w:style w:type="paragraph" w:styleId="Listapunktowana2">
    <w:name w:val="List Bullet 2"/>
    <w:basedOn w:val="Normalny"/>
    <w:uiPriority w:val="99"/>
    <w:rsid w:val="006309F2"/>
    <w:pPr>
      <w:numPr>
        <w:numId w:val="17"/>
      </w:numPr>
      <w:spacing w:before="0" w:after="0"/>
    </w:pPr>
    <w:rPr>
      <w:rFonts w:ascii="Tahoma" w:hAnsi="Tahoma"/>
      <w:sz w:val="20"/>
      <w:szCs w:val="24"/>
      <w:lang w:val="pl-PL" w:eastAsia="pl-PL"/>
    </w:rPr>
  </w:style>
  <w:style w:type="paragraph" w:styleId="Listapunktowana3">
    <w:name w:val="List Bullet 3"/>
    <w:aliases w:val="lista 1"/>
    <w:basedOn w:val="Normalny"/>
    <w:uiPriority w:val="99"/>
    <w:rsid w:val="006309F2"/>
    <w:pPr>
      <w:numPr>
        <w:numId w:val="18"/>
      </w:numPr>
      <w:spacing w:before="0" w:after="0"/>
    </w:pPr>
    <w:rPr>
      <w:rFonts w:ascii="Tahoma" w:hAnsi="Tahoma"/>
      <w:sz w:val="20"/>
      <w:szCs w:val="24"/>
      <w:lang w:val="pl-PL" w:eastAsia="pl-PL"/>
    </w:rPr>
  </w:style>
  <w:style w:type="paragraph" w:styleId="Listapunktowana4">
    <w:name w:val="List Bullet 4"/>
    <w:basedOn w:val="Normalny"/>
    <w:uiPriority w:val="99"/>
    <w:rsid w:val="006309F2"/>
    <w:pPr>
      <w:tabs>
        <w:tab w:val="num" w:pos="1209"/>
      </w:tabs>
      <w:spacing w:before="0" w:after="0"/>
      <w:ind w:left="1209" w:hanging="360"/>
    </w:pPr>
    <w:rPr>
      <w:rFonts w:ascii="Tahoma" w:hAnsi="Tahoma"/>
      <w:sz w:val="20"/>
      <w:szCs w:val="24"/>
      <w:lang w:val="pl-PL" w:eastAsia="pl-PL"/>
    </w:rPr>
  </w:style>
  <w:style w:type="paragraph" w:styleId="Lista-kontynuacja">
    <w:name w:val="List Continue"/>
    <w:basedOn w:val="Normalny"/>
    <w:uiPriority w:val="99"/>
    <w:rsid w:val="006309F2"/>
    <w:pPr>
      <w:spacing w:before="0" w:after="120"/>
      <w:ind w:left="283"/>
    </w:pPr>
    <w:rPr>
      <w:rFonts w:ascii="Tahoma" w:hAnsi="Tahoma"/>
      <w:sz w:val="20"/>
      <w:szCs w:val="24"/>
      <w:lang w:val="pl-PL" w:eastAsia="pl-PL"/>
    </w:rPr>
  </w:style>
  <w:style w:type="paragraph" w:styleId="Lista-kontynuacja2">
    <w:name w:val="List Continue 2"/>
    <w:basedOn w:val="Normalny"/>
    <w:uiPriority w:val="99"/>
    <w:rsid w:val="006309F2"/>
    <w:pPr>
      <w:spacing w:before="0" w:after="120"/>
      <w:ind w:left="566"/>
    </w:pPr>
    <w:rPr>
      <w:rFonts w:ascii="Tahoma" w:hAnsi="Tahoma"/>
      <w:sz w:val="20"/>
      <w:szCs w:val="24"/>
      <w:lang w:val="pl-PL" w:eastAsia="pl-PL"/>
    </w:rPr>
  </w:style>
  <w:style w:type="paragraph" w:styleId="Lista-kontynuacja3">
    <w:name w:val="List Continue 3"/>
    <w:basedOn w:val="Normalny"/>
    <w:uiPriority w:val="99"/>
    <w:rsid w:val="006309F2"/>
    <w:pPr>
      <w:spacing w:before="0" w:after="120"/>
      <w:ind w:left="849"/>
    </w:pPr>
    <w:rPr>
      <w:rFonts w:ascii="Tahoma" w:hAnsi="Tahoma"/>
      <w:sz w:val="20"/>
      <w:szCs w:val="24"/>
      <w:lang w:val="pl-PL" w:eastAsia="pl-PL"/>
    </w:rPr>
  </w:style>
  <w:style w:type="paragraph" w:styleId="Lista-kontynuacja4">
    <w:name w:val="List Continue 4"/>
    <w:basedOn w:val="Normalny"/>
    <w:uiPriority w:val="99"/>
    <w:rsid w:val="006309F2"/>
    <w:pPr>
      <w:spacing w:before="0" w:after="120"/>
      <w:ind w:left="1132"/>
    </w:pPr>
    <w:rPr>
      <w:rFonts w:ascii="Tahoma" w:hAnsi="Tahoma"/>
      <w:sz w:val="20"/>
      <w:szCs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6309F2"/>
    <w:pPr>
      <w:spacing w:before="0" w:after="120"/>
      <w:ind w:firstLine="210"/>
      <w:jc w:val="left"/>
    </w:pPr>
    <w:rPr>
      <w:rFonts w:ascii="Tahoma" w:hAnsi="Tahoma"/>
      <w:sz w:val="24"/>
      <w:szCs w:val="24"/>
      <w:lang w:val="x-none" w:eastAsia="x-none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6309F2"/>
    <w:rPr>
      <w:rFonts w:ascii="Tahoma" w:hAnsi="Tahoma"/>
      <w:sz w:val="24"/>
      <w:szCs w:val="24"/>
      <w:lang w:val="x-none" w:eastAsia="x-none" w:bidi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6309F2"/>
    <w:pPr>
      <w:tabs>
        <w:tab w:val="clear" w:pos="284"/>
      </w:tabs>
      <w:spacing w:before="0" w:after="120" w:line="240" w:lineRule="auto"/>
      <w:ind w:left="283" w:firstLine="210"/>
    </w:pPr>
    <w:rPr>
      <w:rFonts w:ascii="Tahoma" w:hAnsi="Tahoma"/>
      <w:i/>
      <w:iCs/>
      <w:sz w:val="24"/>
      <w:szCs w:val="24"/>
      <w:lang w:val="x-none" w:eastAsia="x-none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6309F2"/>
    <w:rPr>
      <w:rFonts w:ascii="Tahoma" w:hAnsi="Tahoma"/>
      <w:i/>
      <w:iCs/>
      <w:sz w:val="24"/>
      <w:szCs w:val="24"/>
      <w:lang w:val="x-none" w:eastAsia="x-none" w:bidi="ar-SA"/>
    </w:rPr>
  </w:style>
  <w:style w:type="paragraph" w:customStyle="1" w:styleId="Wyliczanie1">
    <w:name w:val="Wyliczanie 1)"/>
    <w:basedOn w:val="Normalny"/>
    <w:uiPriority w:val="99"/>
    <w:rsid w:val="006309F2"/>
    <w:pPr>
      <w:numPr>
        <w:numId w:val="19"/>
      </w:numPr>
      <w:tabs>
        <w:tab w:val="left" w:pos="851"/>
        <w:tab w:val="left" w:leader="dot" w:pos="3402"/>
      </w:tabs>
      <w:spacing w:before="120" w:after="0" w:line="360" w:lineRule="auto"/>
    </w:pPr>
    <w:rPr>
      <w:rFonts w:ascii="Times New Roman" w:hAnsi="Times New Roman"/>
      <w:sz w:val="24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6309F2"/>
    <w:pPr>
      <w:numPr>
        <w:numId w:val="20"/>
      </w:numPr>
      <w:spacing w:before="0" w:after="0" w:line="360" w:lineRule="auto"/>
    </w:pPr>
    <w:rPr>
      <w:rFonts w:ascii="Times New Roman" w:hAnsi="Times New Roman"/>
      <w:b/>
      <w:sz w:val="28"/>
      <w:lang w:val="pl-PL" w:eastAsia="pl-PL"/>
    </w:rPr>
  </w:style>
  <w:style w:type="paragraph" w:customStyle="1" w:styleId="SPIS">
    <w:name w:val="SPIS"/>
    <w:basedOn w:val="Normalny"/>
    <w:uiPriority w:val="99"/>
    <w:rsid w:val="006309F2"/>
    <w:pPr>
      <w:numPr>
        <w:numId w:val="22"/>
      </w:numPr>
      <w:tabs>
        <w:tab w:val="clear" w:pos="360"/>
        <w:tab w:val="num" w:pos="720"/>
      </w:tabs>
      <w:spacing w:before="0" w:after="120" w:line="360" w:lineRule="auto"/>
      <w:ind w:left="720"/>
    </w:pPr>
    <w:rPr>
      <w:rFonts w:ascii="Arial" w:hAnsi="Arial" w:cs="Arial"/>
      <w:b/>
      <w:bCs/>
      <w:sz w:val="28"/>
      <w:szCs w:val="28"/>
      <w:lang w:val="pl-PL" w:eastAsia="pl-PL"/>
    </w:rPr>
  </w:style>
  <w:style w:type="paragraph" w:customStyle="1" w:styleId="Tekstblokowy1">
    <w:name w:val="Tekst blokowy1"/>
    <w:basedOn w:val="Normalny"/>
    <w:uiPriority w:val="99"/>
    <w:rsid w:val="006309F2"/>
    <w:pPr>
      <w:widowControl w:val="0"/>
      <w:overflowPunct w:val="0"/>
      <w:autoSpaceDE w:val="0"/>
      <w:autoSpaceDN w:val="0"/>
      <w:adjustRightInd w:val="0"/>
      <w:spacing w:before="40" w:after="0" w:line="259" w:lineRule="auto"/>
      <w:ind w:left="560" w:right="600"/>
      <w:jc w:val="center"/>
    </w:pPr>
    <w:rPr>
      <w:rFonts w:ascii="Arial" w:hAnsi="Arial"/>
      <w:sz w:val="18"/>
      <w:lang w:val="pl-PL" w:eastAsia="pl-PL"/>
    </w:rPr>
  </w:style>
  <w:style w:type="paragraph" w:customStyle="1" w:styleId="1">
    <w:name w:val="1"/>
    <w:basedOn w:val="Normalny"/>
    <w:uiPriority w:val="99"/>
    <w:rsid w:val="006309F2"/>
    <w:pPr>
      <w:spacing w:before="0" w:after="0"/>
    </w:pPr>
    <w:rPr>
      <w:rFonts w:ascii="Tahoma" w:hAnsi="Tahoma"/>
      <w:sz w:val="20"/>
      <w:szCs w:val="24"/>
      <w:lang w:val="pl-PL" w:eastAsia="pl-PL"/>
    </w:rPr>
  </w:style>
  <w:style w:type="paragraph" w:customStyle="1" w:styleId="Styl1">
    <w:name w:val="Styl1"/>
    <w:basedOn w:val="Normalny"/>
    <w:uiPriority w:val="99"/>
    <w:rsid w:val="006309F2"/>
    <w:pPr>
      <w:numPr>
        <w:numId w:val="16"/>
      </w:numPr>
      <w:spacing w:before="0" w:after="0"/>
      <w:jc w:val="both"/>
    </w:pPr>
    <w:rPr>
      <w:rFonts w:ascii="Century Gothic" w:hAnsi="Century Gothic"/>
      <w:b/>
      <w:sz w:val="24"/>
      <w:szCs w:val="24"/>
      <w:lang w:val="pl-PL" w:eastAsia="pl-PL"/>
    </w:rPr>
  </w:style>
  <w:style w:type="paragraph" w:customStyle="1" w:styleId="Styl3">
    <w:name w:val="Styl3"/>
    <w:basedOn w:val="Normalny"/>
    <w:rsid w:val="006309F2"/>
    <w:pPr>
      <w:numPr>
        <w:numId w:val="21"/>
      </w:numPr>
      <w:spacing w:before="0" w:after="0"/>
      <w:jc w:val="both"/>
    </w:pPr>
    <w:rPr>
      <w:rFonts w:ascii="Century Gothic" w:hAnsi="Century Gothic"/>
      <w:b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6309F2"/>
    <w:pPr>
      <w:overflowPunct w:val="0"/>
      <w:autoSpaceDE w:val="0"/>
      <w:autoSpaceDN w:val="0"/>
      <w:adjustRightInd w:val="0"/>
      <w:spacing w:before="0" w:after="0" w:line="360" w:lineRule="auto"/>
      <w:jc w:val="both"/>
      <w:textAlignment w:val="baseline"/>
    </w:pPr>
    <w:rPr>
      <w:rFonts w:ascii="Times New Roman" w:hAnsi="Times New Roman"/>
      <w:sz w:val="24"/>
      <w:lang w:val="pl-PL" w:eastAsia="pl-PL"/>
    </w:rPr>
  </w:style>
  <w:style w:type="paragraph" w:styleId="Wcicienormalne">
    <w:name w:val="Normal Indent"/>
    <w:basedOn w:val="Normalny"/>
    <w:uiPriority w:val="99"/>
    <w:rsid w:val="006309F2"/>
    <w:pPr>
      <w:tabs>
        <w:tab w:val="left" w:pos="851"/>
      </w:tabs>
      <w:spacing w:before="120"/>
      <w:ind w:left="851"/>
      <w:jc w:val="both"/>
    </w:pPr>
    <w:rPr>
      <w:rFonts w:ascii="Times New Roman" w:hAnsi="Times New Roman"/>
      <w:sz w:val="24"/>
      <w:lang w:val="pl-PL" w:eastAsia="pl-PL"/>
    </w:rPr>
  </w:style>
  <w:style w:type="character" w:styleId="Odwoanieprzypisukocowego">
    <w:name w:val="endnote reference"/>
    <w:uiPriority w:val="99"/>
    <w:rsid w:val="006309F2"/>
    <w:rPr>
      <w:rFonts w:cs="Times New Roman"/>
      <w:vertAlign w:val="superscript"/>
    </w:rPr>
  </w:style>
  <w:style w:type="paragraph" w:customStyle="1" w:styleId="normaltableau">
    <w:name w:val="normal_tableau"/>
    <w:basedOn w:val="Normalny"/>
    <w:uiPriority w:val="99"/>
    <w:rsid w:val="006309F2"/>
    <w:pPr>
      <w:suppressAutoHyphens/>
      <w:spacing w:before="120" w:after="120"/>
      <w:jc w:val="both"/>
    </w:pPr>
    <w:rPr>
      <w:rFonts w:ascii="Optima" w:hAnsi="Optima"/>
      <w:lang w:eastAsia="ar-SA"/>
    </w:rPr>
  </w:style>
  <w:style w:type="paragraph" w:customStyle="1" w:styleId="Tekstpodstawowy22">
    <w:name w:val="Tekst podstawowy 22"/>
    <w:basedOn w:val="Normalny"/>
    <w:uiPriority w:val="99"/>
    <w:rsid w:val="006309F2"/>
    <w:pPr>
      <w:suppressAutoHyphens/>
      <w:spacing w:before="0" w:after="0"/>
    </w:pPr>
    <w:rPr>
      <w:rFonts w:ascii="Arial" w:hAnsi="Arial"/>
      <w:lang w:val="pl-PL" w:eastAsia="ar-SA"/>
    </w:rPr>
  </w:style>
  <w:style w:type="paragraph" w:customStyle="1" w:styleId="aktualnosci">
    <w:name w:val="aktualnosci"/>
    <w:basedOn w:val="Normalny"/>
    <w:uiPriority w:val="99"/>
    <w:rsid w:val="006309F2"/>
    <w:pPr>
      <w:spacing w:before="100" w:beforeAutospacing="1" w:after="100" w:afterAutospacing="1"/>
    </w:pPr>
    <w:rPr>
      <w:rFonts w:ascii="Verdana" w:hAnsi="Verdana"/>
      <w:color w:val="000000"/>
      <w:sz w:val="14"/>
      <w:szCs w:val="14"/>
      <w:lang w:val="pl-PL" w:eastAsia="pl-PL"/>
    </w:rPr>
  </w:style>
  <w:style w:type="paragraph" w:customStyle="1" w:styleId="Styl5">
    <w:name w:val="Styl5"/>
    <w:basedOn w:val="Nagwek2"/>
    <w:next w:val="Normalny"/>
    <w:uiPriority w:val="99"/>
    <w:rsid w:val="006309F2"/>
    <w:pPr>
      <w:widowControl w:val="0"/>
      <w:numPr>
        <w:ilvl w:val="0"/>
        <w:numId w:val="0"/>
      </w:numPr>
      <w:tabs>
        <w:tab w:val="left" w:pos="576"/>
      </w:tabs>
      <w:spacing w:after="0"/>
      <w:ind w:right="-2"/>
    </w:pPr>
    <w:rPr>
      <w:rFonts w:ascii="Century Gothic" w:hAnsi="Century Gothic"/>
      <w:bCs/>
      <w:sz w:val="22"/>
      <w:szCs w:val="22"/>
      <w:lang w:val="x-none" w:eastAsia="x-none"/>
    </w:rPr>
  </w:style>
  <w:style w:type="character" w:customStyle="1" w:styleId="h1">
    <w:name w:val="h1"/>
    <w:basedOn w:val="Domylnaczcionkaakapitu"/>
    <w:rsid w:val="006309F2"/>
  </w:style>
  <w:style w:type="paragraph" w:customStyle="1" w:styleId="Moj2">
    <w:name w:val="Moj_2"/>
    <w:basedOn w:val="Nagwek2"/>
    <w:qFormat/>
    <w:rsid w:val="00DE4AA2"/>
    <w:pPr>
      <w:numPr>
        <w:ilvl w:val="0"/>
        <w:numId w:val="23"/>
      </w:numPr>
      <w:tabs>
        <w:tab w:val="left" w:pos="993"/>
      </w:tabs>
      <w:spacing w:before="240" w:after="240"/>
    </w:pPr>
    <w:rPr>
      <w:bCs/>
      <w:iCs/>
      <w:caps/>
      <w:sz w:val="22"/>
    </w:rPr>
  </w:style>
  <w:style w:type="paragraph" w:customStyle="1" w:styleId="ReportText">
    <w:name w:val="Report Text"/>
    <w:basedOn w:val="Normalny"/>
    <w:rsid w:val="006309F2"/>
    <w:pPr>
      <w:spacing w:before="0" w:after="138" w:line="360" w:lineRule="auto"/>
      <w:ind w:left="1080"/>
      <w:jc w:val="both"/>
    </w:pPr>
    <w:rPr>
      <w:rFonts w:ascii="Times New Roman" w:eastAsia="Calibri" w:hAnsi="Times New Roman"/>
      <w:szCs w:val="22"/>
      <w:lang w:val="pl-PL" w:eastAsia="pl-PL"/>
    </w:rPr>
  </w:style>
  <w:style w:type="paragraph" w:customStyle="1" w:styleId="Standardowy31">
    <w:name w:val="Standardowy31"/>
    <w:uiPriority w:val="99"/>
    <w:rsid w:val="006309F2"/>
    <w:pPr>
      <w:spacing w:before="0" w:after="0"/>
    </w:pPr>
  </w:style>
  <w:style w:type="paragraph" w:customStyle="1" w:styleId="Moj4">
    <w:name w:val="Moj_4"/>
    <w:basedOn w:val="Moj3"/>
    <w:link w:val="Moj4Znak"/>
    <w:autoRedefine/>
    <w:qFormat/>
    <w:rsid w:val="006309F2"/>
    <w:pPr>
      <w:numPr>
        <w:ilvl w:val="0"/>
        <w:numId w:val="0"/>
      </w:numPr>
      <w:ind w:left="1276" w:hanging="720"/>
      <w:jc w:val="both"/>
    </w:pPr>
    <w:rPr>
      <w:lang w:eastAsia="x-none"/>
    </w:rPr>
  </w:style>
  <w:style w:type="character" w:customStyle="1" w:styleId="Moj4Znak">
    <w:name w:val="Moj_4 Znak"/>
    <w:link w:val="Moj4"/>
    <w:rsid w:val="006309F2"/>
    <w:rPr>
      <w:rFonts w:ascii="Century Gothic" w:hAnsi="Century Gothic"/>
      <w:b/>
      <w:bCs/>
      <w:caps/>
      <w:szCs w:val="24"/>
      <w:lang w:val="en-US" w:eastAsia="x-none"/>
    </w:rPr>
  </w:style>
  <w:style w:type="paragraph" w:customStyle="1" w:styleId="paragraph">
    <w:name w:val="paragraph"/>
    <w:basedOn w:val="Normalny"/>
    <w:rsid w:val="006309F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normaltextrun">
    <w:name w:val="normaltextrun"/>
    <w:rsid w:val="006309F2"/>
  </w:style>
  <w:style w:type="character" w:customStyle="1" w:styleId="spellingerror">
    <w:name w:val="spellingerror"/>
    <w:rsid w:val="006309F2"/>
  </w:style>
  <w:style w:type="character" w:customStyle="1" w:styleId="eop">
    <w:name w:val="eop"/>
    <w:rsid w:val="006309F2"/>
  </w:style>
  <w:style w:type="character" w:customStyle="1" w:styleId="scxw214453911">
    <w:name w:val="scxw214453911"/>
    <w:rsid w:val="006309F2"/>
  </w:style>
  <w:style w:type="paragraph" w:customStyle="1" w:styleId="Standardowy4">
    <w:name w:val="Standardowy4"/>
    <w:uiPriority w:val="99"/>
    <w:rsid w:val="006309F2"/>
    <w:pPr>
      <w:spacing w:before="0" w:after="0"/>
    </w:pPr>
  </w:style>
  <w:style w:type="paragraph" w:customStyle="1" w:styleId="Podpisypodtabrys">
    <w:name w:val="Podpisy pod tab/rys"/>
    <w:basedOn w:val="Normalny"/>
    <w:link w:val="PodpisypodtabrysZnak"/>
    <w:autoRedefine/>
    <w:qFormat/>
    <w:rsid w:val="006309F2"/>
    <w:pPr>
      <w:spacing w:before="40" w:after="120"/>
      <w:jc w:val="center"/>
    </w:pPr>
    <w:rPr>
      <w:rFonts w:ascii="Century Gothic" w:hAnsi="Century Gothic"/>
      <w:b/>
      <w:sz w:val="18"/>
      <w:szCs w:val="24"/>
      <w:lang w:val="pl-PL" w:eastAsia="pl-PL"/>
    </w:rPr>
  </w:style>
  <w:style w:type="character" w:customStyle="1" w:styleId="PodpisypodtabrysZnak">
    <w:name w:val="Podpisy pod tab/rys Znak"/>
    <w:basedOn w:val="Domylnaczcionkaakapitu"/>
    <w:link w:val="Podpisypodtabrys"/>
    <w:rsid w:val="006309F2"/>
    <w:rPr>
      <w:rFonts w:ascii="Century Gothic" w:hAnsi="Century Gothic"/>
      <w:b/>
      <w:sz w:val="18"/>
      <w:szCs w:val="24"/>
    </w:rPr>
  </w:style>
  <w:style w:type="paragraph" w:customStyle="1" w:styleId="Standardowy5">
    <w:name w:val="Standardowy5"/>
    <w:uiPriority w:val="99"/>
    <w:rsid w:val="006309F2"/>
    <w:pPr>
      <w:spacing w:before="0" w:after="0"/>
    </w:pPr>
  </w:style>
  <w:style w:type="paragraph" w:customStyle="1" w:styleId="Standardowy7">
    <w:name w:val="Standardowy7"/>
    <w:uiPriority w:val="99"/>
    <w:rsid w:val="006309F2"/>
    <w:pPr>
      <w:spacing w:before="0" w:after="0"/>
    </w:pPr>
  </w:style>
  <w:style w:type="paragraph" w:customStyle="1" w:styleId="4Punktowanie">
    <w:name w:val="4_Punktowanie"/>
    <w:basedOn w:val="Normalny"/>
    <w:rsid w:val="006C1831"/>
    <w:pPr>
      <w:tabs>
        <w:tab w:val="num" w:pos="1353"/>
        <w:tab w:val="left" w:pos="1701"/>
      </w:tabs>
      <w:suppressAutoHyphens/>
      <w:ind w:left="1353" w:hanging="360"/>
      <w:jc w:val="both"/>
    </w:pPr>
    <w:rPr>
      <w:rFonts w:ascii="Calibri" w:hAnsi="Calibri" w:cs="Arial"/>
      <w:color w:val="000000"/>
      <w:sz w:val="24"/>
      <w:lang w:val="pl-PL" w:eastAsia="ar-SA"/>
    </w:rPr>
  </w:style>
  <w:style w:type="character" w:customStyle="1" w:styleId="Teksttreci">
    <w:name w:val="Tekst treści_"/>
    <w:link w:val="Teksttreci1"/>
    <w:rsid w:val="006C1831"/>
    <w:rPr>
      <w:rFonts w:cs="Calibri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6C1831"/>
    <w:pPr>
      <w:shd w:val="clear" w:color="auto" w:fill="FFFFFF"/>
      <w:spacing w:before="900" w:after="0" w:line="240" w:lineRule="atLeast"/>
      <w:ind w:hanging="360"/>
      <w:jc w:val="center"/>
    </w:pPr>
    <w:rPr>
      <w:rFonts w:ascii="Times New Roman" w:hAnsi="Times New Roman" w:cs="Calibri"/>
      <w:sz w:val="21"/>
      <w:szCs w:val="21"/>
      <w:lang w:val="pl-PL" w:eastAsia="pl-PL"/>
    </w:rPr>
  </w:style>
  <w:style w:type="paragraph" w:customStyle="1" w:styleId="KW-Lev-1">
    <w:name w:val="_KW-Lev-1"/>
    <w:basedOn w:val="Nagwek1"/>
    <w:next w:val="Normalny"/>
    <w:rsid w:val="006C1831"/>
    <w:pPr>
      <w:numPr>
        <w:numId w:val="25"/>
      </w:numPr>
      <w:spacing w:after="60"/>
      <w:ind w:left="432" w:hanging="432"/>
    </w:pPr>
    <w:rPr>
      <w:rFonts w:ascii="Verdana" w:hAnsi="Verdana" w:cs="Arial"/>
      <w:bCs/>
      <w:shadow/>
      <w:color w:val="FF0000"/>
      <w:kern w:val="32"/>
      <w:szCs w:val="18"/>
      <w:lang w:eastAsia="pl-PL"/>
    </w:rPr>
  </w:style>
  <w:style w:type="paragraph" w:customStyle="1" w:styleId="KW-Lev-2">
    <w:name w:val="_KW-Lev-2"/>
    <w:basedOn w:val="Normalny"/>
    <w:next w:val="KW-Lev-3"/>
    <w:rsid w:val="006C1831"/>
    <w:pPr>
      <w:numPr>
        <w:ilvl w:val="1"/>
        <w:numId w:val="25"/>
      </w:numPr>
      <w:tabs>
        <w:tab w:val="left" w:pos="1077"/>
      </w:tabs>
      <w:spacing w:before="120" w:after="120"/>
      <w:jc w:val="both"/>
    </w:pPr>
    <w:rPr>
      <w:rFonts w:ascii="Verdana" w:hAnsi="Verdana"/>
      <w:color w:val="0000FF"/>
      <w:sz w:val="18"/>
      <w:szCs w:val="24"/>
      <w:lang w:val="pl-PL" w:eastAsia="pl-PL"/>
    </w:rPr>
  </w:style>
  <w:style w:type="paragraph" w:customStyle="1" w:styleId="KW-Lev-3">
    <w:name w:val="_KW-Lev-3"/>
    <w:basedOn w:val="Normalny"/>
    <w:rsid w:val="006C1831"/>
    <w:pPr>
      <w:numPr>
        <w:ilvl w:val="2"/>
        <w:numId w:val="25"/>
      </w:numPr>
      <w:tabs>
        <w:tab w:val="left" w:pos="1497"/>
      </w:tabs>
      <w:spacing w:before="120" w:after="120"/>
      <w:jc w:val="both"/>
    </w:pPr>
    <w:rPr>
      <w:rFonts w:ascii="Verdana" w:hAnsi="Verdana"/>
      <w:color w:val="008000"/>
      <w:sz w:val="18"/>
      <w:szCs w:val="24"/>
      <w:lang w:val="x-none" w:eastAsia="x-none"/>
    </w:rPr>
  </w:style>
  <w:style w:type="paragraph" w:customStyle="1" w:styleId="KW-Lev-4">
    <w:name w:val="_KW-Lev-4"/>
    <w:basedOn w:val="Normalny"/>
    <w:rsid w:val="006C1831"/>
    <w:pPr>
      <w:numPr>
        <w:ilvl w:val="3"/>
        <w:numId w:val="25"/>
      </w:numPr>
      <w:tabs>
        <w:tab w:val="left" w:pos="1080"/>
      </w:tabs>
      <w:spacing w:before="0" w:after="0"/>
      <w:jc w:val="both"/>
    </w:pPr>
    <w:rPr>
      <w:rFonts w:ascii="Verdana" w:hAnsi="Verdana"/>
      <w:color w:val="800080"/>
      <w:sz w:val="18"/>
      <w:szCs w:val="18"/>
      <w:lang w:val="x-none" w:eastAsia="x-none"/>
    </w:rPr>
  </w:style>
  <w:style w:type="paragraph" w:customStyle="1" w:styleId="Standardowytekst">
    <w:name w:val="Standardowy.tekst"/>
    <w:rsid w:val="0082645D"/>
    <w:pPr>
      <w:spacing w:before="0" w:after="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1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42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90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5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3FC81-C0E4-4E43-A17C-436AE404E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2325</Words>
  <Characters>13954</Characters>
  <Application>Microsoft Office Word</Application>
  <DocSecurity>0</DocSecurity>
  <Lines>116</Lines>
  <Paragraphs>32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Inwestor:</vt:lpstr>
      <vt:lpstr>Inwestor:</vt:lpstr>
    </vt:vector>
  </TitlesOfParts>
  <Company>CH2M HILL</Company>
  <LinksUpToDate>false</LinksUpToDate>
  <CharactersWithSpaces>16247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Inwestor:</dc:title>
  <dc:creator>KsiadzA</dc:creator>
  <cp:lastModifiedBy>Katarzyna Mika</cp:lastModifiedBy>
  <cp:revision>5</cp:revision>
  <cp:lastPrinted>2020-03-12T12:20:00Z</cp:lastPrinted>
  <dcterms:created xsi:type="dcterms:W3CDTF">2020-04-01T12:53:00Z</dcterms:created>
  <dcterms:modified xsi:type="dcterms:W3CDTF">2020-04-01T14:28:00Z</dcterms:modified>
</cp:coreProperties>
</file>