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18CCA" w14:textId="77777777" w:rsidR="0085402C" w:rsidRDefault="002D2193">
      <w:pPr>
        <w:pStyle w:val="Bezodstpw"/>
        <w:jc w:val="right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Załącznik nr 1 do zapytania</w:t>
      </w:r>
    </w:p>
    <w:p w14:paraId="3F630423" w14:textId="77777777" w:rsidR="0085402C" w:rsidRDefault="0085402C">
      <w:pPr>
        <w:pStyle w:val="Bezodstpw"/>
        <w:jc w:val="center"/>
        <w:rPr>
          <w:rFonts w:ascii="Tahoma" w:hAnsi="Tahoma" w:cs="Tahoma"/>
          <w:b/>
          <w:sz w:val="22"/>
          <w:szCs w:val="20"/>
        </w:rPr>
      </w:pPr>
    </w:p>
    <w:p w14:paraId="54A29BFD" w14:textId="77777777" w:rsidR="0085402C" w:rsidRDefault="002D2193">
      <w:pPr>
        <w:pStyle w:val="Bezodstpw"/>
        <w:tabs>
          <w:tab w:val="left" w:pos="770"/>
          <w:tab w:val="center" w:pos="5230"/>
        </w:tabs>
        <w:rPr>
          <w:rFonts w:ascii="Tahoma" w:hAnsi="Tahoma" w:cs="Tahoma"/>
          <w:b/>
          <w:szCs w:val="20"/>
        </w:rPr>
      </w:pPr>
      <w:r>
        <w:rPr>
          <w:rFonts w:ascii="Tahoma" w:hAnsi="Tahoma" w:cs="Tahoma"/>
          <w:b/>
          <w:szCs w:val="20"/>
        </w:rPr>
        <w:tab/>
      </w:r>
      <w:r>
        <w:rPr>
          <w:rFonts w:ascii="Tahoma" w:hAnsi="Tahoma" w:cs="Tahoma"/>
          <w:b/>
          <w:szCs w:val="20"/>
        </w:rPr>
        <w:tab/>
        <w:t>FORMULARZ CENOWY</w:t>
      </w:r>
    </w:p>
    <w:p w14:paraId="7D471A9D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2BD4F3D8" w14:textId="3532FDAF" w:rsidR="0085402C" w:rsidRDefault="002D2193">
      <w:pPr>
        <w:tabs>
          <w:tab w:val="left" w:pos="6474"/>
        </w:tabs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 xml:space="preserve">DOTYCZY: </w:t>
      </w:r>
      <w:r w:rsidR="00A6342F">
        <w:rPr>
          <w:rFonts w:ascii="Tahoma-Bold" w:hAnsi="Tahoma-Bold" w:cs="Tahoma-Bold"/>
          <w:b/>
          <w:bCs/>
          <w:sz w:val="18"/>
          <w:szCs w:val="18"/>
        </w:rPr>
        <w:t>Dostawa akcesoriów sieciowych</w:t>
      </w:r>
    </w:p>
    <w:p w14:paraId="239B7438" w14:textId="77777777" w:rsidR="0085402C" w:rsidRDefault="0085402C">
      <w:pPr>
        <w:tabs>
          <w:tab w:val="left" w:pos="6474"/>
        </w:tabs>
        <w:rPr>
          <w:rFonts w:ascii="Tahoma" w:hAnsi="Tahoma" w:cs="Tahoma"/>
          <w:sz w:val="20"/>
          <w:szCs w:val="20"/>
        </w:rPr>
      </w:pPr>
    </w:p>
    <w:p w14:paraId="3489BFCE" w14:textId="77777777" w:rsidR="002D2193" w:rsidRPr="002D2193" w:rsidRDefault="002D2193" w:rsidP="002D2193">
      <w:pPr>
        <w:rPr>
          <w:rFonts w:ascii="Tahoma" w:hAnsi="Tahoma" w:cs="Tahoma"/>
          <w:sz w:val="20"/>
          <w:szCs w:val="20"/>
        </w:rPr>
      </w:pPr>
      <w:r w:rsidRPr="002D2193">
        <w:rPr>
          <w:rFonts w:ascii="Tahoma" w:hAnsi="Tahoma" w:cs="Tahoma"/>
          <w:sz w:val="20"/>
          <w:szCs w:val="20"/>
        </w:rPr>
        <w:t>Uniwersyteckie Centrum Kliniczne im. Prof. K. Gibińskiego Śląskiego Uniwersytetu Medycznego w Katowicach</w:t>
      </w:r>
    </w:p>
    <w:p w14:paraId="23900799" w14:textId="77777777" w:rsidR="002D2193" w:rsidRPr="002D2193" w:rsidRDefault="002D2193" w:rsidP="002D2193">
      <w:pPr>
        <w:rPr>
          <w:rFonts w:ascii="Tahoma" w:hAnsi="Tahoma" w:cs="Tahoma"/>
          <w:sz w:val="20"/>
          <w:szCs w:val="20"/>
        </w:rPr>
      </w:pPr>
      <w:r w:rsidRPr="002D2193">
        <w:rPr>
          <w:rFonts w:ascii="Tahoma" w:hAnsi="Tahoma" w:cs="Tahoma"/>
          <w:sz w:val="20"/>
          <w:szCs w:val="20"/>
        </w:rPr>
        <w:t>w związku z wszczęciem postępowania o udzielenie zamówienia publicznego o wartości szacunkowej do 50.000 zł, kieruje prośbę o złożenie oferty cenowej w celu realizacji zamówienia.</w:t>
      </w:r>
    </w:p>
    <w:p w14:paraId="5E249D1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3DAB1222" w14:textId="77777777" w:rsidR="0085402C" w:rsidRDefault="002D2193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Wartość cenową należy podać w złotych polskich. Przedstawione wartości cenowe powinny być podane w wartości: netto, VAT, brutto.</w:t>
      </w:r>
    </w:p>
    <w:p w14:paraId="66E3849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W w:w="10355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8"/>
        <w:gridCol w:w="2144"/>
        <w:gridCol w:w="1299"/>
        <w:gridCol w:w="1291"/>
        <w:gridCol w:w="1302"/>
        <w:gridCol w:w="575"/>
        <w:gridCol w:w="1279"/>
        <w:gridCol w:w="2017"/>
      </w:tblGrid>
      <w:tr w:rsidR="0085402C" w14:paraId="6962AE9F" w14:textId="77777777" w:rsidTr="002D2193"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16226FD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L.P.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D7E9019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Przedmiot</w:t>
            </w: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B6B0745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Ilość</w:t>
            </w:r>
          </w:p>
          <w:p w14:paraId="4402A308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(szt.)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4352FE4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Cena jednostkowa netto</w:t>
            </w:r>
          </w:p>
        </w:tc>
        <w:tc>
          <w:tcPr>
            <w:tcW w:w="1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77B0A54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netto</w:t>
            </w:r>
          </w:p>
        </w:tc>
        <w:tc>
          <w:tcPr>
            <w:tcW w:w="5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64823D0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Vat%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92C099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brutto</w:t>
            </w:r>
          </w:p>
        </w:tc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385DA" w14:textId="77777777" w:rsidR="0085402C" w:rsidRDefault="002D2193">
            <w:pPr>
              <w:pStyle w:val="Default"/>
              <w:jc w:val="center"/>
              <w:rPr>
                <w:rFonts w:cs="Tahoma"/>
                <w:b/>
                <w:sz w:val="18"/>
              </w:rPr>
            </w:pPr>
            <w:r>
              <w:rPr>
                <w:rFonts w:cs="Tahoma"/>
                <w:b/>
                <w:sz w:val="18"/>
              </w:rPr>
              <w:t>Model oferowanego sprzętu / producent</w:t>
            </w:r>
          </w:p>
        </w:tc>
      </w:tr>
      <w:tr w:rsidR="0085402C" w14:paraId="5EFB0D01" w14:textId="77777777" w:rsidTr="002D2193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09D1ECF8" w14:textId="77777777" w:rsidR="0085402C" w:rsidRDefault="002D2193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557CAC73" w14:textId="27FBB396" w:rsidR="0085402C" w:rsidRPr="002D2193" w:rsidRDefault="00A6342F" w:rsidP="002D2193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patchcord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S/FTP kat. 6A 0,25m LSZH CCA CZARNY / SZARY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2AF0A71F" w14:textId="6EC1FEDF" w:rsidR="0085402C" w:rsidRDefault="00326C02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15</w:t>
            </w:r>
            <w:r w:rsidR="00A6342F">
              <w:rPr>
                <w:rFonts w:ascii="Tahoma" w:hAnsi="Tahoma" w:cs="Tahoma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6D4826F4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040B3E8E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3E6B6DE1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633598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0BCE6E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85402C" w14:paraId="47DE2B07" w14:textId="77777777" w:rsidTr="002D2193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602EBE4C" w14:textId="77777777" w:rsidR="0085402C" w:rsidRDefault="002D2193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7C4748C4" w14:textId="4F707314" w:rsidR="0085402C" w:rsidRPr="002D2193" w:rsidRDefault="00A6342F" w:rsidP="002D2193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patchcord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S/FTP kat. 6A 0,25m LSZH CCA NIEBIESKI / ZIELONY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55BF7B44" w14:textId="140B8215" w:rsidR="0085402C" w:rsidRDefault="00326C02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15</w:t>
            </w:r>
            <w:r w:rsidR="00A6342F">
              <w:rPr>
                <w:rFonts w:ascii="Tahoma" w:hAnsi="Tahoma" w:cs="Tahoma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2DE8C77B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5639831D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7767C9AC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B0B907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730F7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2D2193" w14:paraId="28265002" w14:textId="77777777" w:rsidTr="002D2193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0711A575" w14:textId="5C73C6BE" w:rsidR="002D2193" w:rsidRDefault="002D2193" w:rsidP="003C35C5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4B052304" w14:textId="702D659C" w:rsidR="002D2193" w:rsidRPr="002D2193" w:rsidRDefault="00A6342F" w:rsidP="002D219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moduł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keystone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RJ45 kat. 6A</w:t>
            </w:r>
            <w:r w:rsidR="00326C02">
              <w:rPr>
                <w:rFonts w:ascii="Tahoma" w:hAnsi="Tahoma" w:cs="Tahoma"/>
                <w:sz w:val="20"/>
                <w:szCs w:val="20"/>
              </w:rPr>
              <w:t>/7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1F1D1C0F" w14:textId="03DDC68E" w:rsidR="002D2193" w:rsidRDefault="00A6342F" w:rsidP="003C35C5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  <w:r w:rsidR="00326C02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3ACA297E" w14:textId="77777777" w:rsidR="002D2193" w:rsidRDefault="002D2193" w:rsidP="003C35C5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78A68988" w14:textId="77777777" w:rsidR="002D2193" w:rsidRDefault="002D2193" w:rsidP="003C35C5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27F7208B" w14:textId="77777777" w:rsidR="002D2193" w:rsidRDefault="002D2193" w:rsidP="003C35C5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82AF8" w14:textId="77777777" w:rsidR="002D2193" w:rsidRDefault="002D2193" w:rsidP="003C35C5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8547F5" w14:textId="77777777" w:rsidR="002D2193" w:rsidRDefault="002D2193" w:rsidP="003C35C5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A6342F" w14:paraId="3777EA07" w14:textId="77777777" w:rsidTr="00A6342F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24339550" w14:textId="29715212" w:rsidR="00A6342F" w:rsidRDefault="00A6342F" w:rsidP="00C166CE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69F3DF2C" w14:textId="4EA41E17" w:rsidR="00A6342F" w:rsidRPr="002D2193" w:rsidRDefault="00A6342F" w:rsidP="00C166CE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panel krosowy 19” na 24 moduły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keystone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RJ45 kat. 6A</w:t>
            </w:r>
            <w:r w:rsidR="00326C02">
              <w:rPr>
                <w:rFonts w:ascii="Tahoma" w:hAnsi="Tahoma" w:cs="Tahoma"/>
                <w:sz w:val="20"/>
                <w:szCs w:val="20"/>
              </w:rPr>
              <w:t>/7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75FC3C53" w14:textId="18F2DAD2" w:rsidR="00A6342F" w:rsidRDefault="00DE3032" w:rsidP="00C166CE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68A32832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564A03AB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707B9A79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E20E9D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578437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</w:tr>
    </w:tbl>
    <w:p w14:paraId="3125875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4D9845CC" w14:textId="0CAA8BDE" w:rsidR="002D2193" w:rsidRDefault="002D2193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Termin płatności ………………… dni</w:t>
      </w:r>
    </w:p>
    <w:p w14:paraId="07C58EEA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490"/>
        <w:gridCol w:w="6192"/>
      </w:tblGrid>
      <w:tr w:rsidR="0085402C" w14:paraId="500B345F" w14:textId="77777777">
        <w:tc>
          <w:tcPr>
            <w:tcW w:w="10465" w:type="dxa"/>
            <w:gridSpan w:val="2"/>
          </w:tcPr>
          <w:p w14:paraId="410861FA" w14:textId="77777777" w:rsidR="0085402C" w:rsidRDefault="0085402C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79A38BC8" w14:textId="77777777" w:rsidR="0085402C" w:rsidRDefault="002D2193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1236814D" w14:textId="77777777" w:rsidR="0085402C" w:rsidRDefault="0085402C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5402C" w14:paraId="364C4142" w14:textId="77777777">
        <w:tc>
          <w:tcPr>
            <w:tcW w:w="4399" w:type="dxa"/>
          </w:tcPr>
          <w:p w14:paraId="58E512B4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6066" w:type="dxa"/>
          </w:tcPr>
          <w:p w14:paraId="670B5656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8FBFE01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2FE104CC" w14:textId="77777777">
        <w:tc>
          <w:tcPr>
            <w:tcW w:w="4399" w:type="dxa"/>
          </w:tcPr>
          <w:p w14:paraId="2670531A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Nazwisko i imię osoby do kontaktu</w:t>
            </w:r>
          </w:p>
        </w:tc>
        <w:tc>
          <w:tcPr>
            <w:tcW w:w="6066" w:type="dxa"/>
          </w:tcPr>
          <w:p w14:paraId="3E30C2E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6FB28D3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5EABDCAC" w14:textId="77777777">
        <w:tc>
          <w:tcPr>
            <w:tcW w:w="4399" w:type="dxa"/>
          </w:tcPr>
          <w:p w14:paraId="6681E365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6066" w:type="dxa"/>
          </w:tcPr>
          <w:p w14:paraId="1FFD7901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5A17D0A3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3804B2CE" w14:textId="77777777">
        <w:tc>
          <w:tcPr>
            <w:tcW w:w="4399" w:type="dxa"/>
          </w:tcPr>
          <w:p w14:paraId="023D9C10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6066" w:type="dxa"/>
          </w:tcPr>
          <w:p w14:paraId="1098C2A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4F70DE15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74C673F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921B0A2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5C81FB09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01886D5A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69D7CA71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67E4C76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06481008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59BA91F" w14:textId="77777777" w:rsidR="0085402C" w:rsidRDefault="002D2193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…………..………………….…………………………………………..</w:t>
      </w:r>
    </w:p>
    <w:p w14:paraId="0FB3D62B" w14:textId="77777777" w:rsidR="0085402C" w:rsidRDefault="002D2193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(data, podpis osoby upoważnionej do złożenia oferty)</w:t>
      </w:r>
    </w:p>
    <w:sectPr w:rsidR="0085402C">
      <w:headerReference w:type="even" r:id="rId7"/>
      <w:headerReference w:type="default" r:id="rId8"/>
      <w:headerReference w:type="first" r:id="rId9"/>
      <w:pgSz w:w="11906" w:h="16838"/>
      <w:pgMar w:top="614" w:right="720" w:bottom="720" w:left="720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06745" w14:textId="77777777" w:rsidR="002D2193" w:rsidRDefault="002D2193">
      <w:r>
        <w:separator/>
      </w:r>
    </w:p>
  </w:endnote>
  <w:endnote w:type="continuationSeparator" w:id="0">
    <w:p w14:paraId="072C195A" w14:textId="77777777" w:rsidR="002D2193" w:rsidRDefault="002D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ahoma-Bold">
    <w:altName w:val="Tahoma"/>
    <w:charset w:val="EE"/>
    <w:family w:val="roman"/>
    <w:pitch w:val="variable"/>
  </w:font>
  <w:font w:name="Ubuntu">
    <w:altName w:val="Cambria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6E7A1" w14:textId="77777777" w:rsidR="002D2193" w:rsidRDefault="002D2193">
      <w:r>
        <w:separator/>
      </w:r>
    </w:p>
  </w:footnote>
  <w:footnote w:type="continuationSeparator" w:id="0">
    <w:p w14:paraId="025B8ECC" w14:textId="77777777" w:rsidR="002D2193" w:rsidRDefault="002D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1AC60" w14:textId="77777777" w:rsidR="0085402C" w:rsidRDefault="008540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F09AF" w14:textId="24080671" w:rsidR="0085402C" w:rsidRDefault="00326C02">
    <w:pPr>
      <w:pStyle w:val="Nagwek"/>
    </w:pPr>
    <w:r>
      <w:rPr>
        <w:noProof/>
      </w:rPr>
      <w:pict w14:anchorId="53CB7500">
        <v:rect id="Pole tekstowe 307" o:spid="_x0000_s2050" style="position:absolute;margin-left:408.5pt;margin-top:9.95pt;width:170.35pt;height:55.9pt;z-index:-25166028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" o:allowincell="f" stroked="f">
          <v:textbox>
            <w:txbxContent>
              <w:p w14:paraId="004B21B0" w14:textId="77777777" w:rsidR="0085402C" w:rsidRDefault="002D2193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7DB33A24" w14:textId="77777777" w:rsidR="0085402C" w:rsidRDefault="002D2193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133FFA6F" wp14:editId="18773B82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CA606D" w14:textId="77777777" w:rsidR="0085402C" w:rsidRDefault="0085402C">
    <w:pPr>
      <w:pStyle w:val="Nagwek"/>
    </w:pPr>
  </w:p>
  <w:p w14:paraId="71E21E6B" w14:textId="77777777" w:rsidR="0085402C" w:rsidRDefault="0085402C">
    <w:pPr>
      <w:pStyle w:val="Nagwek"/>
    </w:pPr>
  </w:p>
  <w:p w14:paraId="0AB5F37F" w14:textId="77777777" w:rsidR="0085402C" w:rsidRDefault="0085402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B7115" w14:textId="1FE46D56" w:rsidR="0085402C" w:rsidRDefault="00326C02">
    <w:pPr>
      <w:pStyle w:val="Nagwek"/>
    </w:pPr>
    <w:r>
      <w:rPr>
        <w:noProof/>
      </w:rPr>
      <w:pict w14:anchorId="4377D808">
        <v:rect id="_x0000_s2049" style="position:absolute;margin-left:408.5pt;margin-top:9.95pt;width:170.35pt;height:55.9pt;z-index:-251659264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" o:allowincell="f" stroked="f">
          <v:textbox>
            <w:txbxContent>
              <w:p w14:paraId="18D62907" w14:textId="77777777" w:rsidR="0085402C" w:rsidRDefault="002D2193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  <w:bookmarkStart w:id="0" w:name="_Hlk134094617"/>
    <w:bookmarkStart w:id="1" w:name="_Hlk134094618"/>
    <w:bookmarkEnd w:id="0"/>
    <w:bookmarkEnd w:id="1"/>
  </w:p>
  <w:p w14:paraId="3E4E0EB8" w14:textId="77777777" w:rsidR="0085402C" w:rsidRDefault="002D2193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0" allowOverlap="1" wp14:anchorId="34F68FEF" wp14:editId="71FC8A1B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9770D9" w14:textId="77777777" w:rsidR="0085402C" w:rsidRDefault="0085402C">
    <w:pPr>
      <w:pStyle w:val="Nagwek"/>
    </w:pPr>
  </w:p>
  <w:p w14:paraId="73D12406" w14:textId="77777777" w:rsidR="0085402C" w:rsidRDefault="0085402C">
    <w:pPr>
      <w:pStyle w:val="Nagwek"/>
    </w:pPr>
    <w:bookmarkStart w:id="2" w:name="_Hlk134094617_kopia_1"/>
    <w:bookmarkStart w:id="3" w:name="_Hlk134094618_kopia_1"/>
    <w:bookmarkEnd w:id="2"/>
    <w:bookmarkEnd w:id="3"/>
  </w:p>
  <w:p w14:paraId="395FE94D" w14:textId="77777777" w:rsidR="0085402C" w:rsidRDefault="0085402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autoHyphenation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5402C"/>
    <w:rsid w:val="000715D9"/>
    <w:rsid w:val="002D2193"/>
    <w:rsid w:val="00326C02"/>
    <w:rsid w:val="003851B1"/>
    <w:rsid w:val="006E5A55"/>
    <w:rsid w:val="0085402C"/>
    <w:rsid w:val="00A6342F"/>
    <w:rsid w:val="00A73967"/>
    <w:rsid w:val="00DE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6321C829"/>
  <w15:docId w15:val="{E94A2C15-D852-46EF-BD85-DAE8010E4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qFormat/>
    <w:rPr>
      <w:rFonts w:ascii="Verdana" w:eastAsia="Verdana" w:hAnsi="Verdana" w:cs="Verdana"/>
      <w:b/>
      <w:bCs/>
      <w:i w:val="0"/>
      <w:iCs w:val="0"/>
      <w:caps w:val="0"/>
      <w:smallCaps w:val="0"/>
      <w:strike w:val="0"/>
      <w:d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1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20">
    <w:name w:val="Tekst treści (2)"/>
    <w:basedOn w:val="Teksttreci2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single"/>
      <w:lang w:val="pl-PL" w:eastAsia="pl-PL" w:bidi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D86F46"/>
    <w:rPr>
      <w:color w:val="000000"/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EndnoteCharacters1">
    <w:name w:val="Endnote Characters1"/>
    <w:qFormat/>
    <w:rPr>
      <w:vertAlign w:val="superscript"/>
    </w:rPr>
  </w:style>
  <w:style w:type="character" w:customStyle="1" w:styleId="EndnoteCharacters11">
    <w:name w:val="Endnote Characters11"/>
    <w:qFormat/>
    <w:rPr>
      <w:vertAlign w:val="superscript"/>
    </w:rPr>
  </w:style>
  <w:style w:type="character" w:customStyle="1" w:styleId="EndnoteCharacters111">
    <w:name w:val="Endnote Characters111"/>
    <w:qFormat/>
    <w:rPr>
      <w:vertAlign w:val="superscript"/>
    </w:rPr>
  </w:style>
  <w:style w:type="character" w:customStyle="1" w:styleId="EndnoteCharacters1111">
    <w:name w:val="Endnote Characters1111"/>
    <w:basedOn w:val="Domylnaczcionkaakapitu"/>
    <w:uiPriority w:val="99"/>
    <w:semiHidden/>
    <w:unhideWhenUsed/>
    <w:qFormat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564B6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564B61"/>
    <w:rPr>
      <w:color w:val="000000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564B61"/>
    <w:rPr>
      <w:b/>
      <w:bCs/>
      <w:color w:val="000000"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64B61"/>
    <w:rPr>
      <w:rFonts w:ascii="Segoe UI" w:hAnsi="Segoe UI" w:cs="Segoe UI"/>
      <w:color w:val="000000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D55489"/>
    <w:rPr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55489"/>
    <w:rPr>
      <w:color w:val="00000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Gwkaistopka">
    <w:name w:val="Główka i stopka"/>
    <w:basedOn w:val="Normalny"/>
    <w:qFormat/>
  </w:style>
  <w:style w:type="paragraph" w:customStyle="1" w:styleId="Teksttreci21">
    <w:name w:val="Tekst treści (2)1"/>
    <w:basedOn w:val="Normalny"/>
    <w:link w:val="Teksttreci2"/>
    <w:qFormat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qFormat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qFormat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pPr>
      <w:widowControl w:val="0"/>
    </w:pPr>
    <w:rPr>
      <w:color w:val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564B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564B6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64B61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customStyle="1" w:styleId="Default">
    <w:name w:val="Default"/>
    <w:qFormat/>
    <w:rsid w:val="009F6F2E"/>
    <w:pPr>
      <w:widowControl w:val="0"/>
    </w:pPr>
    <w:rPr>
      <w:rFonts w:ascii="Tahoma" w:hAnsi="Tahoma"/>
      <w:color w:val="000000"/>
    </w:rPr>
  </w:style>
  <w:style w:type="paragraph" w:customStyle="1" w:styleId="Zawartotabeli">
    <w:name w:val="Zawartość tabeli"/>
    <w:basedOn w:val="Normalny"/>
    <w:qFormat/>
    <w:rsid w:val="009F6F2E"/>
    <w:pPr>
      <w:suppressLineNumbers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B2FCC-ECC6-496D-A8D2-EAC335ADC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155</Words>
  <Characters>935</Characters>
  <Application>Microsoft Office Word</Application>
  <DocSecurity>0</DocSecurity>
  <Lines>7</Lines>
  <Paragraphs>2</Paragraphs>
  <ScaleCrop>false</ScaleCrop>
  <Company>Uniwersytecke Centrum Kliniczne w Katowicach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Rytel</dc:creator>
  <dc:description/>
  <cp:lastModifiedBy>Marek Szmigiel</cp:lastModifiedBy>
  <cp:revision>57</cp:revision>
  <cp:lastPrinted>2021-12-10T09:11:00Z</cp:lastPrinted>
  <dcterms:created xsi:type="dcterms:W3CDTF">2021-12-10T09:15:00Z</dcterms:created>
  <dcterms:modified xsi:type="dcterms:W3CDTF">2026-02-10T08:17:00Z</dcterms:modified>
  <dc:language>pl-PL</dc:language>
</cp:coreProperties>
</file>